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75D53" w14:paraId="33C8CA73" w14:textId="77777777" w:rsidTr="004F6DBE">
        <w:tc>
          <w:tcPr>
            <w:tcW w:w="3794" w:type="dxa"/>
            <w:shd w:val="clear" w:color="auto" w:fill="auto"/>
          </w:tcPr>
          <w:p w14:paraId="446ECCD0" w14:textId="77777777" w:rsidR="00575D53" w:rsidRPr="00B91AF4" w:rsidRDefault="00575D53" w:rsidP="00B91AF4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color w:val="26282F"/>
                <w:sz w:val="28"/>
                <w:szCs w:val="28"/>
              </w:rPr>
            </w:pPr>
            <w:bookmarkStart w:id="0" w:name="sub_10"/>
          </w:p>
        </w:tc>
        <w:tc>
          <w:tcPr>
            <w:tcW w:w="5812" w:type="dxa"/>
            <w:shd w:val="clear" w:color="auto" w:fill="auto"/>
          </w:tcPr>
          <w:p w14:paraId="0A09C49F" w14:textId="12837167" w:rsidR="00575D53" w:rsidRPr="000B7D5D" w:rsidRDefault="00891B75" w:rsidP="00B91AF4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b/>
                <w:bCs/>
                <w:snapToGrid w:val="0"/>
                <w:color w:val="26282F"/>
                <w:sz w:val="28"/>
                <w:szCs w:val="28"/>
              </w:rPr>
            </w:pPr>
            <w:r>
              <w:rPr>
                <w:bCs/>
                <w:snapToGrid w:val="0"/>
                <w:color w:val="26282F"/>
                <w:sz w:val="28"/>
                <w:szCs w:val="28"/>
              </w:rPr>
              <w:t xml:space="preserve">                             </w:t>
            </w:r>
            <w:bookmarkStart w:id="1" w:name="_GoBack"/>
            <w:bookmarkEnd w:id="1"/>
            <w:r w:rsidR="00A8799F">
              <w:rPr>
                <w:bCs/>
                <w:snapToGrid w:val="0"/>
                <w:color w:val="26282F"/>
                <w:sz w:val="28"/>
                <w:szCs w:val="28"/>
              </w:rPr>
              <w:t>ПРОЕКТ</w:t>
            </w:r>
          </w:p>
        </w:tc>
      </w:tr>
    </w:tbl>
    <w:p w14:paraId="390B6A94" w14:textId="77777777" w:rsidR="00575D53" w:rsidRDefault="00575D53" w:rsidP="00575D53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06049094" w14:textId="668AEF33" w:rsidR="00575D53" w:rsidRDefault="00D07D15" w:rsidP="00575D53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МУНИЦИПАЛЬНАЯ ПРОГРАММА </w:t>
      </w:r>
    </w:p>
    <w:p w14:paraId="782B24F3" w14:textId="77777777" w:rsidR="00575D53" w:rsidRPr="00450859" w:rsidRDefault="00575D53" w:rsidP="00582A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450859">
        <w:rPr>
          <w:b/>
          <w:bCs/>
          <w:color w:val="26282F"/>
          <w:sz w:val="28"/>
          <w:szCs w:val="28"/>
        </w:rPr>
        <w:t xml:space="preserve">Развитие физической культуры и спорта в </w:t>
      </w:r>
      <w:proofErr w:type="spellStart"/>
      <w:r w:rsidRPr="00450859">
        <w:rPr>
          <w:b/>
          <w:bCs/>
          <w:color w:val="26282F"/>
          <w:sz w:val="28"/>
          <w:szCs w:val="28"/>
        </w:rPr>
        <w:t>Тенькинском</w:t>
      </w:r>
      <w:proofErr w:type="spellEnd"/>
      <w:r w:rsidRPr="00450859">
        <w:rPr>
          <w:b/>
          <w:bCs/>
          <w:color w:val="26282F"/>
          <w:sz w:val="28"/>
          <w:szCs w:val="28"/>
        </w:rPr>
        <w:t xml:space="preserve"> </w:t>
      </w:r>
      <w:r w:rsidR="00347E50">
        <w:rPr>
          <w:b/>
          <w:bCs/>
          <w:color w:val="26282F"/>
          <w:sz w:val="28"/>
          <w:szCs w:val="28"/>
        </w:rPr>
        <w:t>муниципальном</w:t>
      </w:r>
      <w:r w:rsidRPr="00450859">
        <w:rPr>
          <w:b/>
          <w:bCs/>
          <w:color w:val="26282F"/>
          <w:sz w:val="28"/>
          <w:szCs w:val="28"/>
        </w:rPr>
        <w:t xml:space="preserve"> округе Ма</w:t>
      </w:r>
      <w:r w:rsidR="00347E50">
        <w:rPr>
          <w:b/>
          <w:bCs/>
          <w:color w:val="26282F"/>
          <w:sz w:val="28"/>
          <w:szCs w:val="28"/>
        </w:rPr>
        <w:t>гаданской области на 2025 - 2030</w:t>
      </w:r>
      <w:r>
        <w:rPr>
          <w:b/>
          <w:bCs/>
          <w:color w:val="26282F"/>
          <w:sz w:val="28"/>
          <w:szCs w:val="28"/>
        </w:rPr>
        <w:t> годы»</w:t>
      </w:r>
      <w:r w:rsidRPr="00450859">
        <w:rPr>
          <w:b/>
          <w:bCs/>
          <w:color w:val="26282F"/>
          <w:sz w:val="28"/>
          <w:szCs w:val="28"/>
        </w:rPr>
        <w:br/>
      </w:r>
      <w:bookmarkEnd w:id="0"/>
    </w:p>
    <w:p w14:paraId="2A357E68" w14:textId="4FC9EAFF" w:rsidR="00575D53" w:rsidRDefault="00D07D15" w:rsidP="00575D53">
      <w:pPr>
        <w:autoSpaceDE w:val="0"/>
        <w:autoSpaceDN w:val="0"/>
        <w:adjustRightInd w:val="0"/>
        <w:spacing w:before="108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1001"/>
      <w:r>
        <w:rPr>
          <w:b/>
          <w:bCs/>
          <w:color w:val="26282F"/>
          <w:sz w:val="28"/>
          <w:szCs w:val="28"/>
        </w:rPr>
        <w:t>ПАСПОРТ</w:t>
      </w:r>
      <w:r w:rsidR="00575D53">
        <w:rPr>
          <w:b/>
          <w:bCs/>
          <w:color w:val="26282F"/>
          <w:sz w:val="28"/>
          <w:szCs w:val="28"/>
        </w:rPr>
        <w:br/>
        <w:t>муниципальной программы «</w:t>
      </w:r>
      <w:r w:rsidR="00575D53" w:rsidRPr="00450859">
        <w:rPr>
          <w:b/>
          <w:bCs/>
          <w:color w:val="26282F"/>
          <w:sz w:val="28"/>
          <w:szCs w:val="28"/>
        </w:rPr>
        <w:t>Развит</w:t>
      </w:r>
      <w:r w:rsidR="00575D53">
        <w:rPr>
          <w:b/>
          <w:bCs/>
          <w:color w:val="26282F"/>
          <w:sz w:val="28"/>
          <w:szCs w:val="28"/>
        </w:rPr>
        <w:t xml:space="preserve">ие физической культуры и спорта </w:t>
      </w:r>
      <w:r w:rsidR="00575D53" w:rsidRPr="00450859">
        <w:rPr>
          <w:b/>
          <w:bCs/>
          <w:color w:val="26282F"/>
          <w:sz w:val="28"/>
          <w:szCs w:val="28"/>
        </w:rPr>
        <w:t xml:space="preserve">в </w:t>
      </w:r>
      <w:proofErr w:type="spellStart"/>
      <w:r w:rsidR="00575D53" w:rsidRPr="00450859">
        <w:rPr>
          <w:b/>
          <w:bCs/>
          <w:color w:val="26282F"/>
          <w:sz w:val="28"/>
          <w:szCs w:val="28"/>
        </w:rPr>
        <w:t>Тенькинском</w:t>
      </w:r>
      <w:proofErr w:type="spellEnd"/>
      <w:r w:rsidR="00575D53" w:rsidRPr="00450859">
        <w:rPr>
          <w:b/>
          <w:bCs/>
          <w:color w:val="26282F"/>
          <w:sz w:val="28"/>
          <w:szCs w:val="28"/>
        </w:rPr>
        <w:t xml:space="preserve"> </w:t>
      </w:r>
      <w:r w:rsidR="00347E50">
        <w:rPr>
          <w:b/>
          <w:bCs/>
          <w:color w:val="26282F"/>
          <w:sz w:val="28"/>
          <w:szCs w:val="28"/>
        </w:rPr>
        <w:t>муниципальном</w:t>
      </w:r>
      <w:r w:rsidR="00575D53" w:rsidRPr="00450859">
        <w:rPr>
          <w:b/>
          <w:bCs/>
          <w:color w:val="26282F"/>
          <w:sz w:val="28"/>
          <w:szCs w:val="28"/>
        </w:rPr>
        <w:t xml:space="preserve"> округе Магаданской области </w:t>
      </w:r>
    </w:p>
    <w:p w14:paraId="613F26A2" w14:textId="77777777" w:rsidR="00575D53" w:rsidRPr="00717209" w:rsidRDefault="00575D53" w:rsidP="00575D53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  <w:r w:rsidRPr="00450859">
        <w:rPr>
          <w:b/>
          <w:bCs/>
          <w:color w:val="26282F"/>
          <w:sz w:val="28"/>
          <w:szCs w:val="28"/>
        </w:rPr>
        <w:t xml:space="preserve">на </w:t>
      </w:r>
      <w:r w:rsidR="00347E50">
        <w:rPr>
          <w:b/>
          <w:bCs/>
          <w:color w:val="26282F"/>
          <w:sz w:val="28"/>
          <w:szCs w:val="28"/>
        </w:rPr>
        <w:t>2025 - 2030</w:t>
      </w:r>
      <w:r>
        <w:rPr>
          <w:b/>
          <w:bCs/>
          <w:color w:val="26282F"/>
          <w:sz w:val="28"/>
          <w:szCs w:val="28"/>
        </w:rPr>
        <w:t> годы»</w:t>
      </w:r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75D53" w:rsidRPr="00382F18" w14:paraId="30BBD727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04C" w14:textId="77777777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4F95" w14:textId="3D25184B" w:rsidR="00575D53" w:rsidRPr="00717209" w:rsidRDefault="004C7A2F" w:rsidP="00575D5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 xml:space="preserve"> округе Магаданской области </w:t>
            </w:r>
            <w:r w:rsidR="00575D5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</w:t>
            </w:r>
            <w:r w:rsidR="00575D5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 - </w:t>
            </w:r>
            <w:r w:rsidR="00575D53" w:rsidRPr="00A8799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8799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75D53" w:rsidRPr="00A8799F">
              <w:rPr>
                <w:rFonts w:ascii="Times New Roman" w:hAnsi="Times New Roman" w:cs="Times New Roman"/>
                <w:bCs/>
                <w:sz w:val="28"/>
                <w:szCs w:val="28"/>
              </w:rPr>
              <w:t> годы»</w:t>
            </w:r>
            <w:r w:rsidR="00575D53" w:rsidRPr="00A8799F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918E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575D53" w:rsidRPr="007172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5D53" w:rsidRPr="00382F18" w14:paraId="6DF555E1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CB5" w14:textId="738B7102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Цел</w:t>
            </w:r>
            <w:r w:rsidR="00866D0C">
              <w:rPr>
                <w:sz w:val="28"/>
                <w:szCs w:val="28"/>
              </w:rPr>
              <w:t>ь</w:t>
            </w:r>
            <w:r w:rsidRPr="0071720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17EB" w14:textId="170CD2DD" w:rsidR="00575D53" w:rsidRPr="00717209" w:rsidRDefault="00F761E0" w:rsidP="00F761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1E0">
              <w:rPr>
                <w:sz w:val="28"/>
                <w:szCs w:val="28"/>
              </w:rPr>
              <w:t>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</w:t>
            </w:r>
            <w:r>
              <w:rPr>
                <w:sz w:val="28"/>
                <w:szCs w:val="28"/>
              </w:rPr>
              <w:t xml:space="preserve"> на территории</w:t>
            </w:r>
            <w:r w:rsidR="00216C0B">
              <w:rPr>
                <w:sz w:val="28"/>
                <w:szCs w:val="28"/>
              </w:rPr>
              <w:t xml:space="preserve"> Тенькинского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  <w:r w:rsidR="004C7A2F" w:rsidRPr="004C7A2F">
              <w:rPr>
                <w:sz w:val="28"/>
                <w:szCs w:val="28"/>
              </w:rPr>
              <w:t>улучшение физической подготовки и физического развития</w:t>
            </w:r>
            <w:r>
              <w:rPr>
                <w:sz w:val="28"/>
                <w:szCs w:val="28"/>
              </w:rPr>
              <w:t xml:space="preserve"> всех</w:t>
            </w:r>
            <w:r w:rsidR="00216C0B">
              <w:rPr>
                <w:sz w:val="28"/>
                <w:szCs w:val="28"/>
              </w:rPr>
              <w:t xml:space="preserve"> возрастных</w:t>
            </w:r>
            <w:r>
              <w:rPr>
                <w:sz w:val="28"/>
                <w:szCs w:val="28"/>
              </w:rPr>
              <w:t xml:space="preserve"> категорий</w:t>
            </w:r>
            <w:r w:rsidR="004C7A2F" w:rsidRPr="004C7A2F">
              <w:rPr>
                <w:sz w:val="28"/>
                <w:szCs w:val="28"/>
              </w:rPr>
              <w:t xml:space="preserve"> населения </w:t>
            </w:r>
            <w:r w:rsidR="001076D5">
              <w:rPr>
                <w:sz w:val="28"/>
                <w:szCs w:val="28"/>
              </w:rPr>
              <w:t>Тенькинского</w:t>
            </w:r>
            <w:r w:rsidR="004C7A2F" w:rsidRPr="004C7A2F">
              <w:rPr>
                <w:sz w:val="28"/>
                <w:szCs w:val="28"/>
              </w:rPr>
              <w:t xml:space="preserve"> муниципального округа</w:t>
            </w:r>
            <w:r w:rsidR="00D07D15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575D53" w:rsidRPr="00382F18" w14:paraId="07A84EB5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BD3" w14:textId="77777777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33C1" w14:textId="1BE12D37" w:rsidR="00216C0B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78256153"/>
            <w:r w:rsidRPr="004C7A2F">
              <w:rPr>
                <w:sz w:val="28"/>
                <w:szCs w:val="28"/>
              </w:rPr>
              <w:t>- создание условий для максимального вовлечения населения округа в систематические занятия физической культурой и спортом</w:t>
            </w:r>
            <w:r w:rsidR="00216C0B">
              <w:rPr>
                <w:sz w:val="28"/>
                <w:szCs w:val="28"/>
              </w:rPr>
              <w:t>;</w:t>
            </w:r>
            <w:r w:rsidRPr="004C7A2F">
              <w:rPr>
                <w:sz w:val="28"/>
                <w:szCs w:val="28"/>
              </w:rPr>
              <w:t xml:space="preserve"> </w:t>
            </w:r>
          </w:p>
          <w:p w14:paraId="19B0882F" w14:textId="77777777" w:rsidR="002F7C4A" w:rsidRDefault="00216C0B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7A2F" w:rsidRPr="004C7A2F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>
              <w:t xml:space="preserve"> </w:t>
            </w:r>
            <w:r w:rsidRPr="00216C0B">
              <w:rPr>
                <w:sz w:val="28"/>
                <w:szCs w:val="28"/>
              </w:rPr>
              <w:t>и совершенствование системы</w:t>
            </w:r>
            <w:r w:rsidR="002F7C4A">
              <w:rPr>
                <w:sz w:val="28"/>
                <w:szCs w:val="28"/>
              </w:rPr>
              <w:t xml:space="preserve"> детско-юношеского спорта;</w:t>
            </w:r>
          </w:p>
          <w:p w14:paraId="79C508FB" w14:textId="567F2CA9" w:rsidR="00216C0B" w:rsidRPr="004C7A2F" w:rsidRDefault="002F7C4A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799F">
              <w:rPr>
                <w:sz w:val="28"/>
                <w:szCs w:val="28"/>
              </w:rPr>
              <w:t xml:space="preserve"> </w:t>
            </w:r>
            <w:r w:rsidR="00216C0B" w:rsidRPr="00216C0B">
              <w:rPr>
                <w:sz w:val="28"/>
                <w:szCs w:val="28"/>
              </w:rPr>
              <w:t>содействие в реализации программ внедрения и выполнения Всероссийского физкультурно-спортивного комплекса «Готов к труду и обороне» (</w:t>
            </w:r>
            <w:r w:rsidR="005055DD">
              <w:rPr>
                <w:sz w:val="28"/>
                <w:szCs w:val="28"/>
              </w:rPr>
              <w:t xml:space="preserve">далее – ВФСК </w:t>
            </w:r>
            <w:r w:rsidR="00216C0B" w:rsidRPr="00216C0B">
              <w:rPr>
                <w:sz w:val="28"/>
                <w:szCs w:val="28"/>
              </w:rPr>
              <w:t>ГТО);</w:t>
            </w:r>
          </w:p>
          <w:p w14:paraId="1EC38CB2" w14:textId="168D72E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 xml:space="preserve">- </w:t>
            </w:r>
            <w:r w:rsidR="00A8799F" w:rsidRPr="00A8799F">
              <w:rPr>
                <w:sz w:val="28"/>
                <w:szCs w:val="28"/>
              </w:rPr>
              <w:t xml:space="preserve">поддержка учреждений </w:t>
            </w:r>
            <w:r w:rsidR="00A8799F">
              <w:rPr>
                <w:sz w:val="28"/>
                <w:szCs w:val="28"/>
              </w:rPr>
              <w:t>спорта</w:t>
            </w:r>
            <w:r w:rsidR="00A8799F" w:rsidRPr="00A8799F">
              <w:rPr>
                <w:sz w:val="28"/>
                <w:szCs w:val="28"/>
              </w:rPr>
              <w:t>, сохранение и укрепление материально-технической базы, включая капитальные ремонты зданий и помещений, обеспечение их современным оборудованием;</w:t>
            </w:r>
          </w:p>
          <w:p w14:paraId="6F5E1714" w14:textId="71F2781E" w:rsidR="00575D53" w:rsidRPr="00717209" w:rsidRDefault="004C7A2F" w:rsidP="002F7C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78256243"/>
            <w:bookmarkEnd w:id="3"/>
            <w:r w:rsidRPr="004C7A2F">
              <w:rPr>
                <w:sz w:val="28"/>
                <w:szCs w:val="28"/>
              </w:rPr>
              <w:t>- развитие системы массовых физкультурно-оздоровительных, спортивных мероприятий с целью привлечения к активным за</w:t>
            </w:r>
            <w:r w:rsidR="00A8799F">
              <w:rPr>
                <w:sz w:val="28"/>
                <w:szCs w:val="28"/>
              </w:rPr>
              <w:t>нятиям спортом населения округа</w:t>
            </w:r>
            <w:bookmarkEnd w:id="4"/>
          </w:p>
        </w:tc>
      </w:tr>
      <w:tr w:rsidR="00575D53" w:rsidRPr="00382F18" w14:paraId="0ACC63E5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3B8" w14:textId="24651FBC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CFC00" w14:textId="77777777" w:rsidR="00575D53" w:rsidRPr="00717209" w:rsidRDefault="004C7A2F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</w:tr>
      <w:tr w:rsidR="00575D53" w:rsidRPr="00382F18" w14:paraId="6C1F557A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E23" w14:textId="77777777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27C87" w14:textId="4FE8E400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Управление культуры, спорта, туризма, молодежной политики и печати администрации Тенькинского муниципального округа Магаданской области (далее - УКСТМ</w:t>
            </w:r>
            <w:r w:rsidR="002918E2">
              <w:rPr>
                <w:sz w:val="28"/>
                <w:szCs w:val="28"/>
              </w:rPr>
              <w:t>П</w:t>
            </w:r>
            <w:r w:rsidRPr="004C7A2F">
              <w:rPr>
                <w:sz w:val="28"/>
                <w:szCs w:val="28"/>
              </w:rPr>
              <w:t xml:space="preserve"> и П)</w:t>
            </w:r>
            <w:r w:rsidR="00F761E0">
              <w:rPr>
                <w:sz w:val="28"/>
                <w:szCs w:val="28"/>
              </w:rPr>
              <w:t>;</w:t>
            </w:r>
          </w:p>
          <w:p w14:paraId="6A300B86" w14:textId="33B28595" w:rsidR="00575D53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 xml:space="preserve">- МБУ ДО </w:t>
            </w:r>
            <w:r w:rsidR="00F761E0">
              <w:rPr>
                <w:sz w:val="28"/>
                <w:szCs w:val="28"/>
              </w:rPr>
              <w:t>«</w:t>
            </w:r>
            <w:proofErr w:type="spellStart"/>
            <w:r w:rsidRPr="004C7A2F">
              <w:rPr>
                <w:sz w:val="28"/>
                <w:szCs w:val="28"/>
              </w:rPr>
              <w:t>Тенькинская</w:t>
            </w:r>
            <w:proofErr w:type="spellEnd"/>
            <w:r w:rsidRPr="004C7A2F">
              <w:rPr>
                <w:sz w:val="28"/>
                <w:szCs w:val="28"/>
              </w:rPr>
              <w:t xml:space="preserve"> спортивная школа</w:t>
            </w:r>
            <w:r w:rsidR="00F761E0">
              <w:rPr>
                <w:sz w:val="28"/>
                <w:szCs w:val="28"/>
              </w:rPr>
              <w:t>»</w:t>
            </w:r>
            <w:r w:rsidRPr="004C7A2F">
              <w:rPr>
                <w:sz w:val="28"/>
                <w:szCs w:val="28"/>
              </w:rPr>
              <w:t xml:space="preserve"> (далее - МБУ ДО </w:t>
            </w:r>
            <w:r w:rsidR="00F761E0">
              <w:rPr>
                <w:sz w:val="28"/>
                <w:szCs w:val="28"/>
              </w:rPr>
              <w:t>«</w:t>
            </w:r>
            <w:r w:rsidRPr="004C7A2F">
              <w:rPr>
                <w:sz w:val="28"/>
                <w:szCs w:val="28"/>
              </w:rPr>
              <w:t>ТСШ</w:t>
            </w:r>
            <w:r w:rsidR="00F761E0">
              <w:rPr>
                <w:sz w:val="28"/>
                <w:szCs w:val="28"/>
              </w:rPr>
              <w:t>»</w:t>
            </w:r>
            <w:r w:rsidRPr="004C7A2F">
              <w:rPr>
                <w:sz w:val="28"/>
                <w:szCs w:val="28"/>
              </w:rPr>
              <w:t>)</w:t>
            </w:r>
            <w:r w:rsidR="00216C0B">
              <w:rPr>
                <w:sz w:val="28"/>
                <w:szCs w:val="28"/>
              </w:rPr>
              <w:t>;</w:t>
            </w:r>
          </w:p>
          <w:p w14:paraId="503714A1" w14:textId="77777777" w:rsidR="007748EF" w:rsidRPr="00717209" w:rsidRDefault="007748E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EF">
              <w:rPr>
                <w:sz w:val="28"/>
                <w:szCs w:val="28"/>
              </w:rPr>
              <w:t>- юридические и физические лица по договора</w:t>
            </w:r>
            <w:r>
              <w:rPr>
                <w:sz w:val="28"/>
                <w:szCs w:val="28"/>
              </w:rPr>
              <w:t>м</w:t>
            </w:r>
          </w:p>
        </w:tc>
      </w:tr>
      <w:tr w:rsidR="00575D53" w:rsidRPr="00382F18" w14:paraId="3AD45C30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63B" w14:textId="2361A049" w:rsidR="00575D53" w:rsidRPr="00717209" w:rsidRDefault="00575D53" w:rsidP="00575D53">
            <w:pPr>
              <w:pStyle w:val="1"/>
              <w:jc w:val="both"/>
              <w:rPr>
                <w:b w:val="0"/>
                <w:szCs w:val="28"/>
              </w:rPr>
            </w:pPr>
            <w:bookmarkStart w:id="5" w:name="sub_10011"/>
            <w:r w:rsidRPr="00717209">
              <w:rPr>
                <w:b w:val="0"/>
                <w:szCs w:val="28"/>
              </w:rPr>
              <w:t>Подпрограммы</w:t>
            </w:r>
            <w:bookmarkEnd w:id="5"/>
            <w:r>
              <w:rPr>
                <w:b w:val="0"/>
                <w:szCs w:val="28"/>
              </w:rPr>
              <w:t xml:space="preserve"> </w:t>
            </w:r>
            <w:r w:rsidRPr="00717209">
              <w:rPr>
                <w:b w:val="0"/>
                <w:szCs w:val="28"/>
              </w:rPr>
              <w:t>муниципальной программы</w:t>
            </w:r>
            <w:r w:rsidR="00D07D15">
              <w:rPr>
                <w:b w:val="0"/>
                <w:szCs w:val="28"/>
              </w:rPr>
              <w:t xml:space="preserve"> (при наличии)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4B94" w14:textId="77777777" w:rsidR="00D07D15" w:rsidRDefault="00D07D15" w:rsidP="00D07D1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6C1C5" w14:textId="3683C167" w:rsidR="00575D53" w:rsidRPr="00717209" w:rsidRDefault="00D07D15" w:rsidP="00D07D1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5D53" w:rsidRPr="00382F18" w14:paraId="28A18969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B0F" w14:textId="77777777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</w:t>
            </w:r>
            <w:r w:rsidRPr="0071720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9623" w14:textId="77777777" w:rsidR="00216C0B" w:rsidRDefault="00133C1D" w:rsidP="0013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6C0B">
              <w:rPr>
                <w:sz w:val="28"/>
                <w:szCs w:val="28"/>
              </w:rPr>
              <w:t>д</w:t>
            </w:r>
            <w:r w:rsidR="00216C0B" w:rsidRPr="00216C0B">
              <w:rPr>
                <w:sz w:val="28"/>
                <w:szCs w:val="28"/>
              </w:rPr>
              <w:t>оля граждан, систематически занимающихся физической культурой и спортом, в общей численности населения</w:t>
            </w:r>
            <w:r w:rsidR="00216C0B">
              <w:rPr>
                <w:sz w:val="28"/>
                <w:szCs w:val="28"/>
              </w:rPr>
              <w:t>;</w:t>
            </w:r>
          </w:p>
          <w:p w14:paraId="6C1C097C" w14:textId="3E2ED107" w:rsidR="00133C1D" w:rsidRPr="00133C1D" w:rsidRDefault="00216C0B" w:rsidP="0013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C0B">
              <w:rPr>
                <w:sz w:val="28"/>
                <w:szCs w:val="28"/>
              </w:rPr>
              <w:t xml:space="preserve"> </w:t>
            </w:r>
            <w:r w:rsidR="00133C1D">
              <w:rPr>
                <w:sz w:val="28"/>
                <w:szCs w:val="28"/>
              </w:rPr>
              <w:t>- д</w:t>
            </w:r>
            <w:r w:rsidR="00133C1D" w:rsidRPr="00133C1D">
              <w:rPr>
                <w:sz w:val="28"/>
                <w:szCs w:val="28"/>
              </w:rPr>
              <w:t>оля граждан, принявш</w:t>
            </w:r>
            <w:r>
              <w:rPr>
                <w:sz w:val="28"/>
                <w:szCs w:val="28"/>
              </w:rPr>
              <w:t>их</w:t>
            </w:r>
            <w:r w:rsidR="00133C1D" w:rsidRPr="00133C1D">
              <w:rPr>
                <w:sz w:val="28"/>
                <w:szCs w:val="28"/>
              </w:rPr>
              <w:t xml:space="preserve"> участие в сдаче ВФСК ГТО в общей численности населения;</w:t>
            </w:r>
          </w:p>
          <w:p w14:paraId="0AA4BF5A" w14:textId="2A732ED0" w:rsidR="00133C1D" w:rsidRPr="00133C1D" w:rsidRDefault="00133C1D" w:rsidP="0013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133C1D">
              <w:rPr>
                <w:sz w:val="28"/>
                <w:szCs w:val="28"/>
              </w:rPr>
              <w:t>ровень обеспеченности населения объектами спорта;</w:t>
            </w:r>
          </w:p>
          <w:p w14:paraId="7DF6F9BA" w14:textId="7751023D" w:rsidR="00575D53" w:rsidRDefault="00133C1D" w:rsidP="0013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133C1D">
              <w:rPr>
                <w:sz w:val="28"/>
                <w:szCs w:val="28"/>
              </w:rPr>
              <w:t xml:space="preserve">оля занимающихся по программам спортивной подготовки в </w:t>
            </w:r>
            <w:r w:rsidR="00907925">
              <w:rPr>
                <w:sz w:val="28"/>
                <w:szCs w:val="28"/>
              </w:rPr>
              <w:t>учреждениях</w:t>
            </w:r>
            <w:r w:rsidRPr="00133C1D">
              <w:rPr>
                <w:sz w:val="28"/>
                <w:szCs w:val="28"/>
              </w:rPr>
              <w:t xml:space="preserve"> спорта</w:t>
            </w:r>
            <w:r w:rsidR="002F7C4A">
              <w:rPr>
                <w:sz w:val="28"/>
                <w:szCs w:val="28"/>
              </w:rPr>
              <w:t>;</w:t>
            </w:r>
          </w:p>
          <w:p w14:paraId="04B4D6D0" w14:textId="4E20E690" w:rsidR="002F7C4A" w:rsidRPr="00DE0833" w:rsidRDefault="002F7C4A" w:rsidP="0013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>
              <w:t xml:space="preserve"> </w:t>
            </w:r>
            <w:r w:rsidRPr="002F7C4A">
              <w:rPr>
                <w:sz w:val="28"/>
                <w:szCs w:val="28"/>
              </w:rPr>
              <w:t>массовых физкультурно-оздоровительных, спортивных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75D53" w:rsidRPr="00382F18" w14:paraId="20181F30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C30" w14:textId="06D744E4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71DC" w14:textId="77777777" w:rsidR="00133C1D" w:rsidRDefault="00133C1D" w:rsidP="00D07D1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14:paraId="0E0EDC60" w14:textId="41F336FD" w:rsidR="00575D53" w:rsidRPr="00717209" w:rsidRDefault="00575D53" w:rsidP="00D07D1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C7A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- 20</w:t>
            </w:r>
            <w:r w:rsidR="004C7A2F">
              <w:rPr>
                <w:sz w:val="28"/>
                <w:szCs w:val="28"/>
              </w:rPr>
              <w:t>30</w:t>
            </w:r>
            <w:r w:rsidRPr="00717209">
              <w:rPr>
                <w:sz w:val="28"/>
                <w:szCs w:val="28"/>
              </w:rPr>
              <w:t> годы</w:t>
            </w:r>
          </w:p>
          <w:p w14:paraId="6B2907AB" w14:textId="4A5BE1D3" w:rsidR="00575D53" w:rsidRPr="00717209" w:rsidRDefault="00575D53" w:rsidP="002918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5D53" w:rsidRPr="00382F18" w14:paraId="70BE24DA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5D9" w14:textId="77777777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79971" w14:textId="77777777" w:rsidR="00F67695" w:rsidRPr="00F67695" w:rsidRDefault="00F67695" w:rsidP="00F676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7695">
              <w:rPr>
                <w:color w:val="000000"/>
                <w:sz w:val="28"/>
                <w:szCs w:val="28"/>
              </w:rPr>
              <w:t>Источники финансирования:</w:t>
            </w:r>
          </w:p>
          <w:p w14:paraId="64665928" w14:textId="77777777" w:rsidR="00F67695" w:rsidRPr="00F67695" w:rsidRDefault="00F67695" w:rsidP="00F676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7695">
              <w:rPr>
                <w:color w:val="000000"/>
                <w:sz w:val="28"/>
                <w:szCs w:val="28"/>
              </w:rPr>
              <w:t xml:space="preserve"> – бюджет муниципального образования «Тенькинский муниципальный округ Магаданской области» (далее – МБ);</w:t>
            </w:r>
          </w:p>
          <w:p w14:paraId="45772F2B" w14:textId="77777777" w:rsidR="00F67695" w:rsidRPr="00F67695" w:rsidRDefault="00F67695" w:rsidP="00F676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7695">
              <w:rPr>
                <w:color w:val="000000"/>
                <w:sz w:val="28"/>
                <w:szCs w:val="28"/>
              </w:rPr>
              <w:t>- областной бюджет (далее – ОБ);</w:t>
            </w:r>
          </w:p>
          <w:p w14:paraId="08596415" w14:textId="77777777" w:rsidR="00F67695" w:rsidRPr="00F67695" w:rsidRDefault="00F67695" w:rsidP="00F676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7695">
              <w:rPr>
                <w:color w:val="000000"/>
                <w:sz w:val="28"/>
                <w:szCs w:val="28"/>
              </w:rPr>
              <w:t>- федеральный бюджет (далее – ФБ);</w:t>
            </w:r>
          </w:p>
          <w:p w14:paraId="16FB0835" w14:textId="68613CD6" w:rsidR="00F67695" w:rsidRDefault="00F67695" w:rsidP="00F676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7695">
              <w:rPr>
                <w:color w:val="000000"/>
                <w:sz w:val="28"/>
                <w:szCs w:val="28"/>
              </w:rPr>
              <w:t>- внебюджетный источник финансирования (далее – ВБ).</w:t>
            </w:r>
          </w:p>
          <w:p w14:paraId="0A2BB5A1" w14:textId="770D8ACC" w:rsidR="00575D53" w:rsidRPr="000C5F26" w:rsidRDefault="00133C1D" w:rsidP="005F14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C5F26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5F14DB" w:rsidRPr="000C5F26">
              <w:rPr>
                <w:color w:val="000000"/>
                <w:sz w:val="28"/>
                <w:szCs w:val="28"/>
              </w:rPr>
              <w:t xml:space="preserve">Программы </w:t>
            </w:r>
            <w:r w:rsidR="005F14DB" w:rsidRPr="00907925">
              <w:rPr>
                <w:color w:val="000000"/>
                <w:sz w:val="28"/>
                <w:szCs w:val="28"/>
              </w:rPr>
              <w:t>составляет</w:t>
            </w:r>
            <w:r w:rsidRPr="00907925">
              <w:rPr>
                <w:color w:val="000000"/>
                <w:sz w:val="28"/>
                <w:szCs w:val="28"/>
              </w:rPr>
              <w:t xml:space="preserve"> </w:t>
            </w:r>
            <w:r w:rsidR="005F14DB" w:rsidRPr="00907925">
              <w:rPr>
                <w:color w:val="000000"/>
                <w:sz w:val="28"/>
                <w:szCs w:val="28"/>
              </w:rPr>
              <w:t>–</w:t>
            </w:r>
            <w:r w:rsidR="00575D53" w:rsidRPr="00907925">
              <w:rPr>
                <w:color w:val="000000"/>
                <w:sz w:val="28"/>
                <w:szCs w:val="28"/>
              </w:rPr>
              <w:t xml:space="preserve"> </w:t>
            </w:r>
            <w:r w:rsidR="00575D53" w:rsidRPr="00907925">
              <w:rPr>
                <w:b/>
                <w:color w:val="000000"/>
                <w:sz w:val="28"/>
                <w:szCs w:val="28"/>
              </w:rPr>
              <w:fldChar w:fldCharType="begin"/>
            </w:r>
            <w:r w:rsidR="00575D53" w:rsidRPr="00907925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="00575D53" w:rsidRPr="00907925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07925" w:rsidRPr="00907925">
              <w:rPr>
                <w:b/>
                <w:noProof/>
                <w:color w:val="000000"/>
                <w:sz w:val="28"/>
                <w:szCs w:val="28"/>
              </w:rPr>
              <w:t>4</w:t>
            </w:r>
            <w:r w:rsidR="005F14DB" w:rsidRPr="00907925">
              <w:rPr>
                <w:b/>
                <w:noProof/>
                <w:color w:val="000000"/>
                <w:sz w:val="28"/>
                <w:szCs w:val="28"/>
              </w:rPr>
              <w:t>78 862,5</w:t>
            </w:r>
            <w:r w:rsidR="00575D53" w:rsidRPr="00907925">
              <w:rPr>
                <w:b/>
                <w:color w:val="000000"/>
                <w:sz w:val="28"/>
                <w:szCs w:val="28"/>
              </w:rPr>
              <w:fldChar w:fldCharType="end"/>
            </w:r>
            <w:r w:rsidR="00575D53" w:rsidRPr="00907925">
              <w:rPr>
                <w:b/>
                <w:color w:val="000000"/>
                <w:sz w:val="28"/>
                <w:szCs w:val="28"/>
              </w:rPr>
              <w:t xml:space="preserve"> тыс. руб</w:t>
            </w:r>
            <w:r w:rsidR="00F67695" w:rsidRPr="00907925">
              <w:rPr>
                <w:b/>
                <w:color w:val="000000"/>
                <w:sz w:val="28"/>
                <w:szCs w:val="28"/>
              </w:rPr>
              <w:t>лей</w:t>
            </w:r>
            <w:r w:rsidR="00575D53" w:rsidRPr="000C5F26">
              <w:rPr>
                <w:color w:val="000000"/>
                <w:sz w:val="28"/>
                <w:szCs w:val="28"/>
              </w:rPr>
              <w:t xml:space="preserve">, в том числе по годам: </w:t>
            </w:r>
          </w:p>
          <w:p w14:paraId="49E39543" w14:textId="0BE6F925" w:rsidR="00575D53" w:rsidRPr="000C5F26" w:rsidRDefault="001076D5" w:rsidP="0057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C5F26">
              <w:rPr>
                <w:color w:val="000000"/>
                <w:sz w:val="28"/>
                <w:szCs w:val="28"/>
              </w:rPr>
              <w:t>2025</w:t>
            </w:r>
            <w:r w:rsidR="005F14DB" w:rsidRPr="000C5F26">
              <w:rPr>
                <w:color w:val="000000"/>
                <w:sz w:val="28"/>
                <w:szCs w:val="28"/>
              </w:rPr>
              <w:t xml:space="preserve"> – 49 053,9</w:t>
            </w:r>
            <w:r w:rsidR="00575D53" w:rsidRPr="000C5F26">
              <w:rPr>
                <w:color w:val="000000"/>
                <w:sz w:val="28"/>
                <w:szCs w:val="28"/>
              </w:rPr>
              <w:t xml:space="preserve"> тыс. руб.,</w:t>
            </w:r>
          </w:p>
          <w:p w14:paraId="3AE218E3" w14:textId="0748F37F" w:rsidR="00575D53" w:rsidRDefault="001076D5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F14DB">
              <w:rPr>
                <w:sz w:val="28"/>
                <w:szCs w:val="28"/>
              </w:rPr>
              <w:t xml:space="preserve"> – 45 361,2</w:t>
            </w:r>
            <w:r w:rsidR="00575D53">
              <w:rPr>
                <w:sz w:val="28"/>
                <w:szCs w:val="28"/>
              </w:rPr>
              <w:t xml:space="preserve"> тыс. руб.,</w:t>
            </w:r>
          </w:p>
          <w:p w14:paraId="0EE18560" w14:textId="14B20C22" w:rsidR="00575D53" w:rsidRDefault="001076D5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F14DB">
              <w:rPr>
                <w:sz w:val="28"/>
                <w:szCs w:val="28"/>
              </w:rPr>
              <w:t xml:space="preserve"> – 45 644,9</w:t>
            </w:r>
            <w:r w:rsidR="00575D53">
              <w:rPr>
                <w:sz w:val="28"/>
                <w:szCs w:val="28"/>
              </w:rPr>
              <w:t xml:space="preserve"> тыс. руб.,</w:t>
            </w:r>
          </w:p>
          <w:p w14:paraId="7CC65D3B" w14:textId="5D92A600" w:rsidR="00575D53" w:rsidRDefault="001076D5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F14DB">
              <w:rPr>
                <w:sz w:val="28"/>
                <w:szCs w:val="28"/>
              </w:rPr>
              <w:t xml:space="preserve"> – </w:t>
            </w:r>
            <w:r w:rsidR="00907925">
              <w:rPr>
                <w:sz w:val="28"/>
                <w:szCs w:val="28"/>
              </w:rPr>
              <w:t>2</w:t>
            </w:r>
            <w:r w:rsidR="005F14DB">
              <w:rPr>
                <w:sz w:val="28"/>
                <w:szCs w:val="28"/>
              </w:rPr>
              <w:t>45 955,9</w:t>
            </w:r>
            <w:r w:rsidR="00575D53">
              <w:rPr>
                <w:sz w:val="28"/>
                <w:szCs w:val="28"/>
              </w:rPr>
              <w:t xml:space="preserve"> тыс. руб.,</w:t>
            </w:r>
          </w:p>
          <w:p w14:paraId="60F3AAD3" w14:textId="38192E1A" w:rsidR="00575D53" w:rsidRDefault="005F14DB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46 263,4</w:t>
            </w:r>
            <w:r w:rsidR="00575D53">
              <w:rPr>
                <w:sz w:val="28"/>
                <w:szCs w:val="28"/>
              </w:rPr>
              <w:t xml:space="preserve"> тыс. руб.</w:t>
            </w:r>
          </w:p>
          <w:p w14:paraId="7EED4D5F" w14:textId="06BB1339" w:rsidR="001076D5" w:rsidRPr="00717209" w:rsidRDefault="005F14DB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– 46 583,2</w:t>
            </w:r>
            <w:r w:rsidR="004F6DBE">
              <w:rPr>
                <w:sz w:val="28"/>
                <w:szCs w:val="28"/>
              </w:rPr>
              <w:t xml:space="preserve"> тыс. руб.</w:t>
            </w:r>
          </w:p>
        </w:tc>
      </w:tr>
      <w:tr w:rsidR="00575D53" w:rsidRPr="00382F18" w14:paraId="2C5904BB" w14:textId="77777777" w:rsidTr="00575D5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C66" w14:textId="581F5949" w:rsidR="00575D53" w:rsidRPr="00717209" w:rsidRDefault="00575D53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20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82FA" w14:textId="5D331B13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6" w:name="_Hlk178258009"/>
            <w:r w:rsidRPr="004C7A2F">
              <w:rPr>
                <w:sz w:val="28"/>
                <w:szCs w:val="28"/>
              </w:rPr>
              <w:t>- ежегодное увеличение доли населения, занимающегося физической культурой и спортом;</w:t>
            </w:r>
          </w:p>
          <w:p w14:paraId="742D7633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увлечение численности детей и подростков 6-18 лет, занимающихся в спортивных секциях;</w:t>
            </w:r>
          </w:p>
          <w:p w14:paraId="0F1C8A60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повышение спортивного мастерства воспитанников спортивной школы;</w:t>
            </w:r>
          </w:p>
          <w:p w14:paraId="6051516A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повышение уровня обеспеченности населения физкультурно-оздоровительными и спортивными сооружениями;</w:t>
            </w:r>
          </w:p>
          <w:p w14:paraId="2AAD3FD4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увеличение численности спортсменов массовых разрядов;</w:t>
            </w:r>
          </w:p>
          <w:p w14:paraId="53766635" w14:textId="703E00E6" w:rsid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завоевание призовых мест на различных областных соревнованиях;</w:t>
            </w:r>
          </w:p>
          <w:p w14:paraId="15B57716" w14:textId="50FE2455" w:rsidR="00216C0B" w:rsidRPr="004C7A2F" w:rsidRDefault="00216C0B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C0B">
              <w:rPr>
                <w:sz w:val="28"/>
                <w:szCs w:val="28"/>
              </w:rPr>
              <w:t xml:space="preserve">  -  увеличение доли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</w:t>
            </w:r>
            <w:r w:rsidR="005055DD">
              <w:rPr>
                <w:sz w:val="28"/>
                <w:szCs w:val="28"/>
              </w:rPr>
              <w:t xml:space="preserve"> общей численности населения;</w:t>
            </w:r>
          </w:p>
          <w:p w14:paraId="003BCFF5" w14:textId="54CA7B86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пропаганда здорового образа жизни, популяризации новых видов спорта;</w:t>
            </w:r>
          </w:p>
          <w:p w14:paraId="11A58F2C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повышение профессиональной подготовки специалистов физической культуры и спорта;</w:t>
            </w:r>
          </w:p>
          <w:p w14:paraId="155D0EB4" w14:textId="77777777" w:rsidR="004C7A2F" w:rsidRPr="004C7A2F" w:rsidRDefault="004C7A2F" w:rsidP="004C7A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>- расширение услуг в области физической культуры и увеличение количества участников массовых спортивно-оздоровительных мероприятий;</w:t>
            </w:r>
          </w:p>
          <w:p w14:paraId="6C0C3BA4" w14:textId="41FD0FDF" w:rsidR="00575D53" w:rsidRPr="00717209" w:rsidRDefault="004C7A2F" w:rsidP="00575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A2F">
              <w:rPr>
                <w:sz w:val="28"/>
                <w:szCs w:val="28"/>
              </w:rPr>
              <w:t xml:space="preserve">- привлечение к занятиям физической культурой детей, подростков и молодежи, </w:t>
            </w:r>
            <w:r w:rsidR="00216C0B">
              <w:rPr>
                <w:sz w:val="28"/>
                <w:szCs w:val="28"/>
              </w:rPr>
              <w:t>с целью</w:t>
            </w:r>
            <w:r w:rsidRPr="004C7A2F">
              <w:rPr>
                <w:sz w:val="28"/>
                <w:szCs w:val="28"/>
              </w:rPr>
              <w:t xml:space="preserve"> снижени</w:t>
            </w:r>
            <w:r w:rsidR="00216C0B">
              <w:rPr>
                <w:sz w:val="28"/>
                <w:szCs w:val="28"/>
              </w:rPr>
              <w:t>я</w:t>
            </w:r>
            <w:r w:rsidR="00BC1F14">
              <w:rPr>
                <w:sz w:val="28"/>
                <w:szCs w:val="28"/>
              </w:rPr>
              <w:t xml:space="preserve"> асоциальных рисков в поведении.</w:t>
            </w:r>
            <w:bookmarkEnd w:id="6"/>
          </w:p>
        </w:tc>
      </w:tr>
    </w:tbl>
    <w:p w14:paraId="36D16D9D" w14:textId="77777777" w:rsidR="00575D53" w:rsidRDefault="00575D53" w:rsidP="00575D53">
      <w:pPr>
        <w:autoSpaceDE w:val="0"/>
        <w:autoSpaceDN w:val="0"/>
        <w:adjustRightInd w:val="0"/>
        <w:ind w:right="-257"/>
        <w:jc w:val="both"/>
        <w:rPr>
          <w:rFonts w:ascii="Arial" w:hAnsi="Arial" w:cs="Arial"/>
          <w:b/>
          <w:bCs/>
          <w:color w:val="26282F"/>
        </w:rPr>
      </w:pPr>
    </w:p>
    <w:p w14:paraId="794F4AB8" w14:textId="77777777" w:rsidR="002F7C4A" w:rsidRDefault="002F7C4A" w:rsidP="002F7C4A">
      <w:pPr>
        <w:autoSpaceDE w:val="0"/>
        <w:autoSpaceDN w:val="0"/>
        <w:adjustRightInd w:val="0"/>
        <w:ind w:left="1429" w:right="-257"/>
        <w:rPr>
          <w:b/>
          <w:bCs/>
          <w:sz w:val="28"/>
          <w:szCs w:val="28"/>
        </w:rPr>
      </w:pPr>
      <w:bookmarkStart w:id="7" w:name="sub_101"/>
    </w:p>
    <w:p w14:paraId="013A5078" w14:textId="77777777" w:rsidR="00575D53" w:rsidRPr="002F7C4A" w:rsidRDefault="00575D53" w:rsidP="00582A8E">
      <w:pPr>
        <w:numPr>
          <w:ilvl w:val="0"/>
          <w:numId w:val="24"/>
        </w:numPr>
        <w:autoSpaceDE w:val="0"/>
        <w:autoSpaceDN w:val="0"/>
        <w:adjustRightInd w:val="0"/>
        <w:ind w:right="-257"/>
        <w:jc w:val="center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Анализ текущего состояния, проблемы</w:t>
      </w:r>
      <w:bookmarkEnd w:id="7"/>
    </w:p>
    <w:p w14:paraId="352DC750" w14:textId="77777777" w:rsidR="00582A8E" w:rsidRPr="005420BE" w:rsidRDefault="00582A8E" w:rsidP="002F7C4A">
      <w:pPr>
        <w:autoSpaceDE w:val="0"/>
        <w:autoSpaceDN w:val="0"/>
        <w:adjustRightInd w:val="0"/>
        <w:spacing w:line="360" w:lineRule="auto"/>
        <w:ind w:right="-257"/>
        <w:rPr>
          <w:b/>
          <w:bCs/>
          <w:color w:val="26282F"/>
          <w:sz w:val="28"/>
          <w:szCs w:val="28"/>
        </w:rPr>
      </w:pPr>
    </w:p>
    <w:p w14:paraId="2E169B9F" w14:textId="7D14E745" w:rsidR="005055DD" w:rsidRPr="005055DD" w:rsidRDefault="005055DD" w:rsidP="001601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55DD">
        <w:rPr>
          <w:sz w:val="28"/>
          <w:szCs w:val="28"/>
        </w:rPr>
        <w:t>Роль физической культуры и спорта становится не только все более заметным социальным,</w:t>
      </w:r>
      <w:r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но и политическим фактором в современном мире. Привлечение широких масс населения к</w:t>
      </w:r>
      <w:r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систематическим занятиям физической культурой и спортом, создание условий для ведения</w:t>
      </w:r>
      <w:r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здорового образа жизни жителями </w:t>
      </w:r>
      <w:r>
        <w:rPr>
          <w:sz w:val="28"/>
          <w:szCs w:val="28"/>
        </w:rPr>
        <w:t>Тенькинского района</w:t>
      </w:r>
      <w:r w:rsidRPr="005055DD">
        <w:rPr>
          <w:sz w:val="28"/>
          <w:szCs w:val="28"/>
        </w:rPr>
        <w:t>, получение доступа к развитой</w:t>
      </w:r>
      <w:r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инфраструктуре, успехи на </w:t>
      </w:r>
      <w:r>
        <w:rPr>
          <w:sz w:val="28"/>
          <w:szCs w:val="28"/>
        </w:rPr>
        <w:t>региональных</w:t>
      </w:r>
      <w:r w:rsidRPr="0050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соревнованиях </w:t>
      </w:r>
      <w:r w:rsidRPr="005055DD">
        <w:rPr>
          <w:sz w:val="28"/>
          <w:szCs w:val="28"/>
        </w:rPr>
        <w:t>являются главными целями реализации государственной политики в сфере физической культуры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и спорта </w:t>
      </w:r>
      <w:r w:rsidR="0016019F">
        <w:rPr>
          <w:sz w:val="28"/>
          <w:szCs w:val="28"/>
        </w:rPr>
        <w:t xml:space="preserve">в </w:t>
      </w:r>
      <w:proofErr w:type="spellStart"/>
      <w:r w:rsidR="0016019F">
        <w:rPr>
          <w:sz w:val="28"/>
          <w:szCs w:val="28"/>
        </w:rPr>
        <w:t>Тенькинском</w:t>
      </w:r>
      <w:proofErr w:type="spellEnd"/>
      <w:r w:rsidR="0016019F">
        <w:rPr>
          <w:sz w:val="28"/>
          <w:szCs w:val="28"/>
        </w:rPr>
        <w:t xml:space="preserve"> муниципальном округе</w:t>
      </w:r>
      <w:r w:rsidRPr="005055DD">
        <w:rPr>
          <w:sz w:val="28"/>
          <w:szCs w:val="28"/>
        </w:rPr>
        <w:t>.</w:t>
      </w:r>
    </w:p>
    <w:p w14:paraId="340365BD" w14:textId="73D21EBA" w:rsidR="005055DD" w:rsidRPr="005055DD" w:rsidRDefault="005055DD" w:rsidP="001601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55DD">
        <w:rPr>
          <w:sz w:val="28"/>
          <w:szCs w:val="28"/>
        </w:rPr>
        <w:lastRenderedPageBreak/>
        <w:t>Спортивно-оздоровительная деятельность улучшает здоровье и физическую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подготовленность человека, способствует воспитанию подрастающего поколения и снижению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количества преступлений, совершаемых несовершеннолетними, физической реабилитации и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социальной адаптации инвалидов, продлевает период активной трудовой деятельности.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Поэтому физическая культура и спорт должны стать основой здорового образа жизни, а расходы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общества на занятия физической культурой и спортом необходимо рассматривать как выгодное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вложение в развитие и экономически эффективное использование человеческого потенциала.</w:t>
      </w:r>
    </w:p>
    <w:p w14:paraId="4F84DBFF" w14:textId="22668B8E" w:rsidR="005055DD" w:rsidRPr="005055DD" w:rsidRDefault="005055DD" w:rsidP="001601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55DD">
        <w:rPr>
          <w:sz w:val="28"/>
          <w:szCs w:val="28"/>
        </w:rPr>
        <w:t xml:space="preserve">Ежегодно Управление </w:t>
      </w:r>
      <w:r w:rsidR="0016019F">
        <w:rPr>
          <w:sz w:val="28"/>
          <w:szCs w:val="28"/>
        </w:rPr>
        <w:t>культуры, спорта, туризма, молодежной политики и печати администрации Тенькинского муниципального округа</w:t>
      </w:r>
      <w:r w:rsidRPr="005055DD">
        <w:rPr>
          <w:sz w:val="28"/>
          <w:szCs w:val="28"/>
        </w:rPr>
        <w:t xml:space="preserve"> формирует Единый календарный план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муниципальных официальных физкультурных и спортивных мероприятий для населения</w:t>
      </w:r>
      <w:r w:rsidR="0016019F">
        <w:rPr>
          <w:sz w:val="28"/>
          <w:szCs w:val="28"/>
        </w:rPr>
        <w:t xml:space="preserve">, </w:t>
      </w:r>
      <w:r w:rsidRPr="005055DD">
        <w:rPr>
          <w:sz w:val="28"/>
          <w:szCs w:val="28"/>
        </w:rPr>
        <w:t>в котором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предусматривается работа целостной системы физкультурно-оздоровительных и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>спортивно-массовых мероприятий, обеспечивающих возможность регулярно заниматься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физической культурой и спортом и участвовать в них всем категориям населения </w:t>
      </w:r>
      <w:r w:rsidR="0016019F">
        <w:rPr>
          <w:sz w:val="28"/>
          <w:szCs w:val="28"/>
        </w:rPr>
        <w:t>округа</w:t>
      </w:r>
      <w:r w:rsidRPr="005055DD">
        <w:rPr>
          <w:sz w:val="28"/>
          <w:szCs w:val="28"/>
        </w:rPr>
        <w:t>.</w:t>
      </w:r>
    </w:p>
    <w:p w14:paraId="6D7CB2CA" w14:textId="4983CE30" w:rsidR="005055DD" w:rsidRPr="005055DD" w:rsidRDefault="005055DD" w:rsidP="001601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55DD">
        <w:rPr>
          <w:sz w:val="28"/>
          <w:szCs w:val="28"/>
        </w:rPr>
        <w:t>В Единый календарный план включаются физкультурные и спортивные мероприятия для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учащихся </w:t>
      </w:r>
      <w:r w:rsidR="0016019F">
        <w:rPr>
          <w:sz w:val="28"/>
          <w:szCs w:val="28"/>
        </w:rPr>
        <w:t xml:space="preserve">спортивной и </w:t>
      </w:r>
      <w:r w:rsidRPr="005055DD">
        <w:rPr>
          <w:sz w:val="28"/>
          <w:szCs w:val="28"/>
        </w:rPr>
        <w:t>общеобразовательн</w:t>
      </w:r>
      <w:r w:rsidR="0016019F">
        <w:rPr>
          <w:sz w:val="28"/>
          <w:szCs w:val="28"/>
        </w:rPr>
        <w:t>ой</w:t>
      </w:r>
      <w:r w:rsidRPr="005055DD">
        <w:rPr>
          <w:sz w:val="28"/>
          <w:szCs w:val="28"/>
        </w:rPr>
        <w:t xml:space="preserve"> школ</w:t>
      </w:r>
      <w:r w:rsidR="0016019F">
        <w:rPr>
          <w:sz w:val="28"/>
          <w:szCs w:val="28"/>
        </w:rPr>
        <w:t xml:space="preserve">, </w:t>
      </w:r>
      <w:r w:rsidRPr="005055DD">
        <w:rPr>
          <w:sz w:val="28"/>
          <w:szCs w:val="28"/>
        </w:rPr>
        <w:t>воспитанников детских садов, работников предприятий</w:t>
      </w:r>
      <w:r w:rsidR="0016019F">
        <w:rPr>
          <w:sz w:val="28"/>
          <w:szCs w:val="28"/>
        </w:rPr>
        <w:t xml:space="preserve"> </w:t>
      </w:r>
      <w:r w:rsidRPr="005055DD">
        <w:rPr>
          <w:sz w:val="28"/>
          <w:szCs w:val="28"/>
        </w:rPr>
        <w:t xml:space="preserve">и организаций, инвалидов и лиц с ограниченными возможностями здоровья, </w:t>
      </w:r>
      <w:r w:rsidR="0016019F">
        <w:rPr>
          <w:sz w:val="28"/>
          <w:szCs w:val="28"/>
        </w:rPr>
        <w:t xml:space="preserve">а также в план включены </w:t>
      </w:r>
      <w:r w:rsidRPr="005055DD">
        <w:rPr>
          <w:sz w:val="28"/>
          <w:szCs w:val="28"/>
        </w:rPr>
        <w:t>официальные</w:t>
      </w:r>
      <w:r w:rsidR="0016019F">
        <w:rPr>
          <w:sz w:val="28"/>
          <w:szCs w:val="28"/>
        </w:rPr>
        <w:t xml:space="preserve"> региональные </w:t>
      </w:r>
      <w:r w:rsidRPr="005055DD">
        <w:rPr>
          <w:sz w:val="28"/>
          <w:szCs w:val="28"/>
        </w:rPr>
        <w:t>соревнования, проводимые федерациями по видам спорта.</w:t>
      </w:r>
    </w:p>
    <w:p w14:paraId="1727432B" w14:textId="3E58B4E2" w:rsidR="005055DD" w:rsidRDefault="00D704CB" w:rsidP="00D704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отток населения, ч</w:t>
      </w:r>
      <w:r w:rsidR="005055DD" w:rsidRPr="005055DD">
        <w:rPr>
          <w:sz w:val="28"/>
          <w:szCs w:val="28"/>
        </w:rPr>
        <w:t>исленность г</w:t>
      </w:r>
      <w:r>
        <w:rPr>
          <w:sz w:val="28"/>
          <w:szCs w:val="28"/>
        </w:rPr>
        <w:t>ражд</w:t>
      </w:r>
      <w:r w:rsidR="005055DD" w:rsidRPr="005055DD">
        <w:rPr>
          <w:sz w:val="28"/>
          <w:szCs w:val="28"/>
        </w:rPr>
        <w:t>ан, регулярно занимающихся физической культурой и спортом</w:t>
      </w:r>
      <w:r>
        <w:rPr>
          <w:sz w:val="28"/>
          <w:szCs w:val="28"/>
        </w:rPr>
        <w:t>,</w:t>
      </w:r>
      <w:r w:rsidRPr="00D704CB">
        <w:t xml:space="preserve"> </w:t>
      </w:r>
      <w:r>
        <w:rPr>
          <w:sz w:val="28"/>
          <w:szCs w:val="28"/>
        </w:rPr>
        <w:t xml:space="preserve">от </w:t>
      </w:r>
      <w:r w:rsidRPr="00D704CB">
        <w:rPr>
          <w:sz w:val="28"/>
          <w:szCs w:val="28"/>
        </w:rPr>
        <w:t>общей численности населения</w:t>
      </w:r>
      <w:r>
        <w:rPr>
          <w:sz w:val="28"/>
          <w:szCs w:val="28"/>
        </w:rPr>
        <w:t xml:space="preserve"> увеличивается.</w:t>
      </w:r>
      <w:r w:rsidRPr="00D704CB">
        <w:t xml:space="preserve"> </w:t>
      </w:r>
      <w:r>
        <w:rPr>
          <w:sz w:val="28"/>
          <w:szCs w:val="28"/>
        </w:rPr>
        <w:t>Однако, п</w:t>
      </w:r>
      <w:r w:rsidRPr="00D704CB">
        <w:rPr>
          <w:sz w:val="28"/>
          <w:szCs w:val="28"/>
        </w:rPr>
        <w:t>ерспектива</w:t>
      </w:r>
      <w:r>
        <w:rPr>
          <w:sz w:val="28"/>
          <w:szCs w:val="28"/>
        </w:rPr>
        <w:t xml:space="preserve"> </w:t>
      </w:r>
      <w:r w:rsidRPr="00D704CB">
        <w:rPr>
          <w:sz w:val="28"/>
          <w:szCs w:val="28"/>
        </w:rPr>
        <w:t>дальнейшего подъема массовости физкультурного движения во многом зависит от развития</w:t>
      </w:r>
      <w:r>
        <w:rPr>
          <w:sz w:val="28"/>
          <w:szCs w:val="28"/>
        </w:rPr>
        <w:t xml:space="preserve"> </w:t>
      </w:r>
      <w:r w:rsidRPr="00D704CB">
        <w:rPr>
          <w:sz w:val="28"/>
          <w:szCs w:val="28"/>
        </w:rPr>
        <w:t xml:space="preserve">инфраструктуры, материально-технической базы, состояние которой </w:t>
      </w:r>
      <w:r>
        <w:rPr>
          <w:sz w:val="28"/>
          <w:szCs w:val="28"/>
        </w:rPr>
        <w:t xml:space="preserve">требует постоянного обновления, как и </w:t>
      </w:r>
      <w:r w:rsidRPr="00D704CB">
        <w:rPr>
          <w:sz w:val="28"/>
          <w:szCs w:val="28"/>
        </w:rPr>
        <w:t>обновление спортивного инвентаря и оборудования.</w:t>
      </w:r>
      <w:r>
        <w:rPr>
          <w:sz w:val="28"/>
          <w:szCs w:val="28"/>
        </w:rPr>
        <w:t xml:space="preserve"> Здание спортивной школы</w:t>
      </w:r>
      <w:r w:rsidRPr="00D704CB">
        <w:rPr>
          <w:sz w:val="28"/>
          <w:szCs w:val="28"/>
        </w:rPr>
        <w:t xml:space="preserve"> </w:t>
      </w:r>
      <w:r>
        <w:rPr>
          <w:sz w:val="28"/>
          <w:szCs w:val="28"/>
        </w:rPr>
        <w:t>остро нуждается в</w:t>
      </w:r>
      <w:r w:rsidRPr="00D704CB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м</w:t>
      </w:r>
      <w:r w:rsidRPr="00D704CB">
        <w:rPr>
          <w:sz w:val="28"/>
          <w:szCs w:val="28"/>
        </w:rPr>
        <w:t xml:space="preserve"> </w:t>
      </w:r>
      <w:r w:rsidRPr="00D704CB">
        <w:rPr>
          <w:sz w:val="28"/>
          <w:szCs w:val="28"/>
        </w:rPr>
        <w:lastRenderedPageBreak/>
        <w:t>ремонт</w:t>
      </w:r>
      <w:r>
        <w:rPr>
          <w:sz w:val="28"/>
          <w:szCs w:val="28"/>
        </w:rPr>
        <w:t>е</w:t>
      </w:r>
      <w:r w:rsidRPr="00D704CB">
        <w:rPr>
          <w:sz w:val="28"/>
          <w:szCs w:val="28"/>
        </w:rPr>
        <w:t>. Также необходимо проводить работы по реконструкции</w:t>
      </w:r>
      <w:r>
        <w:rPr>
          <w:sz w:val="28"/>
          <w:szCs w:val="28"/>
        </w:rPr>
        <w:t xml:space="preserve"> (</w:t>
      </w:r>
      <w:r w:rsidRPr="00D704CB">
        <w:rPr>
          <w:sz w:val="28"/>
          <w:szCs w:val="28"/>
        </w:rPr>
        <w:t>ремонту</w:t>
      </w:r>
      <w:r>
        <w:rPr>
          <w:sz w:val="28"/>
          <w:szCs w:val="28"/>
        </w:rPr>
        <w:t>)</w:t>
      </w:r>
      <w:r w:rsidRPr="00D704C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704CB">
        <w:rPr>
          <w:sz w:val="28"/>
          <w:szCs w:val="28"/>
        </w:rPr>
        <w:t xml:space="preserve">текущему содержанию спортивных сооружений: хоккейные коробки, </w:t>
      </w:r>
      <w:r>
        <w:rPr>
          <w:sz w:val="28"/>
          <w:szCs w:val="28"/>
        </w:rPr>
        <w:t>плоскостные спортивные площадки, физкультурно-оздоровительный комплекс открытого типа (</w:t>
      </w:r>
      <w:r w:rsidR="00866D0C">
        <w:rPr>
          <w:sz w:val="28"/>
          <w:szCs w:val="28"/>
        </w:rPr>
        <w:t>ФОКОТ</w:t>
      </w:r>
      <w:r>
        <w:rPr>
          <w:sz w:val="28"/>
          <w:szCs w:val="28"/>
        </w:rPr>
        <w:t>) и пр.</w:t>
      </w:r>
    </w:p>
    <w:p w14:paraId="277F677C" w14:textId="052FC719" w:rsidR="00193381" w:rsidRDefault="000F617D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3381" w:rsidRPr="00193381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реализации муниципальной </w:t>
      </w:r>
      <w:r w:rsidR="00193381" w:rsidRPr="00193381">
        <w:rPr>
          <w:sz w:val="28"/>
          <w:szCs w:val="28"/>
        </w:rPr>
        <w:t xml:space="preserve">программы за последние годы была проведена значительная работа по улучшению спортивной инфраструктуры, увеличению количества физкультурно-массовых и спортивных событий. Команды из округа успешно выступают на различных соревнованиях, что свидетельствует о росте спортивной активности и результативности учащихся </w:t>
      </w:r>
      <w:proofErr w:type="spellStart"/>
      <w:r>
        <w:rPr>
          <w:sz w:val="28"/>
          <w:szCs w:val="28"/>
        </w:rPr>
        <w:t>Тенькинской</w:t>
      </w:r>
      <w:proofErr w:type="spellEnd"/>
      <w:r>
        <w:rPr>
          <w:sz w:val="28"/>
          <w:szCs w:val="28"/>
        </w:rPr>
        <w:t xml:space="preserve"> спортивной </w:t>
      </w:r>
      <w:r w:rsidR="00193381" w:rsidRPr="00193381">
        <w:rPr>
          <w:sz w:val="28"/>
          <w:szCs w:val="28"/>
        </w:rPr>
        <w:t xml:space="preserve">школы п. </w:t>
      </w:r>
      <w:r w:rsidR="00193381">
        <w:rPr>
          <w:sz w:val="28"/>
          <w:szCs w:val="28"/>
        </w:rPr>
        <w:t>Усть-Омчуг</w:t>
      </w:r>
      <w:r w:rsidR="00193381" w:rsidRPr="00193381">
        <w:rPr>
          <w:sz w:val="28"/>
          <w:szCs w:val="28"/>
        </w:rPr>
        <w:t>.</w:t>
      </w:r>
    </w:p>
    <w:p w14:paraId="003F8AD6" w14:textId="70C425F4" w:rsidR="00866D0C" w:rsidRPr="00866D0C" w:rsidRDefault="00866D0C" w:rsidP="00866D0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6D0C">
        <w:rPr>
          <w:sz w:val="28"/>
          <w:szCs w:val="28"/>
        </w:rPr>
        <w:t>Спортивный комплекс стремится привлечь максимальное количество жителей округа к занятиям физической культурой и спортом, предлагая разнообразные возможности для активного время провождения и здорового образа жизни.</w:t>
      </w:r>
      <w:r w:rsidRPr="00866D0C">
        <w:t xml:space="preserve"> </w:t>
      </w:r>
      <w:r w:rsidRPr="00866D0C">
        <w:rPr>
          <w:sz w:val="28"/>
          <w:szCs w:val="28"/>
        </w:rPr>
        <w:t>Для проведения физкультурно-спортивных мероприятий используется – ФОКОТ, шесть плоскостных сооружений, хоккейная коробка, мини-футбольное поле с искусственным покрытием.</w:t>
      </w:r>
    </w:p>
    <w:p w14:paraId="14F5BADD" w14:textId="2070F749" w:rsidR="00866D0C" w:rsidRDefault="00866D0C" w:rsidP="00866D0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6D0C">
        <w:rPr>
          <w:sz w:val="28"/>
          <w:szCs w:val="28"/>
        </w:rPr>
        <w:t>ФОКОТ предлагает отличные условия для проведения футбольных матчей и тренировок, а спортивный комплекс при МБУ ДО «ТСШ» оборудован для занятий различными видами спорта, включая баскетбол, волейбол, теннис и другие.</w:t>
      </w:r>
      <w:r w:rsidR="003451F2">
        <w:rPr>
          <w:sz w:val="28"/>
          <w:szCs w:val="28"/>
        </w:rPr>
        <w:t xml:space="preserve"> </w:t>
      </w:r>
      <w:r w:rsidRPr="00866D0C">
        <w:rPr>
          <w:sz w:val="28"/>
          <w:szCs w:val="28"/>
        </w:rPr>
        <w:t>Шесть плоскостных сооружений предоставляют возможность для занятий легкой атлетикой.</w:t>
      </w:r>
      <w:r w:rsidR="003451F2">
        <w:rPr>
          <w:sz w:val="28"/>
          <w:szCs w:val="28"/>
        </w:rPr>
        <w:t xml:space="preserve"> </w:t>
      </w:r>
      <w:r w:rsidRPr="00866D0C">
        <w:rPr>
          <w:sz w:val="28"/>
          <w:szCs w:val="28"/>
        </w:rPr>
        <w:t>Хоккейная коробка и мини-футбольное поле с искусственным покрытием позволяют заниматься зимними видами спорта в любое время года.</w:t>
      </w:r>
    </w:p>
    <w:p w14:paraId="0CD66BD8" w14:textId="3563B26B" w:rsidR="00BA48F5" w:rsidRPr="00BA48F5" w:rsidRDefault="00BA48F5" w:rsidP="00BA48F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48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МБУ ДО </w:t>
      </w:r>
      <w:r w:rsidRPr="00BA48F5">
        <w:rPr>
          <w:sz w:val="28"/>
          <w:szCs w:val="28"/>
        </w:rPr>
        <w:t>«ТСШ» культивируется 9 видов спорта, в отделениях баскетбола, бокса, волейбола, дзюдо, пауэрлифтинга, спортивной акробатики, шахмат, футбола и хоккея занима</w:t>
      </w:r>
      <w:r>
        <w:rPr>
          <w:sz w:val="28"/>
          <w:szCs w:val="28"/>
        </w:rPr>
        <w:t>ю</w:t>
      </w:r>
      <w:r w:rsidRPr="00BA48F5">
        <w:rPr>
          <w:sz w:val="28"/>
          <w:szCs w:val="28"/>
        </w:rPr>
        <w:t xml:space="preserve">тся </w:t>
      </w:r>
      <w:r>
        <w:rPr>
          <w:sz w:val="28"/>
          <w:szCs w:val="28"/>
        </w:rPr>
        <w:t>дети и подростки</w:t>
      </w:r>
      <w:r w:rsidRPr="00BA48F5">
        <w:rPr>
          <w:sz w:val="28"/>
          <w:szCs w:val="28"/>
        </w:rPr>
        <w:t xml:space="preserve"> в возрасте от 6 до 18 лет. </w:t>
      </w:r>
      <w:r>
        <w:rPr>
          <w:sz w:val="28"/>
          <w:szCs w:val="28"/>
        </w:rPr>
        <w:t xml:space="preserve">Ежегодно </w:t>
      </w:r>
      <w:r w:rsidRPr="00BA48F5">
        <w:rPr>
          <w:sz w:val="28"/>
          <w:szCs w:val="28"/>
        </w:rPr>
        <w:t>юные спортсмены станов</w:t>
      </w:r>
      <w:r>
        <w:rPr>
          <w:sz w:val="28"/>
          <w:szCs w:val="28"/>
        </w:rPr>
        <w:t>ятся</w:t>
      </w:r>
      <w:r w:rsidRPr="00BA48F5">
        <w:rPr>
          <w:sz w:val="28"/>
          <w:szCs w:val="28"/>
        </w:rPr>
        <w:t xml:space="preserve"> призерами и победителями Первенств и Чемпионатов Магаданской области</w:t>
      </w:r>
      <w:r w:rsidR="00AE1496">
        <w:rPr>
          <w:sz w:val="28"/>
          <w:szCs w:val="28"/>
        </w:rPr>
        <w:t>, выезжают на учебно-тренировочные сборы по видам спорта в центральные районы страны.</w:t>
      </w:r>
    </w:p>
    <w:p w14:paraId="18F400D5" w14:textId="3205F852" w:rsidR="00BA48F5" w:rsidRPr="00BA48F5" w:rsidRDefault="00AE1496" w:rsidP="00BA48F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</w:t>
      </w:r>
      <w:r w:rsidR="00BA48F5" w:rsidRPr="00BA48F5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="00BA48F5" w:rsidRPr="00BA48F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="00BA48F5" w:rsidRPr="00BA48F5">
        <w:rPr>
          <w:sz w:val="28"/>
          <w:szCs w:val="28"/>
        </w:rPr>
        <w:t xml:space="preserve"> тестирования Всероссийского физкультурно-оздоровительного комплекса «Готов к труду и обороне»</w:t>
      </w:r>
      <w:r>
        <w:rPr>
          <w:sz w:val="28"/>
          <w:szCs w:val="28"/>
        </w:rPr>
        <w:t xml:space="preserve"> жители округа</w:t>
      </w:r>
      <w:r w:rsidR="00BA48F5" w:rsidRPr="00BA48F5">
        <w:rPr>
          <w:sz w:val="28"/>
          <w:szCs w:val="28"/>
        </w:rPr>
        <w:t xml:space="preserve"> </w:t>
      </w:r>
      <w:r w:rsidRPr="00BA48F5">
        <w:rPr>
          <w:sz w:val="28"/>
          <w:szCs w:val="28"/>
        </w:rPr>
        <w:t xml:space="preserve">в возрасте от 6 до </w:t>
      </w:r>
      <w:r>
        <w:rPr>
          <w:sz w:val="28"/>
          <w:szCs w:val="28"/>
        </w:rPr>
        <w:t>6</w:t>
      </w:r>
      <w:r w:rsidRPr="00BA48F5">
        <w:rPr>
          <w:sz w:val="28"/>
          <w:szCs w:val="28"/>
        </w:rPr>
        <w:t>0 лет</w:t>
      </w:r>
      <w:r>
        <w:rPr>
          <w:sz w:val="28"/>
          <w:szCs w:val="28"/>
        </w:rPr>
        <w:t xml:space="preserve"> активно сдают нормативы и получают </w:t>
      </w:r>
      <w:r w:rsidR="00BA48F5" w:rsidRPr="00BA48F5">
        <w:rPr>
          <w:sz w:val="28"/>
          <w:szCs w:val="28"/>
        </w:rPr>
        <w:t>знак</w:t>
      </w:r>
      <w:r>
        <w:rPr>
          <w:sz w:val="28"/>
          <w:szCs w:val="28"/>
        </w:rPr>
        <w:t>и</w:t>
      </w:r>
      <w:r w:rsidR="00BA48F5" w:rsidRPr="00BA48F5">
        <w:rPr>
          <w:sz w:val="28"/>
          <w:szCs w:val="28"/>
        </w:rPr>
        <w:t xml:space="preserve"> отличия ГТО</w:t>
      </w:r>
      <w:r>
        <w:rPr>
          <w:sz w:val="28"/>
          <w:szCs w:val="28"/>
        </w:rPr>
        <w:t xml:space="preserve"> различных степеней</w:t>
      </w:r>
      <w:r w:rsidR="00BA48F5" w:rsidRPr="00BA48F5">
        <w:rPr>
          <w:sz w:val="28"/>
          <w:szCs w:val="28"/>
        </w:rPr>
        <w:t>.</w:t>
      </w:r>
    </w:p>
    <w:p w14:paraId="28962E0A" w14:textId="388FD18B" w:rsidR="00BA48F5" w:rsidRDefault="00BA48F5" w:rsidP="00BA48F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48F5">
        <w:rPr>
          <w:sz w:val="28"/>
          <w:szCs w:val="28"/>
        </w:rPr>
        <w:t xml:space="preserve">Хорошей традицией стало ежегодное проведение </w:t>
      </w:r>
      <w:r>
        <w:rPr>
          <w:sz w:val="28"/>
          <w:szCs w:val="28"/>
        </w:rPr>
        <w:t xml:space="preserve">областного турнира по боксу «Золотая перчатка Теньки», </w:t>
      </w:r>
      <w:r w:rsidRPr="00BA48F5">
        <w:rPr>
          <w:sz w:val="28"/>
          <w:szCs w:val="28"/>
        </w:rPr>
        <w:t>межрайонного турнира по баскетболу «Кубок Трассы» и хоккею «Кубок Главы», которые всегда привлекают большое количество участников из г. Магадана и области.</w:t>
      </w:r>
    </w:p>
    <w:p w14:paraId="425350A0" w14:textId="1633045C" w:rsidR="00BA48F5" w:rsidRPr="00193381" w:rsidRDefault="00BA48F5" w:rsidP="00BA48F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48F5">
        <w:rPr>
          <w:sz w:val="28"/>
          <w:szCs w:val="28"/>
        </w:rPr>
        <w:t xml:space="preserve">В рамках реализации муниципальной программы запланировано привлечение </w:t>
      </w:r>
      <w:r>
        <w:rPr>
          <w:sz w:val="28"/>
          <w:szCs w:val="28"/>
        </w:rPr>
        <w:t>федеральных и областных средств регионального проекта «Демография» Национального проекта «Спорт – норма жизни»</w:t>
      </w:r>
      <w:r w:rsidR="00AE1496">
        <w:rPr>
          <w:sz w:val="28"/>
          <w:szCs w:val="28"/>
        </w:rPr>
        <w:t xml:space="preserve">. </w:t>
      </w:r>
      <w:r w:rsidR="00AE1496" w:rsidRPr="00AE1496">
        <w:rPr>
          <w:sz w:val="28"/>
          <w:szCs w:val="28"/>
        </w:rPr>
        <w:t xml:space="preserve">Основная часть средств в рамках реализации федерального проекта </w:t>
      </w:r>
      <w:r w:rsidR="00AE1496">
        <w:rPr>
          <w:sz w:val="28"/>
          <w:szCs w:val="28"/>
        </w:rPr>
        <w:t>была</w:t>
      </w:r>
      <w:r w:rsidR="00AE1496" w:rsidRPr="00AE1496">
        <w:rPr>
          <w:sz w:val="28"/>
          <w:szCs w:val="28"/>
        </w:rPr>
        <w:t xml:space="preserve"> направлена на масштабную реконструкцию спортивного ядра и строительство Физкультурно-оздоровительного комплекса открытого типа, а также на приобретение спортивного инвентаря для тренировочных занятий и соревнований в спортивной школе.</w:t>
      </w:r>
    </w:p>
    <w:p w14:paraId="06240323" w14:textId="02FA2632" w:rsidR="00575D53" w:rsidRDefault="00AE1496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</w:t>
      </w:r>
      <w:r w:rsidRPr="00AE1496">
        <w:t xml:space="preserve"> </w:t>
      </w:r>
      <w:r>
        <w:rPr>
          <w:sz w:val="28"/>
          <w:szCs w:val="28"/>
        </w:rPr>
        <w:t>о</w:t>
      </w:r>
      <w:r w:rsidRPr="00AE1496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AE1496">
        <w:rPr>
          <w:sz w:val="28"/>
          <w:szCs w:val="28"/>
        </w:rPr>
        <w:t xml:space="preserve"> условий для развития физической культуры и массового спорта</w:t>
      </w:r>
      <w:r>
        <w:rPr>
          <w:sz w:val="28"/>
          <w:szCs w:val="28"/>
        </w:rPr>
        <w:t xml:space="preserve"> в округе программно-целевым методом </w:t>
      </w:r>
      <w:r w:rsidR="00193381" w:rsidRPr="00193381">
        <w:rPr>
          <w:sz w:val="28"/>
          <w:szCs w:val="28"/>
        </w:rPr>
        <w:t xml:space="preserve">представляет собой эффективный инструмент для совершенствования жизненного уровня населения, создания условий для здорового образа жизни и успешного выступления спортсменов на профессиональном уровне. Своевременное внедрение и поддержка данной </w:t>
      </w:r>
      <w:r w:rsidR="002918E2">
        <w:rPr>
          <w:sz w:val="28"/>
          <w:szCs w:val="28"/>
        </w:rPr>
        <w:t>П</w:t>
      </w:r>
      <w:r w:rsidR="00193381" w:rsidRPr="00193381">
        <w:rPr>
          <w:sz w:val="28"/>
          <w:szCs w:val="28"/>
        </w:rPr>
        <w:t>рограммы способствуют улучшению качества жизни жителей и развитию спортивного потенциала р</w:t>
      </w:r>
      <w:r>
        <w:rPr>
          <w:sz w:val="28"/>
          <w:szCs w:val="28"/>
        </w:rPr>
        <w:t>ай</w:t>
      </w:r>
      <w:r w:rsidR="00193381" w:rsidRPr="00193381">
        <w:rPr>
          <w:sz w:val="28"/>
          <w:szCs w:val="28"/>
        </w:rPr>
        <w:t>она.</w:t>
      </w:r>
      <w:r w:rsidR="00193381">
        <w:rPr>
          <w:sz w:val="28"/>
          <w:szCs w:val="28"/>
        </w:rPr>
        <w:t xml:space="preserve"> </w:t>
      </w:r>
    </w:p>
    <w:p w14:paraId="6D053F3F" w14:textId="44FCEBA1" w:rsidR="00CE486D" w:rsidRPr="00CE486D" w:rsidRDefault="00CE486D" w:rsidP="00BA48F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B96ADD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CE486D">
        <w:rPr>
          <w:sz w:val="28"/>
          <w:szCs w:val="28"/>
        </w:rPr>
        <w:t xml:space="preserve"> представляет собой комплексное решение для развития физической культуры и спорта в </w:t>
      </w:r>
      <w:proofErr w:type="spellStart"/>
      <w:r>
        <w:rPr>
          <w:sz w:val="28"/>
          <w:szCs w:val="28"/>
        </w:rPr>
        <w:t>Тенькинском</w:t>
      </w:r>
      <w:proofErr w:type="spellEnd"/>
      <w:r w:rsidRPr="00CE486D">
        <w:rPr>
          <w:sz w:val="28"/>
          <w:szCs w:val="28"/>
        </w:rPr>
        <w:t xml:space="preserve"> муниципальном округе. Предлагаемое комплексное решение включает в себя несколько ключевых компонентов:</w:t>
      </w:r>
    </w:p>
    <w:p w14:paraId="7D5835AA" w14:textId="5197F141" w:rsidR="00CE486D" w:rsidRPr="00CE486D" w:rsidRDefault="00CE486D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E486D">
        <w:rPr>
          <w:sz w:val="28"/>
          <w:szCs w:val="28"/>
        </w:rPr>
        <w:t xml:space="preserve">1. Реконструкция и модернизация существующих спортивных сооружений и зданий муниципальных учреждений спорта. Это включает </w:t>
      </w:r>
      <w:r w:rsidRPr="00CE486D">
        <w:rPr>
          <w:sz w:val="28"/>
          <w:szCs w:val="28"/>
        </w:rPr>
        <w:lastRenderedPageBreak/>
        <w:t>проведение капитальных и текущих ремонтов, улучшение условий для занятий спортом и проведения мероприятий.</w:t>
      </w:r>
    </w:p>
    <w:p w14:paraId="3C0FBC9C" w14:textId="49885C73" w:rsidR="00CE486D" w:rsidRPr="00CE486D" w:rsidRDefault="00CE486D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E486D">
        <w:rPr>
          <w:sz w:val="28"/>
          <w:szCs w:val="28"/>
        </w:rPr>
        <w:t xml:space="preserve">2. Создание и обновление спортивной инфраструктуры, такой как спортивные площадки, тренажерные залы, </w:t>
      </w:r>
      <w:r w:rsidR="00AE1496">
        <w:rPr>
          <w:sz w:val="28"/>
          <w:szCs w:val="28"/>
        </w:rPr>
        <w:t xml:space="preserve">строительство </w:t>
      </w:r>
      <w:r w:rsidRPr="00CE486D">
        <w:rPr>
          <w:sz w:val="28"/>
          <w:szCs w:val="28"/>
        </w:rPr>
        <w:t>бассейн</w:t>
      </w:r>
      <w:r w:rsidR="00AE1496">
        <w:rPr>
          <w:sz w:val="28"/>
          <w:szCs w:val="28"/>
        </w:rPr>
        <w:t xml:space="preserve">а, </w:t>
      </w:r>
      <w:r w:rsidRPr="00CE486D">
        <w:rPr>
          <w:sz w:val="28"/>
          <w:szCs w:val="28"/>
        </w:rPr>
        <w:t>позволит обеспечить населению доступ к современным и безопасным условиям для занятий спортом.</w:t>
      </w:r>
    </w:p>
    <w:p w14:paraId="42C37E45" w14:textId="77777777" w:rsidR="00CE486D" w:rsidRPr="00CE486D" w:rsidRDefault="00CE486D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E486D">
        <w:rPr>
          <w:sz w:val="28"/>
          <w:szCs w:val="28"/>
        </w:rPr>
        <w:t>3. Организация спортивных мероприятий, соревнований и тренировок для всех возрастных групп населения. Это способствует активному образу жизни, развитию спортивных достижений и формированию здорового общества.</w:t>
      </w:r>
    </w:p>
    <w:p w14:paraId="60CFEF7C" w14:textId="4B5923F7" w:rsidR="00CE486D" w:rsidRPr="00CE486D" w:rsidRDefault="00CE486D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E486D">
        <w:rPr>
          <w:sz w:val="28"/>
          <w:szCs w:val="28"/>
        </w:rPr>
        <w:t>4. Внедрение программ и проектов по физической культуре и спорту в школах, детских садах</w:t>
      </w:r>
      <w:r w:rsidR="00AE1496">
        <w:rPr>
          <w:sz w:val="28"/>
          <w:szCs w:val="28"/>
        </w:rPr>
        <w:t xml:space="preserve"> и в молодежной среде </w:t>
      </w:r>
      <w:r w:rsidRPr="00CE486D">
        <w:rPr>
          <w:sz w:val="28"/>
          <w:szCs w:val="28"/>
        </w:rPr>
        <w:t>для воспитания здорового образа жизни среди подрастающего поколения.</w:t>
      </w:r>
    </w:p>
    <w:p w14:paraId="242360C2" w14:textId="77777777" w:rsidR="007C203A" w:rsidRDefault="00CE486D" w:rsidP="002918E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E486D">
        <w:rPr>
          <w:sz w:val="28"/>
          <w:szCs w:val="28"/>
        </w:rPr>
        <w:t xml:space="preserve">Этот комплексный подход позволит поддержать развитие физической культуры и спорта в </w:t>
      </w:r>
      <w:proofErr w:type="spellStart"/>
      <w:r>
        <w:rPr>
          <w:sz w:val="28"/>
          <w:szCs w:val="28"/>
        </w:rPr>
        <w:t>Тенькинском</w:t>
      </w:r>
      <w:proofErr w:type="spellEnd"/>
      <w:r>
        <w:rPr>
          <w:sz w:val="28"/>
          <w:szCs w:val="28"/>
        </w:rPr>
        <w:t xml:space="preserve"> </w:t>
      </w:r>
      <w:r w:rsidRPr="00CE486D">
        <w:rPr>
          <w:sz w:val="28"/>
          <w:szCs w:val="28"/>
        </w:rPr>
        <w:t>муниципальном округе, обеспечить здоровье и благополучие граждан, а также решить проблемы, связанные с изношенностью спортивной инфраструктуры.</w:t>
      </w:r>
      <w:r w:rsidR="007C203A" w:rsidRPr="007C203A">
        <w:t xml:space="preserve"> </w:t>
      </w:r>
    </w:p>
    <w:p w14:paraId="38E83DB0" w14:textId="399B779C" w:rsidR="00E07915" w:rsidRDefault="00E07915" w:rsidP="002918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07915">
        <w:rPr>
          <w:sz w:val="28"/>
          <w:szCs w:val="28"/>
        </w:rPr>
        <w:t>Основой для успешной реализации должна стать эффективная организационная структура, которая будет координировать действия всех участников и контролировать выполнение поставленных задач. Целенаправленное управление ресурсами и мероприятиями позволит добиться долгосрочных и устойчивых результатов, позитивно сказывающихся на здоровье и благополучии населения.</w:t>
      </w:r>
    </w:p>
    <w:p w14:paraId="72BF8CC3" w14:textId="77777777" w:rsidR="00575D53" w:rsidRPr="002F7C4A" w:rsidRDefault="00575D53" w:rsidP="00575D5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8" w:name="sub_102"/>
      <w:r w:rsidRPr="002F7C4A">
        <w:rPr>
          <w:b/>
          <w:bCs/>
          <w:sz w:val="28"/>
          <w:szCs w:val="28"/>
        </w:rPr>
        <w:t>II. Цели и задачи</w:t>
      </w:r>
      <w:bookmarkEnd w:id="8"/>
    </w:p>
    <w:p w14:paraId="32E44C9B" w14:textId="2BAB9BFB" w:rsidR="00E07915" w:rsidRPr="00E07915" w:rsidRDefault="002918E2" w:rsidP="00874E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</w:t>
      </w:r>
      <w:bookmarkStart w:id="9" w:name="sub_70024"/>
      <w:r w:rsidR="00E07915" w:rsidRPr="00E07915">
        <w:rPr>
          <w:sz w:val="28"/>
          <w:szCs w:val="28"/>
        </w:rPr>
        <w:t xml:space="preserve"> </w:t>
      </w:r>
      <w:r w:rsidR="00866D0C">
        <w:rPr>
          <w:sz w:val="28"/>
          <w:szCs w:val="28"/>
        </w:rPr>
        <w:t>о</w:t>
      </w:r>
      <w:r w:rsidR="00866D0C" w:rsidRPr="00866D0C">
        <w:rPr>
          <w:sz w:val="28"/>
          <w:szCs w:val="28"/>
        </w:rPr>
        <w:t>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 на территории Тенькинского муниципального округа, улучшение физической подготовки и физического развития всех возрастных категорий населения Тенькинского муниципального округа Магаданской области</w:t>
      </w:r>
    </w:p>
    <w:p w14:paraId="03F184E2" w14:textId="77777777" w:rsidR="00874EC1" w:rsidRDefault="00874EC1" w:rsidP="00874EC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Программы:</w:t>
      </w:r>
    </w:p>
    <w:p w14:paraId="05791377" w14:textId="77777777" w:rsidR="002F7C4A" w:rsidRDefault="002F7C4A" w:rsidP="002F7C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7A2F">
        <w:rPr>
          <w:sz w:val="28"/>
          <w:szCs w:val="28"/>
        </w:rPr>
        <w:t>- создание условий для максимального вовлечения населения округа в систематические занятия физической культурой и спортом</w:t>
      </w:r>
      <w:r>
        <w:rPr>
          <w:sz w:val="28"/>
          <w:szCs w:val="28"/>
        </w:rPr>
        <w:t>;</w:t>
      </w:r>
      <w:r w:rsidRPr="004C7A2F">
        <w:rPr>
          <w:sz w:val="28"/>
          <w:szCs w:val="28"/>
        </w:rPr>
        <w:t xml:space="preserve"> </w:t>
      </w:r>
    </w:p>
    <w:p w14:paraId="10EC77A7" w14:textId="77777777" w:rsidR="002F7C4A" w:rsidRDefault="002F7C4A" w:rsidP="002F7C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A2F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>
        <w:t xml:space="preserve"> </w:t>
      </w:r>
      <w:r w:rsidRPr="00216C0B">
        <w:rPr>
          <w:sz w:val="28"/>
          <w:szCs w:val="28"/>
        </w:rPr>
        <w:t>и совершенствование системы</w:t>
      </w:r>
      <w:r>
        <w:rPr>
          <w:sz w:val="28"/>
          <w:szCs w:val="28"/>
        </w:rPr>
        <w:t xml:space="preserve"> детско-юношеского спорта;</w:t>
      </w:r>
    </w:p>
    <w:p w14:paraId="5AB70236" w14:textId="77777777" w:rsidR="002F7C4A" w:rsidRPr="004C7A2F" w:rsidRDefault="002F7C4A" w:rsidP="002F7C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0B">
        <w:rPr>
          <w:sz w:val="28"/>
          <w:szCs w:val="28"/>
        </w:rPr>
        <w:t>содействие в реализации программ внедрения и выполнения Всероссийского физкультурно-спортивного комплекса «Готов к труду и обороне» (</w:t>
      </w:r>
      <w:r>
        <w:rPr>
          <w:sz w:val="28"/>
          <w:szCs w:val="28"/>
        </w:rPr>
        <w:t xml:space="preserve">далее – ВФСК </w:t>
      </w:r>
      <w:r w:rsidRPr="00216C0B">
        <w:rPr>
          <w:sz w:val="28"/>
          <w:szCs w:val="28"/>
        </w:rPr>
        <w:t>ГТО);</w:t>
      </w:r>
    </w:p>
    <w:p w14:paraId="39DCC98F" w14:textId="77777777" w:rsidR="002F7C4A" w:rsidRPr="004C7A2F" w:rsidRDefault="002F7C4A" w:rsidP="002F7C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7A2F">
        <w:rPr>
          <w:sz w:val="28"/>
          <w:szCs w:val="28"/>
        </w:rPr>
        <w:t xml:space="preserve">- </w:t>
      </w:r>
      <w:r w:rsidRPr="00A8799F">
        <w:rPr>
          <w:sz w:val="28"/>
          <w:szCs w:val="28"/>
        </w:rPr>
        <w:t xml:space="preserve">поддержка учреждений </w:t>
      </w:r>
      <w:r>
        <w:rPr>
          <w:sz w:val="28"/>
          <w:szCs w:val="28"/>
        </w:rPr>
        <w:t>спорта</w:t>
      </w:r>
      <w:r w:rsidRPr="00A8799F">
        <w:rPr>
          <w:sz w:val="28"/>
          <w:szCs w:val="28"/>
        </w:rPr>
        <w:t>, сохранение и укрепление материально-технической базы, включая капитальные ремонты зданий и помещений, обеспечение их современным оборудованием;</w:t>
      </w:r>
    </w:p>
    <w:p w14:paraId="72F8F247" w14:textId="77777777" w:rsidR="002F7C4A" w:rsidRDefault="002F7C4A" w:rsidP="002F7C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C7A2F">
        <w:rPr>
          <w:sz w:val="28"/>
          <w:szCs w:val="28"/>
        </w:rPr>
        <w:t>- развитие системы массовых физкультурно-оздоровительных, спортивных мероприятий с целью привлечения к активным за</w:t>
      </w:r>
      <w:r>
        <w:rPr>
          <w:sz w:val="28"/>
          <w:szCs w:val="28"/>
        </w:rPr>
        <w:t>нятиям спортом населения округа.</w:t>
      </w:r>
    </w:p>
    <w:p w14:paraId="6E504BB2" w14:textId="48DDFB69" w:rsidR="00575D53" w:rsidRPr="002F7C4A" w:rsidRDefault="00575D53" w:rsidP="003451F2">
      <w:pPr>
        <w:numPr>
          <w:ilvl w:val="0"/>
          <w:numId w:val="25"/>
        </w:numPr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bookmarkStart w:id="10" w:name="sub_103"/>
      <w:bookmarkEnd w:id="9"/>
      <w:r w:rsidRPr="002F7C4A">
        <w:rPr>
          <w:b/>
          <w:bCs/>
          <w:sz w:val="28"/>
          <w:szCs w:val="28"/>
        </w:rPr>
        <w:t>Система программных мероприятий</w:t>
      </w:r>
      <w:bookmarkEnd w:id="10"/>
    </w:p>
    <w:p w14:paraId="4D480B60" w14:textId="77777777" w:rsidR="00866D0C" w:rsidRPr="002F7C4A" w:rsidRDefault="00866D0C" w:rsidP="00866D0C">
      <w:pPr>
        <w:autoSpaceDE w:val="0"/>
        <w:autoSpaceDN w:val="0"/>
        <w:adjustRightInd w:val="0"/>
        <w:spacing w:before="108" w:after="108" w:line="360" w:lineRule="auto"/>
        <w:ind w:firstLine="708"/>
        <w:jc w:val="both"/>
        <w:outlineLvl w:val="0"/>
        <w:rPr>
          <w:sz w:val="28"/>
          <w:szCs w:val="28"/>
        </w:rPr>
      </w:pPr>
      <w:bookmarkStart w:id="11" w:name="sub_104"/>
      <w:r w:rsidRPr="002F7C4A">
        <w:rPr>
          <w:sz w:val="28"/>
          <w:szCs w:val="28"/>
        </w:rPr>
        <w:t>Реализация программных мероприятий способствует решению поставленных задач. Система программных мероприятий, предусмотренных программой представлена в Приложении № 1 к Программе.</w:t>
      </w:r>
    </w:p>
    <w:p w14:paraId="33FCC73E" w14:textId="353790B0" w:rsidR="00575D53" w:rsidRPr="002F7C4A" w:rsidRDefault="00575D53" w:rsidP="00866D0C">
      <w:pPr>
        <w:numPr>
          <w:ilvl w:val="0"/>
          <w:numId w:val="25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Сроки реализации</w:t>
      </w:r>
      <w:bookmarkEnd w:id="11"/>
    </w:p>
    <w:p w14:paraId="03746F24" w14:textId="77777777" w:rsidR="00575D53" w:rsidRPr="002F7C4A" w:rsidRDefault="00575D53" w:rsidP="00874E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F7C4A">
        <w:rPr>
          <w:sz w:val="28"/>
          <w:szCs w:val="28"/>
        </w:rPr>
        <w:t xml:space="preserve">Программа реализуется в течение </w:t>
      </w:r>
      <w:r w:rsidR="005F5B08" w:rsidRPr="002F7C4A">
        <w:rPr>
          <w:sz w:val="28"/>
          <w:szCs w:val="28"/>
        </w:rPr>
        <w:t xml:space="preserve">шестилетнего </w:t>
      </w:r>
      <w:r w:rsidR="0089252B" w:rsidRPr="002F7C4A">
        <w:rPr>
          <w:sz w:val="28"/>
          <w:szCs w:val="28"/>
        </w:rPr>
        <w:t>периода с 2025</w:t>
      </w:r>
      <w:r w:rsidR="005F5B08" w:rsidRPr="002F7C4A">
        <w:rPr>
          <w:sz w:val="28"/>
          <w:szCs w:val="28"/>
        </w:rPr>
        <w:t xml:space="preserve"> года по 2030</w:t>
      </w:r>
      <w:r w:rsidRPr="002F7C4A">
        <w:rPr>
          <w:sz w:val="28"/>
          <w:szCs w:val="28"/>
        </w:rPr>
        <w:t xml:space="preserve"> год.</w:t>
      </w:r>
    </w:p>
    <w:p w14:paraId="1F076839" w14:textId="368112D6" w:rsidR="00575D53" w:rsidRPr="002F7C4A" w:rsidRDefault="00575D53" w:rsidP="003451F2">
      <w:pPr>
        <w:numPr>
          <w:ilvl w:val="0"/>
          <w:numId w:val="25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2" w:name="sub_105"/>
      <w:r w:rsidRPr="002F7C4A">
        <w:rPr>
          <w:b/>
          <w:bCs/>
          <w:sz w:val="28"/>
          <w:szCs w:val="28"/>
        </w:rPr>
        <w:t>Важнейшие целевые показатели и индикаторы</w:t>
      </w:r>
      <w:bookmarkEnd w:id="12"/>
    </w:p>
    <w:p w14:paraId="7A361FCE" w14:textId="1DC9A877" w:rsidR="00575D53" w:rsidRPr="002F7C4A" w:rsidRDefault="00575D53" w:rsidP="00874E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Целевые показатели и индикаторы -</w:t>
      </w:r>
      <w:r w:rsidR="00BC1F14" w:rsidRPr="002F7C4A">
        <w:rPr>
          <w:sz w:val="28"/>
          <w:szCs w:val="28"/>
        </w:rPr>
        <w:t xml:space="preserve"> </w:t>
      </w:r>
      <w:r w:rsidRPr="002F7C4A">
        <w:rPr>
          <w:sz w:val="28"/>
          <w:szCs w:val="28"/>
        </w:rPr>
        <w:t xml:space="preserve">это потенциально достижимые показатели, обеспечивающие количественную и качественную оценку реализации муниципальной программы и позволяющие оценить ход реализации муниципальной программы. Важнейшие целевые показатели и индикаторы изложены в </w:t>
      </w:r>
      <w:hyperlink w:anchor="sub_1012" w:history="1">
        <w:r w:rsidRPr="002F7C4A">
          <w:rPr>
            <w:sz w:val="28"/>
            <w:szCs w:val="28"/>
          </w:rPr>
          <w:t>Приложении № 2</w:t>
        </w:r>
      </w:hyperlink>
      <w:r w:rsidRPr="002F7C4A">
        <w:rPr>
          <w:sz w:val="28"/>
          <w:szCs w:val="28"/>
        </w:rPr>
        <w:t xml:space="preserve"> к </w:t>
      </w:r>
      <w:r w:rsidR="00874EC1" w:rsidRPr="002F7C4A">
        <w:rPr>
          <w:sz w:val="28"/>
          <w:szCs w:val="28"/>
        </w:rPr>
        <w:t>Программе.</w:t>
      </w:r>
      <w:r w:rsidRPr="002F7C4A">
        <w:rPr>
          <w:sz w:val="28"/>
          <w:szCs w:val="28"/>
        </w:rPr>
        <w:t xml:space="preserve"> </w:t>
      </w:r>
    </w:p>
    <w:p w14:paraId="096F1E85" w14:textId="77777777" w:rsidR="00575D53" w:rsidRPr="002F7C4A" w:rsidRDefault="00575D53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BEFB08" w14:textId="73E15B46" w:rsidR="00575D53" w:rsidRPr="002F7C4A" w:rsidRDefault="00575D53" w:rsidP="00874EC1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sz w:val="28"/>
          <w:szCs w:val="28"/>
        </w:rPr>
      </w:pPr>
      <w:bookmarkStart w:id="13" w:name="sub_107"/>
      <w:r w:rsidRPr="002F7C4A">
        <w:rPr>
          <w:b/>
          <w:bCs/>
          <w:sz w:val="28"/>
          <w:szCs w:val="28"/>
        </w:rPr>
        <w:t>VI. Ресурсное обеспечение</w:t>
      </w:r>
      <w:bookmarkEnd w:id="13"/>
    </w:p>
    <w:p w14:paraId="4C0AB993" w14:textId="05046178" w:rsidR="003451F2" w:rsidRPr="002F7C4A" w:rsidRDefault="003451F2" w:rsidP="003451F2">
      <w:pPr>
        <w:autoSpaceDE w:val="0"/>
        <w:autoSpaceDN w:val="0"/>
        <w:adjustRightInd w:val="0"/>
        <w:spacing w:before="108" w:after="108" w:line="360" w:lineRule="auto"/>
        <w:ind w:firstLine="708"/>
        <w:jc w:val="both"/>
        <w:outlineLvl w:val="0"/>
        <w:rPr>
          <w:sz w:val="28"/>
          <w:szCs w:val="28"/>
        </w:rPr>
      </w:pPr>
      <w:bookmarkStart w:id="14" w:name="sub_108"/>
      <w:r w:rsidRPr="002F7C4A">
        <w:rPr>
          <w:sz w:val="28"/>
          <w:szCs w:val="28"/>
        </w:rPr>
        <w:lastRenderedPageBreak/>
        <w:t>Источники, структура и объемы финансирования мероприятий Программы изложены в Приложении № 3 к Программе. Финансовое обеспечение мероприятий Программы осуществляется за счет средств бюджета муниципального образования «Тенькинский муниципальный округ Магаданской области», областного и федерального бюджетов. Объем финансирования Программы ежегодно корректируется при формировании бюджета муниципального образования «Тенькинский муниципальный округ Магаданской области» на соответствующий финансовый год и плановый период, исходя из возможностей бюджета.</w:t>
      </w:r>
    </w:p>
    <w:p w14:paraId="431C0300" w14:textId="77777777" w:rsidR="000A1257" w:rsidRPr="002F7C4A" w:rsidRDefault="000A1257" w:rsidP="000A125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5" w:name="sub_106"/>
      <w:r w:rsidRPr="002F7C4A">
        <w:rPr>
          <w:b/>
          <w:bCs/>
          <w:sz w:val="28"/>
          <w:szCs w:val="28"/>
        </w:rPr>
        <w:t>VI. Правовое обеспечение</w:t>
      </w:r>
      <w:bookmarkEnd w:id="15"/>
    </w:p>
    <w:p w14:paraId="740F5098" w14:textId="53DEBD28" w:rsidR="000A1257" w:rsidRPr="002F7C4A" w:rsidRDefault="000A1257" w:rsidP="000A125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F7C4A">
        <w:rPr>
          <w:sz w:val="28"/>
          <w:szCs w:val="28"/>
        </w:rPr>
        <w:t xml:space="preserve">Для реализации и управления муниципальной программой необходима разработка и внедрение распорядительных и согласующих документов. Перечень этих документов представлен в </w:t>
      </w:r>
      <w:hyperlink w:anchor="sub_1061" w:history="1">
        <w:r w:rsidRPr="002F7C4A">
          <w:rPr>
            <w:sz w:val="28"/>
            <w:szCs w:val="28"/>
          </w:rPr>
          <w:t>Таблице №1</w:t>
        </w:r>
      </w:hyperlink>
      <w:r w:rsidRPr="002F7C4A">
        <w:rPr>
          <w:sz w:val="28"/>
          <w:szCs w:val="28"/>
        </w:rPr>
        <w:t xml:space="preserve"> «Правовое обеспечение программы».</w:t>
      </w:r>
      <w:bookmarkStart w:id="16" w:name="sub_1061"/>
    </w:p>
    <w:p w14:paraId="61102632" w14:textId="77777777" w:rsidR="000A1257" w:rsidRPr="002F7C4A" w:rsidRDefault="000A1257" w:rsidP="000A125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F7C4A">
        <w:rPr>
          <w:sz w:val="28"/>
          <w:szCs w:val="28"/>
        </w:rPr>
        <w:t>Таблица № 1</w:t>
      </w:r>
    </w:p>
    <w:bookmarkEnd w:id="16"/>
    <w:p w14:paraId="43962A6D" w14:textId="77777777" w:rsidR="000A1257" w:rsidRPr="002F7C4A" w:rsidRDefault="000A1257" w:rsidP="000A125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Правовое обеспечение Программы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4394"/>
        <w:gridCol w:w="1276"/>
        <w:gridCol w:w="992"/>
      </w:tblGrid>
      <w:tr w:rsidR="000A1257" w:rsidRPr="002F7C4A" w14:paraId="311874F4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E67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7C4A">
              <w:rPr>
                <w:sz w:val="20"/>
                <w:szCs w:val="20"/>
              </w:rPr>
              <w:t>№</w:t>
            </w:r>
          </w:p>
          <w:p w14:paraId="0AC08836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D96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Вид правового акта (распорядительного документа)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5F4A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Примерное наименование правового акта (распорядительного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B68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Срок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AD775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Разработчик</w:t>
            </w:r>
          </w:p>
        </w:tc>
      </w:tr>
      <w:tr w:rsidR="000A1257" w:rsidRPr="002F7C4A" w14:paraId="42B59469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921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9B36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79B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237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75A07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5</w:t>
            </w:r>
          </w:p>
        </w:tc>
      </w:tr>
      <w:tr w:rsidR="000A1257" w:rsidRPr="002F7C4A" w14:paraId="67A8B6C6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6021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9F9E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E26" w14:textId="0D51D576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5B0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02FCC1A2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B24FA" w14:textId="77777777" w:rsidR="00E97742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УКСТ</w:t>
            </w:r>
          </w:p>
          <w:p w14:paraId="359D1E85" w14:textId="5E3658AB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М и П</w:t>
            </w:r>
          </w:p>
        </w:tc>
      </w:tr>
      <w:tr w:rsidR="000A1257" w:rsidRPr="002F7C4A" w14:paraId="1A89E2E7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E55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C02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830A" w14:textId="41DA9C85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2026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48F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50891831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2026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1EC43" w14:textId="77777777" w:rsidR="000A1257" w:rsidRPr="002F7C4A" w:rsidRDefault="000A1257" w:rsidP="00502F2F"/>
          <w:p w14:paraId="4B81A5B9" w14:textId="77777777" w:rsidR="000A1257" w:rsidRPr="002F7C4A" w:rsidRDefault="000A1257" w:rsidP="00502F2F"/>
          <w:p w14:paraId="47BF8CD0" w14:textId="77777777" w:rsidR="000A1257" w:rsidRPr="002F7C4A" w:rsidRDefault="000A1257" w:rsidP="00502F2F">
            <w:r w:rsidRPr="002F7C4A">
              <w:t>УКСТМ и П</w:t>
            </w:r>
          </w:p>
        </w:tc>
      </w:tr>
      <w:tr w:rsidR="000A1257" w:rsidRPr="002F7C4A" w14:paraId="6EB6BA1C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B81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78F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82B" w14:textId="52B2663C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2027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7F91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16929E44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2027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E6036" w14:textId="77777777" w:rsidR="000A1257" w:rsidRPr="002F7C4A" w:rsidRDefault="000A1257" w:rsidP="00502F2F"/>
          <w:p w14:paraId="354DB25D" w14:textId="77777777" w:rsidR="000A1257" w:rsidRPr="002F7C4A" w:rsidRDefault="000A1257" w:rsidP="00502F2F"/>
          <w:p w14:paraId="00C05CDA" w14:textId="77777777" w:rsidR="000A1257" w:rsidRPr="002F7C4A" w:rsidRDefault="000A1257" w:rsidP="00502F2F">
            <w:r w:rsidRPr="002F7C4A">
              <w:t>УКСТМ и П</w:t>
            </w:r>
          </w:p>
        </w:tc>
      </w:tr>
      <w:tr w:rsidR="000A1257" w:rsidRPr="002F7C4A" w14:paraId="4618A89D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B6BC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BB3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97E" w14:textId="6F9D5605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2028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1D3B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2179674F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2028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CF360" w14:textId="77777777" w:rsidR="000A1257" w:rsidRPr="002F7C4A" w:rsidRDefault="000A1257" w:rsidP="00502F2F"/>
          <w:p w14:paraId="5991941F" w14:textId="77777777" w:rsidR="000A1257" w:rsidRPr="002F7C4A" w:rsidRDefault="000A1257" w:rsidP="00502F2F"/>
          <w:p w14:paraId="40EC58D5" w14:textId="77777777" w:rsidR="000A1257" w:rsidRPr="002F7C4A" w:rsidRDefault="000A1257" w:rsidP="00502F2F">
            <w:r w:rsidRPr="002F7C4A">
              <w:t>УКСТМ и П</w:t>
            </w:r>
          </w:p>
        </w:tc>
      </w:tr>
      <w:tr w:rsidR="000A1257" w:rsidRPr="002F7C4A" w14:paraId="5BDD8279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295" w14:textId="77777777" w:rsidR="000A1257" w:rsidRPr="002F7C4A" w:rsidRDefault="000A1257" w:rsidP="00502F2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F7C4A"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B5E8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F705" w14:textId="6BB8B869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2029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4272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430F0221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2029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896D" w14:textId="77777777" w:rsidR="000A1257" w:rsidRPr="002F7C4A" w:rsidRDefault="000A1257" w:rsidP="00502F2F"/>
          <w:p w14:paraId="4E91E17B" w14:textId="77777777" w:rsidR="000A1257" w:rsidRPr="002F7C4A" w:rsidRDefault="000A1257" w:rsidP="00502F2F"/>
          <w:p w14:paraId="4D83FF14" w14:textId="77777777" w:rsidR="000A1257" w:rsidRPr="002F7C4A" w:rsidRDefault="000A1257" w:rsidP="00502F2F">
            <w:r w:rsidRPr="002F7C4A">
              <w:t>УКСТМ и П</w:t>
            </w:r>
          </w:p>
        </w:tc>
      </w:tr>
      <w:tr w:rsidR="000A1257" w:rsidRPr="002F7C4A" w14:paraId="36A3CA53" w14:textId="77777777" w:rsidTr="00502F2F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E7D" w14:textId="31817F75" w:rsidR="000A1257" w:rsidRPr="002F7C4A" w:rsidRDefault="001F1494" w:rsidP="00502F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2F7C4A"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15C8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Постановление администрации Тенькинского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01C" w14:textId="71310729" w:rsidR="000A1257" w:rsidRPr="002F7C4A" w:rsidRDefault="000A1257" w:rsidP="000A1257">
            <w:pPr>
              <w:autoSpaceDE w:val="0"/>
              <w:autoSpaceDN w:val="0"/>
              <w:adjustRightInd w:val="0"/>
              <w:jc w:val="center"/>
            </w:pPr>
            <w:r w:rsidRPr="002F7C4A">
              <w:t xml:space="preserve">О реализации муниципальной программы «Развитие физической культуры и спорта в </w:t>
            </w:r>
            <w:proofErr w:type="spellStart"/>
            <w:r w:rsidRPr="002F7C4A">
              <w:t>Тенькинском</w:t>
            </w:r>
            <w:proofErr w:type="spellEnd"/>
            <w:r w:rsidRPr="002F7C4A">
              <w:t xml:space="preserve"> муниципальном округе Магаданской области на 2025-2030 годы» в 2030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50C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январь</w:t>
            </w:r>
          </w:p>
          <w:p w14:paraId="7534E402" w14:textId="77777777" w:rsidR="000A1257" w:rsidRPr="002F7C4A" w:rsidRDefault="000A1257" w:rsidP="00502F2F">
            <w:pPr>
              <w:autoSpaceDE w:val="0"/>
              <w:autoSpaceDN w:val="0"/>
              <w:adjustRightInd w:val="0"/>
              <w:jc w:val="center"/>
            </w:pPr>
            <w:r w:rsidRPr="002F7C4A">
              <w:t>2030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1B17" w14:textId="77777777" w:rsidR="000A1257" w:rsidRPr="002F7C4A" w:rsidRDefault="000A1257" w:rsidP="00502F2F"/>
          <w:p w14:paraId="1647E64C" w14:textId="77777777" w:rsidR="000A1257" w:rsidRPr="002F7C4A" w:rsidRDefault="000A1257" w:rsidP="00502F2F"/>
          <w:p w14:paraId="5F5ABA23" w14:textId="77777777" w:rsidR="000A1257" w:rsidRPr="002F7C4A" w:rsidRDefault="000A1257" w:rsidP="00502F2F">
            <w:r w:rsidRPr="002F7C4A">
              <w:t>УКСТМ и П</w:t>
            </w:r>
          </w:p>
        </w:tc>
      </w:tr>
    </w:tbl>
    <w:p w14:paraId="4495A46C" w14:textId="77777777" w:rsidR="000A1257" w:rsidRPr="002F7C4A" w:rsidRDefault="000A1257" w:rsidP="000A1257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14:paraId="4590BD89" w14:textId="22DFD1A8" w:rsidR="00575D53" w:rsidRPr="002F7C4A" w:rsidRDefault="00575D53" w:rsidP="003451F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VIII. Система управления</w:t>
      </w:r>
      <w:bookmarkEnd w:id="14"/>
      <w:r w:rsidR="00BC1F14" w:rsidRPr="002F7C4A">
        <w:rPr>
          <w:b/>
          <w:bCs/>
          <w:sz w:val="28"/>
          <w:szCs w:val="28"/>
        </w:rPr>
        <w:t xml:space="preserve"> Программой</w:t>
      </w:r>
    </w:p>
    <w:p w14:paraId="65F48DC2" w14:textId="77777777" w:rsidR="00E97742" w:rsidRDefault="000A1257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2F7C4A">
        <w:rPr>
          <w:sz w:val="28"/>
          <w:szCs w:val="28"/>
        </w:rPr>
        <w:t>Реализация Программы осуществляется в соответствии с механизмом управления и системой программных мероприятий, предусмотренных Программой.</w:t>
      </w:r>
      <w:r w:rsidR="00575D53" w:rsidRPr="002F7C4A">
        <w:rPr>
          <w:sz w:val="28"/>
          <w:szCs w:val="28"/>
        </w:rPr>
        <w:t xml:space="preserve"> </w:t>
      </w:r>
      <w:bookmarkStart w:id="17" w:name="sub_109"/>
    </w:p>
    <w:p w14:paraId="7F7A1A74" w14:textId="3DAE264E" w:rsidR="00E97742" w:rsidRDefault="00E97742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Программы является администрация Тенькинского муниципального округа Магаданской области.</w:t>
      </w:r>
    </w:p>
    <w:p w14:paraId="5D004D4F" w14:textId="1511D7ED" w:rsidR="00E97742" w:rsidRDefault="00E97742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и ответственным исполнителем</w:t>
      </w:r>
      <w:r w:rsidR="0037068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является управление культуры, спорта, туризма, молодежной политики и печати администрации Тенькинского муниципального округа Магаданской области.</w:t>
      </w:r>
    </w:p>
    <w:p w14:paraId="6FA2BAC5" w14:textId="15F55186" w:rsidR="00E97742" w:rsidRDefault="00E97742" w:rsidP="0037068D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Программы явля</w:t>
      </w:r>
      <w:r w:rsidR="0037068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37068D">
        <w:rPr>
          <w:sz w:val="28"/>
          <w:szCs w:val="28"/>
        </w:rPr>
        <w:t xml:space="preserve"> у</w:t>
      </w:r>
      <w:r w:rsidR="0037068D" w:rsidRPr="0037068D">
        <w:rPr>
          <w:sz w:val="28"/>
          <w:szCs w:val="28"/>
        </w:rPr>
        <w:t>правление культуры, спорта, туризма, молодежной политики и печати администрации Тенькинского муниципального округа Магаданск</w:t>
      </w:r>
      <w:r w:rsidR="0037068D">
        <w:rPr>
          <w:sz w:val="28"/>
          <w:szCs w:val="28"/>
        </w:rPr>
        <w:t>ой области, муниципальное бюджетное учреждение дополнительного образования</w:t>
      </w:r>
      <w:r w:rsidR="0037068D" w:rsidRPr="0037068D">
        <w:rPr>
          <w:sz w:val="28"/>
          <w:szCs w:val="28"/>
        </w:rPr>
        <w:t xml:space="preserve"> «</w:t>
      </w:r>
      <w:proofErr w:type="spellStart"/>
      <w:r w:rsidR="0037068D" w:rsidRPr="0037068D">
        <w:rPr>
          <w:sz w:val="28"/>
          <w:szCs w:val="28"/>
        </w:rPr>
        <w:t>Тенькинская</w:t>
      </w:r>
      <w:proofErr w:type="spellEnd"/>
      <w:r w:rsidR="0037068D" w:rsidRPr="0037068D">
        <w:rPr>
          <w:sz w:val="28"/>
          <w:szCs w:val="28"/>
        </w:rPr>
        <w:t xml:space="preserve"> спортивна</w:t>
      </w:r>
      <w:r w:rsidR="0037068D">
        <w:rPr>
          <w:sz w:val="28"/>
          <w:szCs w:val="28"/>
        </w:rPr>
        <w:t>я школа»,</w:t>
      </w:r>
      <w:r w:rsidR="0037068D" w:rsidRPr="0037068D">
        <w:rPr>
          <w:sz w:val="28"/>
          <w:szCs w:val="28"/>
        </w:rPr>
        <w:t xml:space="preserve"> юридические и физические лица по договорам</w:t>
      </w:r>
      <w:r w:rsidR="0037068D">
        <w:rPr>
          <w:sz w:val="28"/>
          <w:szCs w:val="28"/>
        </w:rPr>
        <w:t>.</w:t>
      </w:r>
    </w:p>
    <w:p w14:paraId="177E9DF2" w14:textId="1ECCDD6B" w:rsidR="000A1257" w:rsidRPr="002F7C4A" w:rsidRDefault="000A1257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2F7C4A">
        <w:rPr>
          <w:sz w:val="28"/>
          <w:szCs w:val="28"/>
        </w:rPr>
        <w:t>Ответственный исполнитель Программы</w:t>
      </w:r>
      <w:r w:rsidRPr="002F7C4A">
        <w:t xml:space="preserve"> </w:t>
      </w:r>
      <w:r w:rsidRPr="002F7C4A">
        <w:rPr>
          <w:sz w:val="28"/>
          <w:szCs w:val="28"/>
        </w:rPr>
        <w:t>осуществляет управл</w:t>
      </w:r>
      <w:r w:rsidR="0037068D">
        <w:rPr>
          <w:sz w:val="28"/>
          <w:szCs w:val="28"/>
        </w:rPr>
        <w:t>ение реализацией муниципальной П</w:t>
      </w:r>
      <w:r w:rsidRPr="002F7C4A">
        <w:rPr>
          <w:sz w:val="28"/>
          <w:szCs w:val="28"/>
        </w:rPr>
        <w:t>рограммы,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реализацию.</w:t>
      </w:r>
      <w:bookmarkStart w:id="18" w:name="sub_52"/>
    </w:p>
    <w:p w14:paraId="6F7E1957" w14:textId="4185F3EF" w:rsidR="000A1257" w:rsidRPr="002F7C4A" w:rsidRDefault="000A1257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2F7C4A">
        <w:rPr>
          <w:sz w:val="28"/>
          <w:szCs w:val="28"/>
        </w:rPr>
        <w:tab/>
        <w:t xml:space="preserve">Ответственный исполнитель ежегодно оформляет и предоставляет в управление финансов администрации Тенькинского муниципального округа Магаданской области бюджетную заявку на финансирование Программы на очередной финансовый год не позднее 10 октября текущего года. Бюджетная </w:t>
      </w:r>
      <w:r w:rsidRPr="002F7C4A">
        <w:rPr>
          <w:sz w:val="28"/>
          <w:szCs w:val="28"/>
        </w:rPr>
        <w:lastRenderedPageBreak/>
        <w:t>заявка является расчетным требованием на финансирование программных мероприятий на очередной финансовый год.</w:t>
      </w:r>
      <w:bookmarkStart w:id="19" w:name="sub_53"/>
      <w:bookmarkEnd w:id="18"/>
    </w:p>
    <w:p w14:paraId="539F02EF" w14:textId="656E7E02" w:rsidR="000A1257" w:rsidRPr="002F7C4A" w:rsidRDefault="000A1257" w:rsidP="000A1257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2F7C4A">
        <w:rPr>
          <w:sz w:val="28"/>
          <w:szCs w:val="28"/>
        </w:rPr>
        <w:tab/>
      </w:r>
      <w:bookmarkStart w:id="20" w:name="sub_54"/>
      <w:bookmarkEnd w:id="19"/>
      <w:r w:rsidRPr="002F7C4A">
        <w:rPr>
          <w:sz w:val="28"/>
          <w:szCs w:val="28"/>
        </w:rPr>
        <w:t xml:space="preserve">Ответственный исполнитель Программы организует ведение отчетности по реализации Программы и, ежеквартально, в срок до 15 числа месяца, следующего за отчетным кварталом, направляет в управление экономического развития администрации Тенькинского муниципального округа </w:t>
      </w:r>
      <w:r w:rsidR="00BC1F14" w:rsidRPr="002F7C4A">
        <w:rPr>
          <w:sz w:val="28"/>
          <w:szCs w:val="28"/>
        </w:rPr>
        <w:t xml:space="preserve">Магаданской области </w:t>
      </w:r>
      <w:r w:rsidRPr="002F7C4A">
        <w:rPr>
          <w:sz w:val="28"/>
          <w:szCs w:val="28"/>
        </w:rPr>
        <w:t>отчет о реализации Программы. Отчет по итогам года сопровождается пояснительной запиской.</w:t>
      </w:r>
    </w:p>
    <w:p w14:paraId="40A490F2" w14:textId="1DE05731" w:rsidR="000A1257" w:rsidRPr="002F7C4A" w:rsidRDefault="000A1257" w:rsidP="00BC1F14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bookmarkStart w:id="21" w:name="sub_55"/>
      <w:bookmarkEnd w:id="20"/>
      <w:r w:rsidRPr="002F7C4A">
        <w:rPr>
          <w:sz w:val="28"/>
          <w:szCs w:val="28"/>
        </w:rPr>
        <w:tab/>
        <w:t xml:space="preserve">Сводный отчет о выполнении Программы с приложением документов предоставляется ответственным исполнителем в </w:t>
      </w:r>
      <w:r w:rsidR="00BC1F14" w:rsidRPr="002F7C4A">
        <w:rPr>
          <w:sz w:val="28"/>
          <w:szCs w:val="28"/>
        </w:rPr>
        <w:t>управление финансов и в управление экономического развития</w:t>
      </w:r>
      <w:r w:rsidRPr="002F7C4A">
        <w:rPr>
          <w:sz w:val="28"/>
          <w:szCs w:val="28"/>
        </w:rPr>
        <w:t xml:space="preserve"> администрации Тенькинского </w:t>
      </w:r>
      <w:r w:rsidR="00BC1F14" w:rsidRPr="002F7C4A">
        <w:rPr>
          <w:sz w:val="28"/>
          <w:szCs w:val="28"/>
        </w:rPr>
        <w:t>муниципального</w:t>
      </w:r>
      <w:r w:rsidRPr="002F7C4A">
        <w:rPr>
          <w:sz w:val="28"/>
          <w:szCs w:val="28"/>
        </w:rPr>
        <w:t xml:space="preserve"> округа</w:t>
      </w:r>
      <w:r w:rsidR="00BC1F14" w:rsidRPr="002F7C4A">
        <w:rPr>
          <w:sz w:val="28"/>
          <w:szCs w:val="28"/>
        </w:rPr>
        <w:t xml:space="preserve"> Магаданской области</w:t>
      </w:r>
      <w:r w:rsidRPr="002F7C4A">
        <w:rPr>
          <w:sz w:val="28"/>
          <w:szCs w:val="28"/>
        </w:rPr>
        <w:t xml:space="preserve"> в течение одного месяца с момента прекращения Программы.</w:t>
      </w:r>
      <w:r w:rsidR="00BC1F14" w:rsidRPr="002F7C4A">
        <w:rPr>
          <w:sz w:val="28"/>
          <w:szCs w:val="28"/>
        </w:rPr>
        <w:t xml:space="preserve"> </w:t>
      </w:r>
      <w:r w:rsidRPr="002F7C4A">
        <w:rPr>
          <w:sz w:val="28"/>
          <w:szCs w:val="28"/>
        </w:rPr>
        <w:t>Условиями прекращения реализации Программы являются: досрочное достижение цели и задач Программы.</w:t>
      </w:r>
    </w:p>
    <w:p w14:paraId="04596C1C" w14:textId="68956827" w:rsidR="000A1257" w:rsidRPr="002F7C4A" w:rsidRDefault="000A1257" w:rsidP="00BC1F14">
      <w:pPr>
        <w:spacing w:after="240" w:line="360" w:lineRule="auto"/>
        <w:ind w:right="-1" w:firstLine="567"/>
        <w:contextualSpacing/>
        <w:jc w:val="both"/>
        <w:rPr>
          <w:sz w:val="28"/>
          <w:szCs w:val="28"/>
        </w:rPr>
      </w:pPr>
      <w:r w:rsidRPr="002F7C4A">
        <w:rPr>
          <w:sz w:val="28"/>
          <w:szCs w:val="28"/>
        </w:rPr>
        <w:tab/>
        <w:t>Контроль над исполнением Программы осуществляется в соответствии с постановлениями администрации Тенькинского городского округа от 24.02.2016 № 120-па «Об утверждении Порядка принятия решений о разработке муниципальных программ, их формировании и реализации», от 02.11.2010</w:t>
      </w:r>
      <w:r w:rsidR="0037068D">
        <w:rPr>
          <w:sz w:val="28"/>
          <w:szCs w:val="28"/>
        </w:rPr>
        <w:t xml:space="preserve"> </w:t>
      </w:r>
      <w:r w:rsidRPr="002F7C4A">
        <w:rPr>
          <w:sz w:val="28"/>
          <w:szCs w:val="28"/>
        </w:rPr>
        <w:t>№ 295-па «Об утверждении порядка оценки эффективности реализации муниципальных программ».</w:t>
      </w:r>
      <w:bookmarkEnd w:id="21"/>
    </w:p>
    <w:p w14:paraId="469EE483" w14:textId="77777777" w:rsidR="00BC1F14" w:rsidRPr="002F7C4A" w:rsidRDefault="00BC1F14" w:rsidP="00BC1F14">
      <w:pPr>
        <w:spacing w:after="240" w:line="360" w:lineRule="auto"/>
        <w:ind w:right="-1" w:firstLine="567"/>
        <w:contextualSpacing/>
        <w:jc w:val="both"/>
        <w:rPr>
          <w:sz w:val="28"/>
          <w:szCs w:val="28"/>
        </w:rPr>
      </w:pPr>
    </w:p>
    <w:p w14:paraId="5AF18339" w14:textId="14192C72" w:rsidR="00575D53" w:rsidRPr="002F7C4A" w:rsidRDefault="00575D53" w:rsidP="00BC1F14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IX. Ожидаемые социально-экономические результаты</w:t>
      </w:r>
      <w:bookmarkEnd w:id="17"/>
      <w:r w:rsidR="00BC1F14" w:rsidRPr="002F7C4A">
        <w:rPr>
          <w:b/>
          <w:bCs/>
          <w:sz w:val="28"/>
          <w:szCs w:val="28"/>
        </w:rPr>
        <w:t xml:space="preserve"> Программы</w:t>
      </w:r>
    </w:p>
    <w:p w14:paraId="7E44001D" w14:textId="4BE1EE07" w:rsidR="00575D53" w:rsidRPr="002F7C4A" w:rsidRDefault="00575D53" w:rsidP="00BC1F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C4A">
        <w:rPr>
          <w:sz w:val="28"/>
          <w:szCs w:val="28"/>
        </w:rPr>
        <w:t xml:space="preserve">В результате реализации мероприятий </w:t>
      </w:r>
      <w:r w:rsidR="00B96ADD" w:rsidRPr="002F7C4A">
        <w:rPr>
          <w:sz w:val="28"/>
          <w:szCs w:val="28"/>
        </w:rPr>
        <w:t>Программы</w:t>
      </w:r>
      <w:r w:rsidRPr="002F7C4A">
        <w:rPr>
          <w:sz w:val="28"/>
          <w:szCs w:val="28"/>
        </w:rPr>
        <w:t xml:space="preserve"> будут достигнуты следующие результаты:</w:t>
      </w:r>
    </w:p>
    <w:p w14:paraId="7B5E0458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2" w:name="sub_1010"/>
      <w:r w:rsidRPr="002F7C4A">
        <w:rPr>
          <w:sz w:val="28"/>
          <w:szCs w:val="28"/>
        </w:rPr>
        <w:t>- ежегодное увеличение доли населения, занимающегося физической культурой и спортом;</w:t>
      </w:r>
    </w:p>
    <w:p w14:paraId="60D9AAFD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увлечение численности детей и подростков 6-18 лет, занимающихся в спортивных секциях;</w:t>
      </w:r>
    </w:p>
    <w:p w14:paraId="1981920A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повышение спортивного мастерства воспитанников спортивной школы;</w:t>
      </w:r>
    </w:p>
    <w:p w14:paraId="1ACC5337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lastRenderedPageBreak/>
        <w:t>- повышение уровня обеспеченности населения физкультурно-оздоровительными и спортивными сооружениями;</w:t>
      </w:r>
    </w:p>
    <w:p w14:paraId="2BA126B2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увеличение численности спортсменов массовых разрядов;</w:t>
      </w:r>
    </w:p>
    <w:p w14:paraId="6056399A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завоевание призовых мест на различных областных соревнованиях;</w:t>
      </w:r>
    </w:p>
    <w:p w14:paraId="66ECB8F6" w14:textId="3FE6DBB5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 xml:space="preserve">  - увеличение доли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</w:r>
    </w:p>
    <w:p w14:paraId="2280A46A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пропаганда здорового образа жизни, популяризации новых видов спорта;</w:t>
      </w:r>
    </w:p>
    <w:p w14:paraId="3C303154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повышение профессиональной подготовки специалистов физической культуры и спорта;</w:t>
      </w:r>
    </w:p>
    <w:p w14:paraId="1FE12D8C" w14:textId="77777777" w:rsidR="00BC1F14" w:rsidRPr="002F7C4A" w:rsidRDefault="00BC1F14" w:rsidP="00BC1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C4A">
        <w:rPr>
          <w:sz w:val="28"/>
          <w:szCs w:val="28"/>
        </w:rPr>
        <w:t>- расширение услуг в области физической культуры и увеличение количества участников массовых спортивно-оздоровительных мероприятий;</w:t>
      </w:r>
    </w:p>
    <w:p w14:paraId="0B9D6B99" w14:textId="77777777" w:rsidR="00BC1F14" w:rsidRPr="002F7C4A" w:rsidRDefault="00BC1F14" w:rsidP="00BC1F14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sz w:val="28"/>
          <w:szCs w:val="28"/>
        </w:rPr>
      </w:pPr>
      <w:r w:rsidRPr="002F7C4A">
        <w:rPr>
          <w:sz w:val="28"/>
          <w:szCs w:val="28"/>
        </w:rPr>
        <w:t>- привлечение к занятиям физической культурой детей, подростков и молодежи, с целью снижения асоциальных рисков в поведении.</w:t>
      </w:r>
    </w:p>
    <w:p w14:paraId="5726F9B5" w14:textId="51D5A164" w:rsidR="00575D53" w:rsidRPr="002F7C4A" w:rsidRDefault="00575D53" w:rsidP="00BC1F1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X. План мероприятий</w:t>
      </w:r>
      <w:r w:rsidR="00BC1F14" w:rsidRPr="002F7C4A">
        <w:rPr>
          <w:b/>
          <w:bCs/>
          <w:sz w:val="28"/>
          <w:szCs w:val="28"/>
        </w:rPr>
        <w:t xml:space="preserve"> Программы</w:t>
      </w:r>
    </w:p>
    <w:bookmarkEnd w:id="22"/>
    <w:p w14:paraId="0D467B2F" w14:textId="381F89A6" w:rsidR="00575D53" w:rsidRPr="002F7C4A" w:rsidRDefault="00575D53" w:rsidP="00F54AE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F7C4A">
        <w:rPr>
          <w:sz w:val="28"/>
          <w:szCs w:val="28"/>
        </w:rPr>
        <w:t xml:space="preserve">Организационный план по реализации мероприятий представлен в </w:t>
      </w:r>
      <w:hyperlink w:anchor="sub_1014" w:history="1">
        <w:r w:rsidRPr="002F7C4A">
          <w:rPr>
            <w:sz w:val="28"/>
            <w:szCs w:val="28"/>
          </w:rPr>
          <w:t>Приложении №</w:t>
        </w:r>
        <w:r w:rsidR="00BC1F14" w:rsidRPr="002F7C4A">
          <w:rPr>
            <w:sz w:val="28"/>
            <w:szCs w:val="28"/>
          </w:rPr>
          <w:t xml:space="preserve"> </w:t>
        </w:r>
        <w:r w:rsidRPr="002F7C4A">
          <w:rPr>
            <w:sz w:val="28"/>
            <w:szCs w:val="28"/>
          </w:rPr>
          <w:t>4</w:t>
        </w:r>
      </w:hyperlink>
      <w:r w:rsidRPr="002F7C4A">
        <w:rPr>
          <w:sz w:val="28"/>
          <w:szCs w:val="28"/>
        </w:rPr>
        <w:t xml:space="preserve"> </w:t>
      </w:r>
      <w:r w:rsidR="00F54AE7" w:rsidRPr="002F7C4A">
        <w:rPr>
          <w:sz w:val="28"/>
          <w:szCs w:val="28"/>
        </w:rPr>
        <w:t>к Программ</w:t>
      </w:r>
      <w:r w:rsidR="00BC1F14" w:rsidRPr="002F7C4A">
        <w:rPr>
          <w:sz w:val="28"/>
          <w:szCs w:val="28"/>
        </w:rPr>
        <w:t>е</w:t>
      </w:r>
      <w:r w:rsidRPr="002F7C4A">
        <w:rPr>
          <w:sz w:val="28"/>
          <w:szCs w:val="28"/>
        </w:rPr>
        <w:t xml:space="preserve">. </w:t>
      </w:r>
    </w:p>
    <w:p w14:paraId="63F07929" w14:textId="77777777" w:rsidR="009C2F5E" w:rsidRPr="002F7C4A" w:rsidRDefault="009C2F5E" w:rsidP="00575D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B6517DA" w14:textId="77777777" w:rsidR="009C2F5E" w:rsidRPr="002F7C4A" w:rsidRDefault="009C2F5E" w:rsidP="009C2F5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F7C4A">
        <w:rPr>
          <w:sz w:val="28"/>
          <w:szCs w:val="28"/>
        </w:rPr>
        <w:t>__________________</w:t>
      </w:r>
    </w:p>
    <w:p w14:paraId="1050C6A3" w14:textId="77777777" w:rsidR="00575D53" w:rsidRPr="002F7C4A" w:rsidRDefault="00575D53" w:rsidP="00575D5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  <w:sectPr w:rsidR="00575D53" w:rsidRPr="002F7C4A" w:rsidSect="00376011">
          <w:headerReference w:type="default" r:id="rId8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  <w:gridCol w:w="4351"/>
      </w:tblGrid>
      <w:tr w:rsidR="00575D53" w:rsidRPr="002F7C4A" w14:paraId="1321A2F6" w14:textId="77777777" w:rsidTr="00DA2DC2">
        <w:trPr>
          <w:trHeight w:val="709"/>
        </w:trPr>
        <w:tc>
          <w:tcPr>
            <w:tcW w:w="9747" w:type="dxa"/>
            <w:shd w:val="clear" w:color="auto" w:fill="auto"/>
          </w:tcPr>
          <w:p w14:paraId="05E116C9" w14:textId="77777777" w:rsidR="00575D53" w:rsidRPr="002F7C4A" w:rsidRDefault="00575D53" w:rsidP="00B91AF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/>
                <w:b/>
                <w:bCs/>
                <w:snapToGrid w:val="0"/>
              </w:rPr>
            </w:pPr>
          </w:p>
        </w:tc>
        <w:tc>
          <w:tcPr>
            <w:tcW w:w="4389" w:type="dxa"/>
            <w:shd w:val="clear" w:color="auto" w:fill="auto"/>
          </w:tcPr>
          <w:p w14:paraId="2733E002" w14:textId="059002A1" w:rsidR="00067461" w:rsidRPr="002F7C4A" w:rsidRDefault="00575D53" w:rsidP="00A83FE1">
            <w:pPr>
              <w:widowControl w:val="0"/>
              <w:tabs>
                <w:tab w:val="left" w:pos="1395"/>
                <w:tab w:val="center" w:pos="2446"/>
              </w:tabs>
              <w:autoSpaceDE w:val="0"/>
              <w:autoSpaceDN w:val="0"/>
              <w:adjustRightInd w:val="0"/>
              <w:ind w:left="-536"/>
              <w:jc w:val="center"/>
              <w:rPr>
                <w:bCs/>
                <w:snapToGrid w:val="0"/>
                <w:sz w:val="28"/>
                <w:szCs w:val="28"/>
              </w:rPr>
            </w:pPr>
            <w:r w:rsidRPr="002F7C4A">
              <w:rPr>
                <w:bCs/>
                <w:snapToGrid w:val="0"/>
                <w:sz w:val="28"/>
                <w:szCs w:val="28"/>
              </w:rPr>
              <w:t>Приложение № 1</w:t>
            </w:r>
            <w:r w:rsidRPr="002F7C4A">
              <w:rPr>
                <w:bCs/>
                <w:snapToGrid w:val="0"/>
                <w:sz w:val="28"/>
                <w:szCs w:val="28"/>
              </w:rPr>
              <w:br/>
            </w:r>
            <w:r w:rsidR="00067461" w:rsidRPr="002F7C4A">
              <w:rPr>
                <w:bCs/>
                <w:snapToGrid w:val="0"/>
                <w:sz w:val="28"/>
                <w:szCs w:val="28"/>
              </w:rPr>
              <w:t xml:space="preserve">    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к </w:t>
            </w:r>
            <w:hyperlink w:anchor="sub_10" w:history="1">
              <w:r w:rsidRPr="002F7C4A">
                <w:rPr>
                  <w:snapToGrid w:val="0"/>
                  <w:sz w:val="28"/>
                  <w:szCs w:val="28"/>
                </w:rPr>
                <w:t>муниципальной программе</w:t>
              </w:r>
            </w:hyperlink>
            <w:r w:rsidRPr="002F7C4A">
              <w:rPr>
                <w:bCs/>
                <w:snapToGrid w:val="0"/>
                <w:sz w:val="28"/>
                <w:szCs w:val="28"/>
              </w:rPr>
              <w:t xml:space="preserve"> «Развитие физической культуры и спорта в </w:t>
            </w:r>
            <w:proofErr w:type="spellStart"/>
            <w:r w:rsidRPr="002F7C4A">
              <w:rPr>
                <w:bCs/>
                <w:snapToGrid w:val="0"/>
                <w:sz w:val="28"/>
                <w:szCs w:val="28"/>
              </w:rPr>
              <w:t>Тенькинском</w:t>
            </w:r>
            <w:proofErr w:type="spellEnd"/>
            <w:r w:rsidR="00F54AE7" w:rsidRPr="002F7C4A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DA2DC2" w:rsidRPr="002F7C4A">
              <w:rPr>
                <w:bCs/>
                <w:snapToGrid w:val="0"/>
                <w:sz w:val="28"/>
                <w:szCs w:val="28"/>
              </w:rPr>
              <w:t>муниципальном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 округе Магаданской области</w:t>
            </w:r>
          </w:p>
          <w:p w14:paraId="0C256F0B" w14:textId="1AA702F8" w:rsidR="00575D53" w:rsidRPr="002F7C4A" w:rsidRDefault="00F54AE7" w:rsidP="00F54AE7">
            <w:pPr>
              <w:widowControl w:val="0"/>
              <w:autoSpaceDE w:val="0"/>
              <w:autoSpaceDN w:val="0"/>
              <w:adjustRightInd w:val="0"/>
              <w:ind w:firstLine="720"/>
              <w:rPr>
                <w:snapToGrid w:val="0"/>
                <w:sz w:val="28"/>
                <w:szCs w:val="28"/>
              </w:rPr>
            </w:pPr>
            <w:r w:rsidRPr="002F7C4A">
              <w:rPr>
                <w:bCs/>
                <w:snapToGrid w:val="0"/>
                <w:sz w:val="28"/>
                <w:szCs w:val="28"/>
              </w:rPr>
              <w:t xml:space="preserve">  </w:t>
            </w:r>
            <w:r w:rsidR="00DA2DC2" w:rsidRPr="002F7C4A">
              <w:rPr>
                <w:bCs/>
                <w:snapToGrid w:val="0"/>
                <w:sz w:val="28"/>
                <w:szCs w:val="28"/>
              </w:rPr>
              <w:t>на 2025 - 2030</w:t>
            </w:r>
            <w:r w:rsidR="00575D53" w:rsidRPr="002F7C4A">
              <w:rPr>
                <w:bCs/>
                <w:snapToGrid w:val="0"/>
                <w:sz w:val="28"/>
                <w:szCs w:val="28"/>
              </w:rPr>
              <w:t> годы»</w:t>
            </w:r>
          </w:p>
        </w:tc>
      </w:tr>
    </w:tbl>
    <w:p w14:paraId="0C75600F" w14:textId="77777777" w:rsidR="00575D53" w:rsidRPr="002F7C4A" w:rsidRDefault="00575D53" w:rsidP="00575D53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14:paraId="0DF2C4C4" w14:textId="77777777" w:rsidR="00575D53" w:rsidRPr="002F7C4A" w:rsidRDefault="00575D53" w:rsidP="00067461">
      <w:pPr>
        <w:autoSpaceDE w:val="0"/>
        <w:autoSpaceDN w:val="0"/>
        <w:adjustRightInd w:val="0"/>
        <w:ind w:right="-681"/>
        <w:jc w:val="center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Система программных мероприятий муниципальной </w:t>
      </w:r>
      <w:r w:rsidR="00DA2DC2" w:rsidRPr="002F7C4A">
        <w:rPr>
          <w:b/>
          <w:bCs/>
          <w:sz w:val="28"/>
          <w:szCs w:val="28"/>
        </w:rPr>
        <w:t>программы «</w:t>
      </w:r>
      <w:r w:rsidRPr="002F7C4A">
        <w:rPr>
          <w:b/>
          <w:bCs/>
          <w:sz w:val="28"/>
          <w:szCs w:val="28"/>
        </w:rPr>
        <w:t xml:space="preserve">Развитие физической культуры и спорта в </w:t>
      </w:r>
      <w:proofErr w:type="spellStart"/>
      <w:r w:rsidRPr="002F7C4A">
        <w:rPr>
          <w:b/>
          <w:bCs/>
          <w:sz w:val="28"/>
          <w:szCs w:val="28"/>
        </w:rPr>
        <w:t>Тенькинском</w:t>
      </w:r>
      <w:proofErr w:type="spellEnd"/>
      <w:r w:rsidRPr="002F7C4A">
        <w:rPr>
          <w:b/>
          <w:bCs/>
          <w:sz w:val="28"/>
          <w:szCs w:val="28"/>
        </w:rPr>
        <w:t xml:space="preserve"> </w:t>
      </w:r>
      <w:r w:rsidR="00DA2DC2" w:rsidRPr="002F7C4A">
        <w:rPr>
          <w:b/>
          <w:bCs/>
          <w:sz w:val="28"/>
          <w:szCs w:val="28"/>
        </w:rPr>
        <w:t xml:space="preserve">муниципальном </w:t>
      </w:r>
      <w:r w:rsidRPr="002F7C4A">
        <w:rPr>
          <w:b/>
          <w:bCs/>
          <w:sz w:val="28"/>
          <w:szCs w:val="28"/>
        </w:rPr>
        <w:t xml:space="preserve">округе Магаданской области </w:t>
      </w:r>
    </w:p>
    <w:p w14:paraId="35735837" w14:textId="77777777" w:rsidR="00575D53" w:rsidRPr="002F7C4A" w:rsidRDefault="00DA2DC2" w:rsidP="00067461">
      <w:pPr>
        <w:autoSpaceDE w:val="0"/>
        <w:autoSpaceDN w:val="0"/>
        <w:adjustRightInd w:val="0"/>
        <w:ind w:right="-681"/>
        <w:jc w:val="center"/>
        <w:rPr>
          <w:sz w:val="28"/>
          <w:szCs w:val="28"/>
        </w:rPr>
      </w:pPr>
      <w:r w:rsidRPr="002F7C4A">
        <w:rPr>
          <w:b/>
          <w:bCs/>
          <w:sz w:val="28"/>
          <w:szCs w:val="28"/>
        </w:rPr>
        <w:t>на 2025 - 2030</w:t>
      </w:r>
      <w:r w:rsidR="00575D53" w:rsidRPr="002F7C4A">
        <w:rPr>
          <w:b/>
          <w:bCs/>
          <w:sz w:val="28"/>
          <w:szCs w:val="28"/>
        </w:rPr>
        <w:t> годы»</w:t>
      </w:r>
    </w:p>
    <w:p w14:paraId="250BF49F" w14:textId="77777777" w:rsidR="00575D53" w:rsidRPr="002F7C4A" w:rsidRDefault="00575D53" w:rsidP="00575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23" w:name="sub_1012"/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2065"/>
        <w:gridCol w:w="1134"/>
        <w:gridCol w:w="1134"/>
        <w:gridCol w:w="1195"/>
        <w:gridCol w:w="1276"/>
        <w:gridCol w:w="1134"/>
        <w:gridCol w:w="1073"/>
        <w:gridCol w:w="952"/>
        <w:gridCol w:w="17"/>
        <w:gridCol w:w="68"/>
        <w:gridCol w:w="17"/>
        <w:gridCol w:w="1154"/>
        <w:gridCol w:w="1052"/>
      </w:tblGrid>
      <w:tr w:rsidR="00F27C8C" w:rsidRPr="002F7C4A" w14:paraId="2088BBB0" w14:textId="77777777" w:rsidTr="00F67695">
        <w:tc>
          <w:tcPr>
            <w:tcW w:w="2188" w:type="dxa"/>
            <w:vMerge w:val="restart"/>
          </w:tcPr>
          <w:p w14:paraId="56B44BE8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Наименование мероприятий</w:t>
            </w:r>
          </w:p>
        </w:tc>
        <w:tc>
          <w:tcPr>
            <w:tcW w:w="2065" w:type="dxa"/>
            <w:vMerge w:val="restart"/>
          </w:tcPr>
          <w:p w14:paraId="5DD0DC72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14:paraId="30A5E11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Срок реализации</w:t>
            </w:r>
          </w:p>
        </w:tc>
        <w:tc>
          <w:tcPr>
            <w:tcW w:w="8020" w:type="dxa"/>
            <w:gridSpan w:val="10"/>
          </w:tcPr>
          <w:p w14:paraId="66B95432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Стоимость мероприятия (тыс. руб.)</w:t>
            </w:r>
          </w:p>
        </w:tc>
        <w:tc>
          <w:tcPr>
            <w:tcW w:w="1052" w:type="dxa"/>
            <w:vMerge w:val="restart"/>
          </w:tcPr>
          <w:p w14:paraId="51DBA328" w14:textId="55BC9D2E" w:rsidR="00502F2F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 xml:space="preserve">Источник </w:t>
            </w:r>
            <w:proofErr w:type="spellStart"/>
            <w:r w:rsidRPr="002F7C4A">
              <w:rPr>
                <w:kern w:val="2"/>
              </w:rPr>
              <w:t>финанси</w:t>
            </w:r>
            <w:proofErr w:type="spellEnd"/>
          </w:p>
          <w:p w14:paraId="6EDFF361" w14:textId="562E861B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proofErr w:type="spellStart"/>
            <w:r w:rsidRPr="002F7C4A">
              <w:rPr>
                <w:kern w:val="2"/>
              </w:rPr>
              <w:t>рования</w:t>
            </w:r>
            <w:proofErr w:type="spellEnd"/>
          </w:p>
        </w:tc>
      </w:tr>
      <w:tr w:rsidR="00F27C8C" w:rsidRPr="002F7C4A" w14:paraId="4D326A28" w14:textId="77777777" w:rsidTr="00E466A7">
        <w:tc>
          <w:tcPr>
            <w:tcW w:w="2188" w:type="dxa"/>
            <w:vMerge/>
          </w:tcPr>
          <w:p w14:paraId="389514B2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065" w:type="dxa"/>
            <w:vMerge/>
          </w:tcPr>
          <w:p w14:paraId="4A47CEA0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FCEA16C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14:paraId="75138924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Всего</w:t>
            </w:r>
          </w:p>
        </w:tc>
        <w:tc>
          <w:tcPr>
            <w:tcW w:w="6886" w:type="dxa"/>
            <w:gridSpan w:val="9"/>
          </w:tcPr>
          <w:p w14:paraId="09813347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в т.ч. по годам</w:t>
            </w:r>
          </w:p>
        </w:tc>
        <w:tc>
          <w:tcPr>
            <w:tcW w:w="1052" w:type="dxa"/>
            <w:vMerge/>
          </w:tcPr>
          <w:p w14:paraId="3C98CE62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F27C8C" w:rsidRPr="002F7C4A" w14:paraId="4D3BE735" w14:textId="77777777" w:rsidTr="00907925">
        <w:tc>
          <w:tcPr>
            <w:tcW w:w="2188" w:type="dxa"/>
            <w:vMerge/>
          </w:tcPr>
          <w:p w14:paraId="221F513B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065" w:type="dxa"/>
            <w:vMerge/>
          </w:tcPr>
          <w:p w14:paraId="267C0FF7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007D2DCF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5D52FEB7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195" w:type="dxa"/>
          </w:tcPr>
          <w:p w14:paraId="5402AC3D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14:paraId="05968BD6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14:paraId="7B7F44E4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2027</w:t>
            </w:r>
          </w:p>
        </w:tc>
        <w:tc>
          <w:tcPr>
            <w:tcW w:w="1073" w:type="dxa"/>
          </w:tcPr>
          <w:p w14:paraId="5C82C8DA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2028</w:t>
            </w:r>
          </w:p>
        </w:tc>
        <w:tc>
          <w:tcPr>
            <w:tcW w:w="1054" w:type="dxa"/>
            <w:gridSpan w:val="4"/>
          </w:tcPr>
          <w:p w14:paraId="20602DF0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2029</w:t>
            </w:r>
          </w:p>
        </w:tc>
        <w:tc>
          <w:tcPr>
            <w:tcW w:w="1154" w:type="dxa"/>
          </w:tcPr>
          <w:p w14:paraId="24CF0264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2030</w:t>
            </w:r>
          </w:p>
        </w:tc>
        <w:tc>
          <w:tcPr>
            <w:tcW w:w="1052" w:type="dxa"/>
            <w:vMerge/>
          </w:tcPr>
          <w:p w14:paraId="349B84A1" w14:textId="77777777" w:rsidR="0089252B" w:rsidRPr="002F7C4A" w:rsidRDefault="0089252B" w:rsidP="0089252B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F27C8C" w:rsidRPr="002F7C4A" w14:paraId="5183FAB0" w14:textId="77777777" w:rsidTr="00907925">
        <w:tc>
          <w:tcPr>
            <w:tcW w:w="2188" w:type="dxa"/>
          </w:tcPr>
          <w:p w14:paraId="0E21CA7A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</w:p>
        </w:tc>
        <w:tc>
          <w:tcPr>
            <w:tcW w:w="2065" w:type="dxa"/>
          </w:tcPr>
          <w:p w14:paraId="41616537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</w:p>
        </w:tc>
        <w:tc>
          <w:tcPr>
            <w:tcW w:w="1134" w:type="dxa"/>
          </w:tcPr>
          <w:p w14:paraId="5074BFFA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29F5C13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4</w:t>
            </w:r>
          </w:p>
        </w:tc>
        <w:tc>
          <w:tcPr>
            <w:tcW w:w="1195" w:type="dxa"/>
          </w:tcPr>
          <w:p w14:paraId="540274A8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5</w:t>
            </w:r>
          </w:p>
        </w:tc>
        <w:tc>
          <w:tcPr>
            <w:tcW w:w="1276" w:type="dxa"/>
          </w:tcPr>
          <w:p w14:paraId="7D423FC6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6</w:t>
            </w:r>
          </w:p>
        </w:tc>
        <w:tc>
          <w:tcPr>
            <w:tcW w:w="1134" w:type="dxa"/>
          </w:tcPr>
          <w:p w14:paraId="71957A9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7</w:t>
            </w:r>
          </w:p>
        </w:tc>
        <w:tc>
          <w:tcPr>
            <w:tcW w:w="1073" w:type="dxa"/>
          </w:tcPr>
          <w:p w14:paraId="0E8D408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8</w:t>
            </w:r>
          </w:p>
        </w:tc>
        <w:tc>
          <w:tcPr>
            <w:tcW w:w="1054" w:type="dxa"/>
            <w:gridSpan w:val="4"/>
          </w:tcPr>
          <w:p w14:paraId="5BF1927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9</w:t>
            </w:r>
          </w:p>
        </w:tc>
        <w:tc>
          <w:tcPr>
            <w:tcW w:w="1154" w:type="dxa"/>
          </w:tcPr>
          <w:p w14:paraId="5D8D0977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10</w:t>
            </w:r>
          </w:p>
        </w:tc>
        <w:tc>
          <w:tcPr>
            <w:tcW w:w="1052" w:type="dxa"/>
          </w:tcPr>
          <w:p w14:paraId="06B10E73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11</w:t>
            </w:r>
          </w:p>
        </w:tc>
      </w:tr>
      <w:tr w:rsidR="00F67695" w:rsidRPr="002F7C4A" w14:paraId="2166F148" w14:textId="77777777" w:rsidTr="000B61F7">
        <w:tc>
          <w:tcPr>
            <w:tcW w:w="14459" w:type="dxa"/>
            <w:gridSpan w:val="14"/>
          </w:tcPr>
          <w:p w14:paraId="42145753" w14:textId="243EFA6E" w:rsidR="00F67695" w:rsidRPr="002F7C4A" w:rsidRDefault="00F67695" w:rsidP="0089252B">
            <w:pPr>
              <w:widowControl w:val="0"/>
              <w:autoSpaceDE w:val="0"/>
              <w:autoSpaceDN w:val="0"/>
              <w:jc w:val="center"/>
              <w:outlineLvl w:val="2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         </w:t>
            </w:r>
            <w:r w:rsidRPr="002F7C4A">
              <w:rPr>
                <w:b/>
                <w:bCs/>
                <w:kern w:val="2"/>
              </w:rPr>
              <w:t xml:space="preserve">  1. </w:t>
            </w:r>
            <w:r>
              <w:rPr>
                <w:b/>
                <w:bCs/>
                <w:kern w:val="2"/>
              </w:rPr>
              <w:t>Основное мероприятие «</w:t>
            </w:r>
            <w:r w:rsidRPr="002F7C4A">
              <w:rPr>
                <w:b/>
                <w:bCs/>
                <w:kern w:val="2"/>
              </w:rPr>
              <w:t>Развитие массовой физической культуры и спорта</w:t>
            </w:r>
            <w:r>
              <w:rPr>
                <w:b/>
                <w:bCs/>
                <w:kern w:val="2"/>
              </w:rPr>
              <w:t>»</w:t>
            </w:r>
          </w:p>
        </w:tc>
      </w:tr>
      <w:tr w:rsidR="00F27C8C" w:rsidRPr="002F7C4A" w14:paraId="756B37D1" w14:textId="77777777" w:rsidTr="00907925">
        <w:tc>
          <w:tcPr>
            <w:tcW w:w="2188" w:type="dxa"/>
          </w:tcPr>
          <w:p w14:paraId="054320BD" w14:textId="77777777" w:rsidR="0089252B" w:rsidRPr="00F67695" w:rsidRDefault="0089252B" w:rsidP="0089252B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>1.1. Приобретение спортивного инвентаря и оборудования</w:t>
            </w:r>
          </w:p>
        </w:tc>
        <w:tc>
          <w:tcPr>
            <w:tcW w:w="2065" w:type="dxa"/>
          </w:tcPr>
          <w:p w14:paraId="750C058B" w14:textId="77777777" w:rsidR="00F67695" w:rsidRPr="00F67695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Юридические и (или) физические лица в соответствии с законом </w:t>
            </w:r>
            <w:r w:rsidR="00502F2F" w:rsidRPr="00F67695">
              <w:rPr>
                <w:kern w:val="2"/>
              </w:rPr>
              <w:t>№</w:t>
            </w:r>
            <w:r w:rsidRPr="00F67695">
              <w:rPr>
                <w:kern w:val="2"/>
              </w:rPr>
              <w:t xml:space="preserve"> 44-ФЗ</w:t>
            </w:r>
          </w:p>
          <w:p w14:paraId="7B4BB45E" w14:textId="693DA506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 (далее - Ю и </w:t>
            </w:r>
            <w:proofErr w:type="spellStart"/>
            <w:r w:rsidRPr="00F67695">
              <w:rPr>
                <w:kern w:val="2"/>
              </w:rPr>
              <w:t>Фл</w:t>
            </w:r>
            <w:proofErr w:type="spellEnd"/>
            <w:r w:rsidRPr="00F67695">
              <w:rPr>
                <w:kern w:val="2"/>
              </w:rPr>
              <w:t>)</w:t>
            </w:r>
          </w:p>
        </w:tc>
        <w:tc>
          <w:tcPr>
            <w:tcW w:w="1134" w:type="dxa"/>
          </w:tcPr>
          <w:p w14:paraId="225385D1" w14:textId="45D25F0C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79416C94" w14:textId="3E93CBE2" w:rsidR="0089252B" w:rsidRPr="00F67695" w:rsidRDefault="00A10D58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4</w:t>
            </w:r>
            <w:r w:rsidR="00AD33B7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0</w:t>
            </w:r>
            <w:r w:rsidR="0089252B" w:rsidRPr="00F67695">
              <w:rPr>
                <w:kern w:val="2"/>
              </w:rPr>
              <w:t>00,0</w:t>
            </w:r>
          </w:p>
        </w:tc>
        <w:tc>
          <w:tcPr>
            <w:tcW w:w="1195" w:type="dxa"/>
          </w:tcPr>
          <w:p w14:paraId="5DEF58CF" w14:textId="1E84A9FE" w:rsidR="0089252B" w:rsidRPr="002F7C4A" w:rsidRDefault="00A10D58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AD33B7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0</w:t>
            </w:r>
            <w:r w:rsidR="0089252B" w:rsidRPr="002F7C4A">
              <w:rPr>
                <w:kern w:val="2"/>
              </w:rPr>
              <w:t>00,0</w:t>
            </w:r>
          </w:p>
        </w:tc>
        <w:tc>
          <w:tcPr>
            <w:tcW w:w="1276" w:type="dxa"/>
          </w:tcPr>
          <w:p w14:paraId="422EDE88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600,0</w:t>
            </w:r>
          </w:p>
        </w:tc>
        <w:tc>
          <w:tcPr>
            <w:tcW w:w="1134" w:type="dxa"/>
          </w:tcPr>
          <w:p w14:paraId="1B1BDF60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600,0</w:t>
            </w:r>
          </w:p>
        </w:tc>
        <w:tc>
          <w:tcPr>
            <w:tcW w:w="1073" w:type="dxa"/>
          </w:tcPr>
          <w:p w14:paraId="175522CB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600,0</w:t>
            </w:r>
          </w:p>
        </w:tc>
        <w:tc>
          <w:tcPr>
            <w:tcW w:w="1054" w:type="dxa"/>
            <w:gridSpan w:val="4"/>
          </w:tcPr>
          <w:p w14:paraId="38249313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600,0</w:t>
            </w:r>
          </w:p>
        </w:tc>
        <w:tc>
          <w:tcPr>
            <w:tcW w:w="1154" w:type="dxa"/>
          </w:tcPr>
          <w:p w14:paraId="6E2B04C2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600,0</w:t>
            </w:r>
          </w:p>
        </w:tc>
        <w:tc>
          <w:tcPr>
            <w:tcW w:w="1052" w:type="dxa"/>
          </w:tcPr>
          <w:p w14:paraId="036283E9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4EDA462D" w14:textId="77777777" w:rsidTr="00907925">
        <w:tc>
          <w:tcPr>
            <w:tcW w:w="2188" w:type="dxa"/>
          </w:tcPr>
          <w:p w14:paraId="2D493348" w14:textId="77777777" w:rsidR="0089252B" w:rsidRPr="00F67695" w:rsidRDefault="0089252B" w:rsidP="0089252B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>1.2. Проведение районных спортивно-массовых мероприятий</w:t>
            </w:r>
          </w:p>
        </w:tc>
        <w:tc>
          <w:tcPr>
            <w:tcW w:w="2065" w:type="dxa"/>
          </w:tcPr>
          <w:p w14:paraId="6C41096D" w14:textId="63832589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МБУ ДО </w:t>
            </w:r>
            <w:r w:rsidR="00AD33B7" w:rsidRPr="00F67695">
              <w:rPr>
                <w:kern w:val="2"/>
              </w:rPr>
              <w:t>«</w:t>
            </w:r>
            <w:r w:rsidRPr="00F67695">
              <w:rPr>
                <w:kern w:val="2"/>
              </w:rPr>
              <w:t>ТСШ</w:t>
            </w:r>
            <w:r w:rsidR="00AD33B7" w:rsidRPr="00F67695">
              <w:rPr>
                <w:kern w:val="2"/>
              </w:rPr>
              <w:t>»</w:t>
            </w:r>
          </w:p>
        </w:tc>
        <w:tc>
          <w:tcPr>
            <w:tcW w:w="1134" w:type="dxa"/>
          </w:tcPr>
          <w:p w14:paraId="16138440" w14:textId="1F1A0F87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05C5433A" w14:textId="470178D0" w:rsidR="0089252B" w:rsidRPr="00F67695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9</w:t>
            </w:r>
            <w:r w:rsidR="00AD33B7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761,6</w:t>
            </w:r>
          </w:p>
        </w:tc>
        <w:tc>
          <w:tcPr>
            <w:tcW w:w="1195" w:type="dxa"/>
          </w:tcPr>
          <w:p w14:paraId="7BB0AF7B" w14:textId="10404F1A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464,2</w:t>
            </w:r>
          </w:p>
        </w:tc>
        <w:tc>
          <w:tcPr>
            <w:tcW w:w="1276" w:type="dxa"/>
          </w:tcPr>
          <w:p w14:paraId="4448F05A" w14:textId="0E2746D4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522,8</w:t>
            </w:r>
          </w:p>
        </w:tc>
        <w:tc>
          <w:tcPr>
            <w:tcW w:w="1134" w:type="dxa"/>
          </w:tcPr>
          <w:p w14:paraId="3D399179" w14:textId="13D4F734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583,7</w:t>
            </w:r>
          </w:p>
        </w:tc>
        <w:tc>
          <w:tcPr>
            <w:tcW w:w="1073" w:type="dxa"/>
          </w:tcPr>
          <w:p w14:paraId="648EB48F" w14:textId="6C1C449A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662,9</w:t>
            </w:r>
          </w:p>
        </w:tc>
        <w:tc>
          <w:tcPr>
            <w:tcW w:w="1054" w:type="dxa"/>
            <w:gridSpan w:val="4"/>
          </w:tcPr>
          <w:p w14:paraId="51B1B77A" w14:textId="1380C96D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729,4</w:t>
            </w:r>
          </w:p>
        </w:tc>
        <w:tc>
          <w:tcPr>
            <w:tcW w:w="1154" w:type="dxa"/>
          </w:tcPr>
          <w:p w14:paraId="29D8A1E2" w14:textId="4EBC0947" w:rsidR="0089252B" w:rsidRPr="002F7C4A" w:rsidRDefault="00376694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798,6</w:t>
            </w:r>
          </w:p>
        </w:tc>
        <w:tc>
          <w:tcPr>
            <w:tcW w:w="1052" w:type="dxa"/>
          </w:tcPr>
          <w:p w14:paraId="76C7176A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5A981B0D" w14:textId="77777777" w:rsidTr="00907925">
        <w:tc>
          <w:tcPr>
            <w:tcW w:w="2188" w:type="dxa"/>
          </w:tcPr>
          <w:p w14:paraId="26C3122D" w14:textId="77777777" w:rsidR="00502F2F" w:rsidRPr="00F67695" w:rsidRDefault="00502F2F" w:rsidP="00502F2F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 xml:space="preserve">1.3. Участие в </w:t>
            </w:r>
            <w:r w:rsidRPr="00F67695">
              <w:rPr>
                <w:kern w:val="2"/>
              </w:rPr>
              <w:lastRenderedPageBreak/>
              <w:t>межрайонных и областных спортивно-массовых мероприятиях</w:t>
            </w:r>
          </w:p>
        </w:tc>
        <w:tc>
          <w:tcPr>
            <w:tcW w:w="2065" w:type="dxa"/>
          </w:tcPr>
          <w:p w14:paraId="1E66A51A" w14:textId="7B56F9B6" w:rsidR="00502F2F" w:rsidRPr="00F67695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>УКСТМ и П</w:t>
            </w:r>
          </w:p>
          <w:p w14:paraId="249D1C6B" w14:textId="3469CA48" w:rsidR="00502F2F" w:rsidRPr="00F67695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 xml:space="preserve">МБУ ДО </w:t>
            </w:r>
            <w:r w:rsidR="00AD33B7" w:rsidRPr="00F67695">
              <w:rPr>
                <w:kern w:val="2"/>
              </w:rPr>
              <w:t>«ТСШ»</w:t>
            </w:r>
          </w:p>
        </w:tc>
        <w:tc>
          <w:tcPr>
            <w:tcW w:w="1134" w:type="dxa"/>
          </w:tcPr>
          <w:p w14:paraId="3A580711" w14:textId="32952142" w:rsidR="00502F2F" w:rsidRPr="00F67695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</w:t>
            </w:r>
            <w:r w:rsidRPr="00F67695">
              <w:rPr>
                <w:kern w:val="2"/>
              </w:rPr>
              <w:lastRenderedPageBreak/>
              <w:t>2030</w:t>
            </w:r>
          </w:p>
        </w:tc>
        <w:tc>
          <w:tcPr>
            <w:tcW w:w="1134" w:type="dxa"/>
          </w:tcPr>
          <w:p w14:paraId="5E13FAFB" w14:textId="349831E5" w:rsidR="00502F2F" w:rsidRPr="00F67695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>8</w:t>
            </w:r>
            <w:r w:rsidR="00AD33B7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549,0</w:t>
            </w:r>
          </w:p>
        </w:tc>
        <w:tc>
          <w:tcPr>
            <w:tcW w:w="1195" w:type="dxa"/>
          </w:tcPr>
          <w:p w14:paraId="3F9046ED" w14:textId="5712E092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="005F14DB" w:rsidRPr="002F7C4A">
              <w:rPr>
                <w:kern w:val="2"/>
              </w:rPr>
              <w:t>288,9</w:t>
            </w:r>
          </w:p>
        </w:tc>
        <w:tc>
          <w:tcPr>
            <w:tcW w:w="1276" w:type="dxa"/>
          </w:tcPr>
          <w:p w14:paraId="1CFDC07A" w14:textId="5EB9EB3F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="005F14DB" w:rsidRPr="002F7C4A">
              <w:rPr>
                <w:kern w:val="2"/>
              </w:rPr>
              <w:t>340,4</w:t>
            </w:r>
          </w:p>
        </w:tc>
        <w:tc>
          <w:tcPr>
            <w:tcW w:w="1134" w:type="dxa"/>
          </w:tcPr>
          <w:p w14:paraId="4DCDBBA5" w14:textId="7750D7C6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394,0</w:t>
            </w:r>
          </w:p>
        </w:tc>
        <w:tc>
          <w:tcPr>
            <w:tcW w:w="1073" w:type="dxa"/>
          </w:tcPr>
          <w:p w14:paraId="68A4930A" w14:textId="7D2F9997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449,8</w:t>
            </w:r>
          </w:p>
        </w:tc>
        <w:tc>
          <w:tcPr>
            <w:tcW w:w="1054" w:type="dxa"/>
            <w:gridSpan w:val="4"/>
          </w:tcPr>
          <w:p w14:paraId="0CA9C845" w14:textId="262436A9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507,8</w:t>
            </w:r>
          </w:p>
        </w:tc>
        <w:tc>
          <w:tcPr>
            <w:tcW w:w="1154" w:type="dxa"/>
          </w:tcPr>
          <w:p w14:paraId="6874A62D" w14:textId="7372CC13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568,1</w:t>
            </w:r>
          </w:p>
        </w:tc>
        <w:tc>
          <w:tcPr>
            <w:tcW w:w="1052" w:type="dxa"/>
          </w:tcPr>
          <w:p w14:paraId="5E180581" w14:textId="77777777" w:rsidR="00502F2F" w:rsidRPr="002F7C4A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04CC06B0" w14:textId="77777777" w:rsidTr="00907925">
        <w:trPr>
          <w:trHeight w:val="674"/>
        </w:trPr>
        <w:tc>
          <w:tcPr>
            <w:tcW w:w="2188" w:type="dxa"/>
          </w:tcPr>
          <w:p w14:paraId="18529EDC" w14:textId="77777777" w:rsidR="00C6115B" w:rsidRPr="00F67695" w:rsidRDefault="00C6115B" w:rsidP="0089252B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>1.4. Приобретение наградной атрибутики</w:t>
            </w:r>
          </w:p>
        </w:tc>
        <w:tc>
          <w:tcPr>
            <w:tcW w:w="2065" w:type="dxa"/>
          </w:tcPr>
          <w:p w14:paraId="34A52F4C" w14:textId="64E7D80A" w:rsidR="00C6115B" w:rsidRPr="00F67695" w:rsidRDefault="00C6115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МБУ ДО </w:t>
            </w:r>
            <w:r w:rsidR="00AD33B7" w:rsidRPr="00F67695">
              <w:rPr>
                <w:kern w:val="2"/>
              </w:rPr>
              <w:t>«ТСШ»</w:t>
            </w:r>
          </w:p>
        </w:tc>
        <w:tc>
          <w:tcPr>
            <w:tcW w:w="1134" w:type="dxa"/>
          </w:tcPr>
          <w:p w14:paraId="40143420" w14:textId="1E29A8E9" w:rsidR="00C6115B" w:rsidRPr="00F67695" w:rsidRDefault="00C6115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62208E55" w14:textId="65B8064D" w:rsidR="00C6115B" w:rsidRPr="00F67695" w:rsidRDefault="006B5B6A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1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966,8</w:t>
            </w:r>
          </w:p>
        </w:tc>
        <w:tc>
          <w:tcPr>
            <w:tcW w:w="1195" w:type="dxa"/>
          </w:tcPr>
          <w:p w14:paraId="16014380" w14:textId="6076FFD6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296,5</w:t>
            </w:r>
          </w:p>
        </w:tc>
        <w:tc>
          <w:tcPr>
            <w:tcW w:w="1276" w:type="dxa"/>
          </w:tcPr>
          <w:p w14:paraId="49873933" w14:textId="77777777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308,4</w:t>
            </w:r>
          </w:p>
        </w:tc>
        <w:tc>
          <w:tcPr>
            <w:tcW w:w="1134" w:type="dxa"/>
          </w:tcPr>
          <w:p w14:paraId="63AA401A" w14:textId="77777777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320,7</w:t>
            </w:r>
          </w:p>
        </w:tc>
        <w:tc>
          <w:tcPr>
            <w:tcW w:w="1073" w:type="dxa"/>
          </w:tcPr>
          <w:p w14:paraId="156A18D6" w14:textId="77777777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333,5</w:t>
            </w:r>
          </w:p>
        </w:tc>
        <w:tc>
          <w:tcPr>
            <w:tcW w:w="1054" w:type="dxa"/>
            <w:gridSpan w:val="4"/>
          </w:tcPr>
          <w:p w14:paraId="22479918" w14:textId="77777777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346,9</w:t>
            </w:r>
          </w:p>
        </w:tc>
        <w:tc>
          <w:tcPr>
            <w:tcW w:w="1154" w:type="dxa"/>
          </w:tcPr>
          <w:p w14:paraId="2FC8EEE8" w14:textId="77777777" w:rsidR="00C6115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360,8</w:t>
            </w:r>
          </w:p>
        </w:tc>
        <w:tc>
          <w:tcPr>
            <w:tcW w:w="1052" w:type="dxa"/>
          </w:tcPr>
          <w:p w14:paraId="4A82152B" w14:textId="77777777" w:rsidR="00C6115B" w:rsidRPr="002F7C4A" w:rsidRDefault="00C6115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  <w:p w14:paraId="7B72F91F" w14:textId="77777777" w:rsidR="00C6115B" w:rsidRPr="002F7C4A" w:rsidRDefault="00C6115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F27C8C" w:rsidRPr="002F7C4A" w14:paraId="187C40EA" w14:textId="77777777" w:rsidTr="00907925">
        <w:tc>
          <w:tcPr>
            <w:tcW w:w="2188" w:type="dxa"/>
          </w:tcPr>
          <w:p w14:paraId="22293B1F" w14:textId="37E5B1BE" w:rsidR="0089252B" w:rsidRPr="00F67695" w:rsidRDefault="00F67695" w:rsidP="00F67695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>1.5. Проведение м</w:t>
            </w:r>
            <w:r w:rsidR="0089252B" w:rsidRPr="00F67695">
              <w:rPr>
                <w:kern w:val="2"/>
              </w:rPr>
              <w:t>ероприяти</w:t>
            </w:r>
            <w:r w:rsidRPr="00F67695">
              <w:rPr>
                <w:kern w:val="2"/>
              </w:rPr>
              <w:t>й</w:t>
            </w:r>
            <w:r w:rsidR="0089252B" w:rsidRPr="00F67695">
              <w:rPr>
                <w:kern w:val="2"/>
              </w:rPr>
              <w:t xml:space="preserve"> ВФСК ГТО</w:t>
            </w:r>
          </w:p>
        </w:tc>
        <w:tc>
          <w:tcPr>
            <w:tcW w:w="2065" w:type="dxa"/>
          </w:tcPr>
          <w:p w14:paraId="22CDDC0C" w14:textId="46E1AE04" w:rsidR="0089252B" w:rsidRPr="00F67695" w:rsidRDefault="00AD33B7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МБУ ДО «ТСШ»</w:t>
            </w:r>
          </w:p>
        </w:tc>
        <w:tc>
          <w:tcPr>
            <w:tcW w:w="1134" w:type="dxa"/>
          </w:tcPr>
          <w:p w14:paraId="4E7F6C49" w14:textId="3F41B482" w:rsidR="0089252B" w:rsidRPr="00F67695" w:rsidRDefault="0028105D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096A01A4" w14:textId="5FD6A36B" w:rsidR="0089252B" w:rsidRPr="00F67695" w:rsidRDefault="006B5B6A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1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326,</w:t>
            </w:r>
            <w:r w:rsidR="00C6115B" w:rsidRPr="00F67695">
              <w:rPr>
                <w:kern w:val="2"/>
              </w:rPr>
              <w:t>0</w:t>
            </w:r>
          </w:p>
        </w:tc>
        <w:tc>
          <w:tcPr>
            <w:tcW w:w="1195" w:type="dxa"/>
          </w:tcPr>
          <w:p w14:paraId="42CDB13E" w14:textId="77777777" w:rsidR="0089252B" w:rsidRPr="002F7C4A" w:rsidRDefault="00C6115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200,0</w:t>
            </w:r>
          </w:p>
        </w:tc>
        <w:tc>
          <w:tcPr>
            <w:tcW w:w="1276" w:type="dxa"/>
          </w:tcPr>
          <w:p w14:paraId="681567FF" w14:textId="77777777" w:rsidR="0089252B" w:rsidRPr="002F7C4A" w:rsidRDefault="00C6115B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20</w:t>
            </w:r>
            <w:r w:rsidR="00C35C8D" w:rsidRPr="002F7C4A">
              <w:rPr>
                <w:kern w:val="2"/>
              </w:rPr>
              <w:t>8</w:t>
            </w:r>
            <w:r w:rsidRPr="002F7C4A">
              <w:rPr>
                <w:kern w:val="2"/>
              </w:rPr>
              <w:t>,0</w:t>
            </w:r>
          </w:p>
        </w:tc>
        <w:tc>
          <w:tcPr>
            <w:tcW w:w="1134" w:type="dxa"/>
          </w:tcPr>
          <w:p w14:paraId="18437EA0" w14:textId="77777777" w:rsidR="0089252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216</w:t>
            </w:r>
            <w:r w:rsidR="00C6115B" w:rsidRPr="002F7C4A">
              <w:rPr>
                <w:kern w:val="2"/>
              </w:rPr>
              <w:t>,</w:t>
            </w:r>
            <w:r w:rsidRPr="002F7C4A">
              <w:rPr>
                <w:kern w:val="2"/>
              </w:rPr>
              <w:t>3</w:t>
            </w:r>
          </w:p>
        </w:tc>
        <w:tc>
          <w:tcPr>
            <w:tcW w:w="1073" w:type="dxa"/>
          </w:tcPr>
          <w:p w14:paraId="705D838F" w14:textId="77777777" w:rsidR="0089252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225</w:t>
            </w:r>
            <w:r w:rsidR="00C6115B" w:rsidRPr="002F7C4A">
              <w:rPr>
                <w:kern w:val="2"/>
              </w:rPr>
              <w:t>,0</w:t>
            </w:r>
          </w:p>
        </w:tc>
        <w:tc>
          <w:tcPr>
            <w:tcW w:w="1054" w:type="dxa"/>
            <w:gridSpan w:val="4"/>
          </w:tcPr>
          <w:p w14:paraId="4E8CF112" w14:textId="77777777" w:rsidR="0089252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234</w:t>
            </w:r>
            <w:r w:rsidR="00C6115B" w:rsidRPr="002F7C4A">
              <w:rPr>
                <w:kern w:val="2"/>
              </w:rPr>
              <w:t>,0</w:t>
            </w:r>
          </w:p>
        </w:tc>
        <w:tc>
          <w:tcPr>
            <w:tcW w:w="1154" w:type="dxa"/>
          </w:tcPr>
          <w:p w14:paraId="10091D94" w14:textId="77777777" w:rsidR="0089252B" w:rsidRPr="002F7C4A" w:rsidRDefault="00C35C8D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243,3</w:t>
            </w:r>
          </w:p>
        </w:tc>
        <w:tc>
          <w:tcPr>
            <w:tcW w:w="1052" w:type="dxa"/>
          </w:tcPr>
          <w:p w14:paraId="48C068AB" w14:textId="77777777" w:rsidR="0089252B" w:rsidRPr="002F7C4A" w:rsidRDefault="0089252B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48C72A8E" w14:textId="77777777" w:rsidTr="00502F2F">
        <w:tc>
          <w:tcPr>
            <w:tcW w:w="14459" w:type="dxa"/>
            <w:gridSpan w:val="14"/>
          </w:tcPr>
          <w:p w14:paraId="71D30DD9" w14:textId="29162C2F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kern w:val="2"/>
              </w:rPr>
            </w:pPr>
            <w:r w:rsidRPr="00F67695">
              <w:rPr>
                <w:b/>
                <w:bCs/>
                <w:kern w:val="2"/>
              </w:rPr>
              <w:t xml:space="preserve">2. </w:t>
            </w:r>
            <w:r w:rsidR="00F67695" w:rsidRPr="00F67695">
              <w:rPr>
                <w:b/>
                <w:bCs/>
                <w:kern w:val="2"/>
              </w:rPr>
              <w:t>Основное мероприятие «</w:t>
            </w:r>
            <w:r w:rsidRPr="00F67695">
              <w:rPr>
                <w:b/>
                <w:bCs/>
                <w:kern w:val="2"/>
              </w:rPr>
              <w:t>Подготовка спортивного резерва</w:t>
            </w:r>
            <w:r w:rsidR="00F67695" w:rsidRPr="00F67695">
              <w:rPr>
                <w:b/>
                <w:bCs/>
                <w:kern w:val="2"/>
              </w:rPr>
              <w:t>»</w:t>
            </w:r>
          </w:p>
        </w:tc>
      </w:tr>
      <w:tr w:rsidR="00F27C8C" w:rsidRPr="002F7C4A" w14:paraId="16D44333" w14:textId="77777777" w:rsidTr="00907925">
        <w:tc>
          <w:tcPr>
            <w:tcW w:w="2188" w:type="dxa"/>
          </w:tcPr>
          <w:p w14:paraId="1BB852A5" w14:textId="1A066AB3" w:rsidR="00C35C8D" w:rsidRPr="00F67695" w:rsidRDefault="00C35C8D" w:rsidP="00C35C8D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 xml:space="preserve">2.1. Участие в межрайонных и областных </w:t>
            </w:r>
            <w:r w:rsidR="00FE1317" w:rsidRPr="00F67695">
              <w:rPr>
                <w:kern w:val="2"/>
              </w:rPr>
              <w:t>соревнованиях</w:t>
            </w:r>
          </w:p>
        </w:tc>
        <w:tc>
          <w:tcPr>
            <w:tcW w:w="2065" w:type="dxa"/>
          </w:tcPr>
          <w:p w14:paraId="0CB86EF3" w14:textId="6E1A9A20" w:rsidR="00C35C8D" w:rsidRPr="00F67695" w:rsidRDefault="00AD33B7" w:rsidP="00C35C8D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МБУ ДО «ТСШ»</w:t>
            </w:r>
          </w:p>
        </w:tc>
        <w:tc>
          <w:tcPr>
            <w:tcW w:w="1134" w:type="dxa"/>
          </w:tcPr>
          <w:p w14:paraId="1A852750" w14:textId="52A9C02B" w:rsidR="00C35C8D" w:rsidRPr="00F67695" w:rsidRDefault="00C35C8D" w:rsidP="00C35C8D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0141E309" w14:textId="6E3062A4" w:rsidR="00C35C8D" w:rsidRPr="00F67695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1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6984,2</w:t>
            </w:r>
          </w:p>
        </w:tc>
        <w:tc>
          <w:tcPr>
            <w:tcW w:w="1195" w:type="dxa"/>
          </w:tcPr>
          <w:p w14:paraId="57AF81DF" w14:textId="169340A6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539,8</w:t>
            </w:r>
          </w:p>
        </w:tc>
        <w:tc>
          <w:tcPr>
            <w:tcW w:w="1276" w:type="dxa"/>
          </w:tcPr>
          <w:p w14:paraId="03162B4C" w14:textId="2A23ED68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666,8</w:t>
            </w:r>
          </w:p>
        </w:tc>
        <w:tc>
          <w:tcPr>
            <w:tcW w:w="1134" w:type="dxa"/>
          </w:tcPr>
          <w:p w14:paraId="0487B50A" w14:textId="3F578519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773,5</w:t>
            </w:r>
          </w:p>
        </w:tc>
        <w:tc>
          <w:tcPr>
            <w:tcW w:w="1073" w:type="dxa"/>
          </w:tcPr>
          <w:p w14:paraId="6538FD7A" w14:textId="1B99F384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884,5</w:t>
            </w:r>
          </w:p>
        </w:tc>
        <w:tc>
          <w:tcPr>
            <w:tcW w:w="1054" w:type="dxa"/>
            <w:gridSpan w:val="4"/>
          </w:tcPr>
          <w:p w14:paraId="56610EAC" w14:textId="7C1FC3D9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2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999,8</w:t>
            </w:r>
          </w:p>
        </w:tc>
        <w:tc>
          <w:tcPr>
            <w:tcW w:w="1154" w:type="dxa"/>
          </w:tcPr>
          <w:p w14:paraId="647CB379" w14:textId="69A9652C" w:rsidR="00C35C8D" w:rsidRPr="002F7C4A" w:rsidRDefault="00C35C8D" w:rsidP="00C35C8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119,8</w:t>
            </w:r>
          </w:p>
        </w:tc>
        <w:tc>
          <w:tcPr>
            <w:tcW w:w="1052" w:type="dxa"/>
          </w:tcPr>
          <w:p w14:paraId="1EFE24BE" w14:textId="77777777" w:rsidR="00C35C8D" w:rsidRPr="002F7C4A" w:rsidRDefault="00C35C8D" w:rsidP="00C35C8D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065793AF" w14:textId="77777777" w:rsidTr="00907925">
        <w:tc>
          <w:tcPr>
            <w:tcW w:w="2188" w:type="dxa"/>
          </w:tcPr>
          <w:p w14:paraId="12C7EE96" w14:textId="0D33B0BC" w:rsidR="00502F2F" w:rsidRPr="00F67695" w:rsidRDefault="00502F2F" w:rsidP="00502F2F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 xml:space="preserve">2.2. Проведение учебно-тренировочных мероприятий </w:t>
            </w:r>
          </w:p>
        </w:tc>
        <w:tc>
          <w:tcPr>
            <w:tcW w:w="2065" w:type="dxa"/>
          </w:tcPr>
          <w:p w14:paraId="1B18B1AF" w14:textId="1A4B3865" w:rsidR="00502F2F" w:rsidRPr="00F67695" w:rsidRDefault="00AD33B7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МБУ ДО «ТСШ»</w:t>
            </w:r>
          </w:p>
        </w:tc>
        <w:tc>
          <w:tcPr>
            <w:tcW w:w="1134" w:type="dxa"/>
          </w:tcPr>
          <w:p w14:paraId="1D653B1A" w14:textId="553E1B32" w:rsidR="00502F2F" w:rsidRPr="00F67695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67695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4F991495" w14:textId="0C0F89F2" w:rsidR="00502F2F" w:rsidRPr="00F67695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6</w:t>
            </w:r>
            <w:r w:rsidR="00AD33B7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676,8</w:t>
            </w:r>
          </w:p>
        </w:tc>
        <w:tc>
          <w:tcPr>
            <w:tcW w:w="1195" w:type="dxa"/>
          </w:tcPr>
          <w:p w14:paraId="3EB7848D" w14:textId="0520EA9F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006,6</w:t>
            </w:r>
          </w:p>
        </w:tc>
        <w:tc>
          <w:tcPr>
            <w:tcW w:w="1276" w:type="dxa"/>
          </w:tcPr>
          <w:p w14:paraId="2164E8B2" w14:textId="09C1740C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="005F14DB" w:rsidRPr="002F7C4A">
              <w:rPr>
                <w:kern w:val="2"/>
              </w:rPr>
              <w:t>046,9</w:t>
            </w:r>
          </w:p>
        </w:tc>
        <w:tc>
          <w:tcPr>
            <w:tcW w:w="1134" w:type="dxa"/>
          </w:tcPr>
          <w:p w14:paraId="373FB57A" w14:textId="218D57D5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="005F14DB" w:rsidRPr="002F7C4A">
              <w:rPr>
                <w:kern w:val="2"/>
              </w:rPr>
              <w:t>088,8</w:t>
            </w:r>
          </w:p>
        </w:tc>
        <w:tc>
          <w:tcPr>
            <w:tcW w:w="1073" w:type="dxa"/>
          </w:tcPr>
          <w:p w14:paraId="2221E7BB" w14:textId="7E72B267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132,3</w:t>
            </w:r>
          </w:p>
        </w:tc>
        <w:tc>
          <w:tcPr>
            <w:tcW w:w="1054" w:type="dxa"/>
            <w:gridSpan w:val="4"/>
          </w:tcPr>
          <w:p w14:paraId="09C3C5AE" w14:textId="3A08CB79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177,6</w:t>
            </w:r>
          </w:p>
        </w:tc>
        <w:tc>
          <w:tcPr>
            <w:tcW w:w="1154" w:type="dxa"/>
          </w:tcPr>
          <w:p w14:paraId="36836866" w14:textId="466F3D87" w:rsidR="00502F2F" w:rsidRPr="002F7C4A" w:rsidRDefault="00502F2F" w:rsidP="00502F2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1</w:t>
            </w:r>
            <w:r w:rsidR="00C73BEB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224,7</w:t>
            </w:r>
          </w:p>
        </w:tc>
        <w:tc>
          <w:tcPr>
            <w:tcW w:w="1052" w:type="dxa"/>
          </w:tcPr>
          <w:p w14:paraId="6A48CFC4" w14:textId="0AE23B6E" w:rsidR="00502F2F" w:rsidRPr="002F7C4A" w:rsidRDefault="00502F2F" w:rsidP="00502F2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17809571" w14:textId="77777777" w:rsidTr="00502F2F">
        <w:tc>
          <w:tcPr>
            <w:tcW w:w="14459" w:type="dxa"/>
            <w:gridSpan w:val="14"/>
          </w:tcPr>
          <w:p w14:paraId="6822BB84" w14:textId="6FBC0C29" w:rsidR="0089252B" w:rsidRPr="00F67695" w:rsidRDefault="0089252B" w:rsidP="0089252B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kern w:val="2"/>
              </w:rPr>
            </w:pPr>
            <w:r w:rsidRPr="00F67695">
              <w:rPr>
                <w:b/>
                <w:bCs/>
                <w:kern w:val="2"/>
              </w:rPr>
              <w:t xml:space="preserve">3. </w:t>
            </w:r>
            <w:r w:rsidR="00E466A7" w:rsidRPr="00E466A7">
              <w:rPr>
                <w:b/>
                <w:bCs/>
                <w:kern w:val="2"/>
              </w:rPr>
              <w:t>Основное мероприятие «Создание условий для поддержки</w:t>
            </w:r>
            <w:r w:rsidR="00E466A7">
              <w:rPr>
                <w:b/>
                <w:bCs/>
                <w:kern w:val="2"/>
              </w:rPr>
              <w:t xml:space="preserve"> и развития </w:t>
            </w:r>
            <w:r w:rsidR="003805D5">
              <w:rPr>
                <w:b/>
                <w:bCs/>
                <w:kern w:val="2"/>
              </w:rPr>
              <w:t xml:space="preserve">массового </w:t>
            </w:r>
            <w:r w:rsidR="00E466A7">
              <w:rPr>
                <w:b/>
                <w:bCs/>
                <w:kern w:val="2"/>
              </w:rPr>
              <w:t>спорта</w:t>
            </w:r>
            <w:r w:rsidR="00E466A7" w:rsidRPr="00E466A7">
              <w:rPr>
                <w:b/>
                <w:bCs/>
                <w:kern w:val="2"/>
              </w:rPr>
              <w:t>»</w:t>
            </w:r>
          </w:p>
        </w:tc>
      </w:tr>
      <w:tr w:rsidR="00F27C8C" w:rsidRPr="002F7C4A" w14:paraId="2CAA5418" w14:textId="77777777" w:rsidTr="00907925">
        <w:trPr>
          <w:trHeight w:val="825"/>
        </w:trPr>
        <w:tc>
          <w:tcPr>
            <w:tcW w:w="2188" w:type="dxa"/>
            <w:vMerge w:val="restart"/>
          </w:tcPr>
          <w:p w14:paraId="3AF1C566" w14:textId="141B43FD" w:rsidR="00F27C8C" w:rsidRPr="00F67695" w:rsidRDefault="00F27C8C" w:rsidP="00F67695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67695">
              <w:rPr>
                <w:kern w:val="2"/>
              </w:rPr>
              <w:t>3.1. Ремонт зданий и помещений муниципальных учреждений спорта и прилегающи</w:t>
            </w:r>
            <w:r w:rsidR="00F67695" w:rsidRPr="00F67695">
              <w:rPr>
                <w:kern w:val="2"/>
              </w:rPr>
              <w:t>х</w:t>
            </w:r>
            <w:r w:rsidRPr="00F67695">
              <w:rPr>
                <w:kern w:val="2"/>
              </w:rPr>
              <w:t xml:space="preserve"> к ним территорий</w:t>
            </w:r>
          </w:p>
        </w:tc>
        <w:tc>
          <w:tcPr>
            <w:tcW w:w="2065" w:type="dxa"/>
            <w:vMerge w:val="restart"/>
          </w:tcPr>
          <w:p w14:paraId="682EC07B" w14:textId="77777777" w:rsidR="00F27C8C" w:rsidRPr="00F67695" w:rsidRDefault="00F27C8C" w:rsidP="0028105D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Ю и </w:t>
            </w:r>
            <w:proofErr w:type="spellStart"/>
            <w:r w:rsidRPr="00F67695">
              <w:rPr>
                <w:kern w:val="2"/>
              </w:rPr>
              <w:t>Фл</w:t>
            </w:r>
            <w:proofErr w:type="spellEnd"/>
          </w:p>
        </w:tc>
        <w:tc>
          <w:tcPr>
            <w:tcW w:w="1134" w:type="dxa"/>
          </w:tcPr>
          <w:p w14:paraId="649B1422" w14:textId="146C5314" w:rsidR="00F27C8C" w:rsidRPr="00F67695" w:rsidRDefault="00F27C8C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 xml:space="preserve">2025 </w:t>
            </w:r>
          </w:p>
        </w:tc>
        <w:tc>
          <w:tcPr>
            <w:tcW w:w="1134" w:type="dxa"/>
          </w:tcPr>
          <w:p w14:paraId="2C605A4F" w14:textId="1540B36F" w:rsidR="00F27C8C" w:rsidRPr="00F67695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3 590,0</w:t>
            </w:r>
          </w:p>
        </w:tc>
        <w:tc>
          <w:tcPr>
            <w:tcW w:w="1195" w:type="dxa"/>
          </w:tcPr>
          <w:p w14:paraId="07754924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3590,0</w:t>
            </w:r>
          </w:p>
        </w:tc>
        <w:tc>
          <w:tcPr>
            <w:tcW w:w="1276" w:type="dxa"/>
          </w:tcPr>
          <w:p w14:paraId="3983A5A6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0,0</w:t>
            </w:r>
          </w:p>
        </w:tc>
        <w:tc>
          <w:tcPr>
            <w:tcW w:w="1134" w:type="dxa"/>
          </w:tcPr>
          <w:p w14:paraId="0A76944B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0,0</w:t>
            </w:r>
          </w:p>
        </w:tc>
        <w:tc>
          <w:tcPr>
            <w:tcW w:w="1073" w:type="dxa"/>
          </w:tcPr>
          <w:p w14:paraId="0223C390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0,0</w:t>
            </w:r>
          </w:p>
        </w:tc>
        <w:tc>
          <w:tcPr>
            <w:tcW w:w="1037" w:type="dxa"/>
            <w:gridSpan w:val="3"/>
          </w:tcPr>
          <w:p w14:paraId="31121546" w14:textId="77777777" w:rsidR="00F27C8C" w:rsidRPr="002F7C4A" w:rsidRDefault="00F27C8C" w:rsidP="0028105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0,0</w:t>
            </w:r>
          </w:p>
        </w:tc>
        <w:tc>
          <w:tcPr>
            <w:tcW w:w="1171" w:type="dxa"/>
            <w:gridSpan w:val="2"/>
          </w:tcPr>
          <w:p w14:paraId="1DC6ED7C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2F7C4A">
              <w:rPr>
                <w:kern w:val="2"/>
              </w:rPr>
              <w:t>0,0</w:t>
            </w:r>
          </w:p>
        </w:tc>
        <w:tc>
          <w:tcPr>
            <w:tcW w:w="1052" w:type="dxa"/>
          </w:tcPr>
          <w:p w14:paraId="73916A5D" w14:textId="77777777" w:rsidR="00F27C8C" w:rsidRPr="002F7C4A" w:rsidRDefault="00F27C8C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455B028F" w14:textId="77777777" w:rsidTr="00907925">
        <w:trPr>
          <w:trHeight w:val="825"/>
        </w:trPr>
        <w:tc>
          <w:tcPr>
            <w:tcW w:w="2188" w:type="dxa"/>
            <w:vMerge/>
          </w:tcPr>
          <w:p w14:paraId="32DA63CA" w14:textId="77777777" w:rsidR="00F27C8C" w:rsidRPr="00F67695" w:rsidRDefault="00F27C8C" w:rsidP="00F27C8C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065" w:type="dxa"/>
            <w:vMerge/>
          </w:tcPr>
          <w:p w14:paraId="7F330476" w14:textId="77777777" w:rsidR="00F27C8C" w:rsidRPr="00F67695" w:rsidRDefault="00F27C8C" w:rsidP="0028105D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14:paraId="633F1907" w14:textId="5DC77D9A" w:rsidR="00F27C8C" w:rsidRPr="00F67695" w:rsidRDefault="00E466A7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907925">
              <w:rPr>
                <w:kern w:val="2"/>
              </w:rPr>
              <w:t>8</w:t>
            </w:r>
          </w:p>
        </w:tc>
        <w:tc>
          <w:tcPr>
            <w:tcW w:w="1134" w:type="dxa"/>
          </w:tcPr>
          <w:p w14:paraId="06B00C9F" w14:textId="26621885" w:rsidR="00F27C8C" w:rsidRPr="00907925" w:rsidRDefault="00907925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907925">
              <w:rPr>
                <w:kern w:val="2"/>
              </w:rPr>
              <w:t>200 00</w:t>
            </w:r>
            <w:r w:rsidR="00E466A7" w:rsidRPr="00907925">
              <w:rPr>
                <w:kern w:val="2"/>
              </w:rPr>
              <w:t>0,0</w:t>
            </w:r>
          </w:p>
        </w:tc>
        <w:tc>
          <w:tcPr>
            <w:tcW w:w="1195" w:type="dxa"/>
          </w:tcPr>
          <w:p w14:paraId="2AE0D288" w14:textId="637875FC" w:rsidR="00F27C8C" w:rsidRPr="00907925" w:rsidRDefault="00E466A7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907925">
              <w:rPr>
                <w:kern w:val="2"/>
              </w:rPr>
              <w:t>0,0</w:t>
            </w:r>
          </w:p>
        </w:tc>
        <w:tc>
          <w:tcPr>
            <w:tcW w:w="1276" w:type="dxa"/>
          </w:tcPr>
          <w:p w14:paraId="0DF969AD" w14:textId="4C543D1D" w:rsidR="00F27C8C" w:rsidRPr="002F7C4A" w:rsidRDefault="00E466A7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34" w:type="dxa"/>
          </w:tcPr>
          <w:p w14:paraId="3457C327" w14:textId="18CF921F" w:rsidR="00F27C8C" w:rsidRPr="002F7C4A" w:rsidRDefault="00E466A7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73" w:type="dxa"/>
          </w:tcPr>
          <w:p w14:paraId="25E67694" w14:textId="55189C64" w:rsidR="00F27C8C" w:rsidRPr="002F7C4A" w:rsidRDefault="00907925" w:rsidP="00907925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20000</w:t>
            </w:r>
            <w:r w:rsidR="00E466A7">
              <w:rPr>
                <w:kern w:val="2"/>
              </w:rPr>
              <w:t>0,0</w:t>
            </w:r>
          </w:p>
        </w:tc>
        <w:tc>
          <w:tcPr>
            <w:tcW w:w="1037" w:type="dxa"/>
            <w:gridSpan w:val="3"/>
          </w:tcPr>
          <w:p w14:paraId="155FC337" w14:textId="2FA7EC07" w:rsidR="00F27C8C" w:rsidRPr="002F7C4A" w:rsidRDefault="00E466A7" w:rsidP="0028105D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71" w:type="dxa"/>
            <w:gridSpan w:val="2"/>
          </w:tcPr>
          <w:p w14:paraId="15D0D858" w14:textId="581683CF" w:rsidR="00F27C8C" w:rsidRPr="002F7C4A" w:rsidRDefault="00E466A7" w:rsidP="0089252B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52" w:type="dxa"/>
          </w:tcPr>
          <w:p w14:paraId="080866C3" w14:textId="4FFC1320" w:rsidR="00F27C8C" w:rsidRPr="002F7C4A" w:rsidRDefault="00F27C8C" w:rsidP="0089252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ВБ</w:t>
            </w:r>
          </w:p>
        </w:tc>
      </w:tr>
      <w:tr w:rsidR="00F27C8C" w:rsidRPr="002F7C4A" w14:paraId="500E0365" w14:textId="77777777" w:rsidTr="00502F2F">
        <w:tc>
          <w:tcPr>
            <w:tcW w:w="14459" w:type="dxa"/>
            <w:gridSpan w:val="14"/>
          </w:tcPr>
          <w:p w14:paraId="2B9A0DBE" w14:textId="61223327" w:rsidR="00F94AFF" w:rsidRPr="00F67695" w:rsidRDefault="00F94AFF" w:rsidP="00F94AF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kern w:val="2"/>
              </w:rPr>
            </w:pPr>
            <w:r w:rsidRPr="00F67695">
              <w:rPr>
                <w:b/>
                <w:bCs/>
                <w:kern w:val="2"/>
              </w:rPr>
              <w:t xml:space="preserve">4. Основное мероприятие </w:t>
            </w:r>
            <w:r w:rsidR="00AD33B7" w:rsidRPr="00F67695">
              <w:rPr>
                <w:b/>
                <w:bCs/>
                <w:kern w:val="2"/>
              </w:rPr>
              <w:t>«</w:t>
            </w:r>
            <w:r w:rsidRPr="00F67695">
              <w:rPr>
                <w:b/>
                <w:bCs/>
                <w:kern w:val="2"/>
              </w:rPr>
              <w:t>Обеспечение выполнения функций муниципальными учреждениями</w:t>
            </w:r>
            <w:r w:rsidR="00AD33B7" w:rsidRPr="00F67695">
              <w:rPr>
                <w:b/>
                <w:bCs/>
                <w:kern w:val="2"/>
              </w:rPr>
              <w:t>»</w:t>
            </w:r>
          </w:p>
        </w:tc>
      </w:tr>
      <w:tr w:rsidR="00F27C8C" w:rsidRPr="002F7C4A" w14:paraId="3149E515" w14:textId="77777777" w:rsidTr="00907925">
        <w:tc>
          <w:tcPr>
            <w:tcW w:w="2188" w:type="dxa"/>
          </w:tcPr>
          <w:p w14:paraId="44A51D92" w14:textId="74309542" w:rsidR="00F94AFF" w:rsidRPr="00F67695" w:rsidRDefault="00F94AFF" w:rsidP="00F94AFF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>4.1</w:t>
            </w:r>
            <w:r w:rsidR="00F27C8C" w:rsidRPr="00F67695">
              <w:rPr>
                <w:kern w:val="2"/>
              </w:rPr>
              <w:t>.</w:t>
            </w:r>
            <w:r w:rsidRPr="00F67695">
              <w:rPr>
                <w:kern w:val="2"/>
              </w:rPr>
              <w:t xml:space="preserve"> Возмещение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2065" w:type="dxa"/>
          </w:tcPr>
          <w:p w14:paraId="0D6C48C0" w14:textId="63DC7259" w:rsidR="00F94AFF" w:rsidRPr="00F67695" w:rsidRDefault="00AD33B7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МБУ ДО «ТСШ»</w:t>
            </w:r>
          </w:p>
        </w:tc>
        <w:tc>
          <w:tcPr>
            <w:tcW w:w="1134" w:type="dxa"/>
          </w:tcPr>
          <w:p w14:paraId="0E2FB802" w14:textId="77777777" w:rsidR="00F94AFF" w:rsidRPr="00F67695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2025-2030</w:t>
            </w:r>
          </w:p>
        </w:tc>
        <w:tc>
          <w:tcPr>
            <w:tcW w:w="1134" w:type="dxa"/>
          </w:tcPr>
          <w:p w14:paraId="57B2D86D" w14:textId="7195A751" w:rsidR="00F94AFF" w:rsidRPr="00F67695" w:rsidRDefault="00F94AFF" w:rsidP="00F94AF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3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900,0</w:t>
            </w:r>
          </w:p>
        </w:tc>
        <w:tc>
          <w:tcPr>
            <w:tcW w:w="1195" w:type="dxa"/>
          </w:tcPr>
          <w:p w14:paraId="0325B42E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1276" w:type="dxa"/>
          </w:tcPr>
          <w:p w14:paraId="587DEF5F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1134" w:type="dxa"/>
          </w:tcPr>
          <w:p w14:paraId="72550539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1073" w:type="dxa"/>
          </w:tcPr>
          <w:p w14:paraId="42B65A43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969" w:type="dxa"/>
            <w:gridSpan w:val="2"/>
          </w:tcPr>
          <w:p w14:paraId="68B18E3C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1239" w:type="dxa"/>
            <w:gridSpan w:val="3"/>
          </w:tcPr>
          <w:p w14:paraId="7EAA8216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650,0</w:t>
            </w:r>
          </w:p>
        </w:tc>
        <w:tc>
          <w:tcPr>
            <w:tcW w:w="1052" w:type="dxa"/>
          </w:tcPr>
          <w:p w14:paraId="6E4D9494" w14:textId="77777777" w:rsidR="00F94AFF" w:rsidRPr="002F7C4A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  <w:tr w:rsidR="00F27C8C" w:rsidRPr="002F7C4A" w14:paraId="05F38DEF" w14:textId="77777777" w:rsidTr="00907925">
        <w:tc>
          <w:tcPr>
            <w:tcW w:w="2188" w:type="dxa"/>
          </w:tcPr>
          <w:p w14:paraId="7AE61F15" w14:textId="79B6C856" w:rsidR="00F94AFF" w:rsidRPr="00F67695" w:rsidRDefault="00F94AFF" w:rsidP="00F94AFF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>4.2</w:t>
            </w:r>
            <w:r w:rsidR="00F27C8C" w:rsidRPr="00F67695">
              <w:rPr>
                <w:kern w:val="2"/>
              </w:rPr>
              <w:t>.</w:t>
            </w:r>
            <w:r w:rsidRPr="00F67695">
              <w:rPr>
                <w:kern w:val="2"/>
              </w:rPr>
              <w:t xml:space="preserve">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2065" w:type="dxa"/>
          </w:tcPr>
          <w:p w14:paraId="69435B44" w14:textId="692F6E07" w:rsidR="00F94AFF" w:rsidRPr="00F67695" w:rsidRDefault="00AD33B7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МБУ ДО «ТСШ»</w:t>
            </w:r>
          </w:p>
        </w:tc>
        <w:tc>
          <w:tcPr>
            <w:tcW w:w="1134" w:type="dxa"/>
          </w:tcPr>
          <w:p w14:paraId="58113C9C" w14:textId="77777777" w:rsidR="00F94AFF" w:rsidRPr="00F67695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2025-2030</w:t>
            </w:r>
          </w:p>
        </w:tc>
        <w:tc>
          <w:tcPr>
            <w:tcW w:w="1134" w:type="dxa"/>
          </w:tcPr>
          <w:p w14:paraId="284EFEA5" w14:textId="13C6CD7F" w:rsidR="00F94AFF" w:rsidRPr="00F67695" w:rsidRDefault="00F94AFF" w:rsidP="00F94AF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2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912,4</w:t>
            </w:r>
          </w:p>
        </w:tc>
        <w:tc>
          <w:tcPr>
            <w:tcW w:w="1195" w:type="dxa"/>
          </w:tcPr>
          <w:p w14:paraId="798BCED6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1276" w:type="dxa"/>
          </w:tcPr>
          <w:p w14:paraId="038AF237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1134" w:type="dxa"/>
          </w:tcPr>
          <w:p w14:paraId="047ACEDF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1073" w:type="dxa"/>
          </w:tcPr>
          <w:p w14:paraId="765EFEE6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952" w:type="dxa"/>
          </w:tcPr>
          <w:p w14:paraId="3565BF1B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1256" w:type="dxa"/>
            <w:gridSpan w:val="4"/>
          </w:tcPr>
          <w:p w14:paraId="1B614AE6" w14:textId="77777777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485,4</w:t>
            </w:r>
          </w:p>
        </w:tc>
        <w:tc>
          <w:tcPr>
            <w:tcW w:w="1052" w:type="dxa"/>
          </w:tcPr>
          <w:p w14:paraId="7E831618" w14:textId="77777777" w:rsidR="00F94AFF" w:rsidRPr="002F7C4A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ОБ</w:t>
            </w:r>
          </w:p>
        </w:tc>
      </w:tr>
      <w:tr w:rsidR="00F27C8C" w:rsidRPr="002F7C4A" w14:paraId="78916A29" w14:textId="77777777" w:rsidTr="00907925">
        <w:tc>
          <w:tcPr>
            <w:tcW w:w="2188" w:type="dxa"/>
          </w:tcPr>
          <w:p w14:paraId="6B98BCFF" w14:textId="78818AF4" w:rsidR="00F94AFF" w:rsidRPr="00F67695" w:rsidRDefault="00F27C8C" w:rsidP="00F94AFF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F67695">
              <w:rPr>
                <w:kern w:val="2"/>
              </w:rPr>
              <w:t xml:space="preserve">4.3. </w:t>
            </w:r>
            <w:r w:rsidR="00F67695" w:rsidRPr="00F67695">
              <w:rPr>
                <w:bCs/>
              </w:rPr>
              <w:t xml:space="preserve">Субсидии бюджетным </w:t>
            </w:r>
            <w:r w:rsidR="00F67695" w:rsidRPr="00F67695">
              <w:rPr>
                <w:bCs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65" w:type="dxa"/>
          </w:tcPr>
          <w:p w14:paraId="5D978529" w14:textId="78BE2062" w:rsidR="00F94AFF" w:rsidRPr="00F67695" w:rsidRDefault="00AD33B7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lastRenderedPageBreak/>
              <w:t>МБУ ДО «ТСШ»</w:t>
            </w:r>
          </w:p>
        </w:tc>
        <w:tc>
          <w:tcPr>
            <w:tcW w:w="1134" w:type="dxa"/>
          </w:tcPr>
          <w:p w14:paraId="18DC5FEC" w14:textId="589E6176" w:rsidR="00F94AFF" w:rsidRPr="00F67695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67695">
              <w:rPr>
                <w:kern w:val="2"/>
              </w:rPr>
              <w:t>2025</w:t>
            </w:r>
            <w:r w:rsidR="00F27C8C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-2030</w:t>
            </w:r>
          </w:p>
        </w:tc>
        <w:tc>
          <w:tcPr>
            <w:tcW w:w="1134" w:type="dxa"/>
          </w:tcPr>
          <w:p w14:paraId="59589508" w14:textId="1DCA0C2A" w:rsidR="00F94AFF" w:rsidRPr="00F67695" w:rsidRDefault="00F94AFF" w:rsidP="00F94AFF">
            <w:pPr>
              <w:widowControl w:val="0"/>
              <w:autoSpaceDE w:val="0"/>
              <w:autoSpaceDN w:val="0"/>
              <w:jc w:val="right"/>
              <w:rPr>
                <w:kern w:val="2"/>
              </w:rPr>
            </w:pPr>
            <w:r w:rsidRPr="00F67695">
              <w:rPr>
                <w:kern w:val="2"/>
              </w:rPr>
              <w:t>2</w:t>
            </w:r>
            <w:r w:rsidR="00502F2F" w:rsidRPr="00F67695">
              <w:rPr>
                <w:kern w:val="2"/>
              </w:rPr>
              <w:t>1</w:t>
            </w:r>
            <w:r w:rsidRPr="00F67695">
              <w:rPr>
                <w:kern w:val="2"/>
              </w:rPr>
              <w:t>9</w:t>
            </w:r>
            <w:r w:rsidR="00502F2F" w:rsidRPr="00F67695">
              <w:rPr>
                <w:kern w:val="2"/>
              </w:rPr>
              <w:t xml:space="preserve"> </w:t>
            </w:r>
            <w:r w:rsidRPr="00F67695">
              <w:rPr>
                <w:kern w:val="2"/>
              </w:rPr>
              <w:t>195,0</w:t>
            </w:r>
          </w:p>
        </w:tc>
        <w:tc>
          <w:tcPr>
            <w:tcW w:w="1195" w:type="dxa"/>
          </w:tcPr>
          <w:p w14:paraId="365A4BDE" w14:textId="16F40BFE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1276" w:type="dxa"/>
          </w:tcPr>
          <w:p w14:paraId="411D5612" w14:textId="2B7CDE2D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1134" w:type="dxa"/>
          </w:tcPr>
          <w:p w14:paraId="1D7BC2E3" w14:textId="70642216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1073" w:type="dxa"/>
          </w:tcPr>
          <w:p w14:paraId="2FF049D8" w14:textId="4C7C999B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952" w:type="dxa"/>
          </w:tcPr>
          <w:p w14:paraId="304DB2F8" w14:textId="631DB3A3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1256" w:type="dxa"/>
            <w:gridSpan w:val="4"/>
          </w:tcPr>
          <w:p w14:paraId="2FD7A338" w14:textId="05815660" w:rsidR="00F94AFF" w:rsidRPr="002F7C4A" w:rsidRDefault="00F94AFF" w:rsidP="00F94AFF">
            <w:pPr>
              <w:jc w:val="right"/>
            </w:pPr>
            <w:r w:rsidRPr="002F7C4A">
              <w:rPr>
                <w:kern w:val="2"/>
              </w:rPr>
              <w:t>36</w:t>
            </w:r>
            <w:r w:rsidR="00502F2F" w:rsidRPr="002F7C4A">
              <w:rPr>
                <w:kern w:val="2"/>
              </w:rPr>
              <w:t xml:space="preserve"> </w:t>
            </w:r>
            <w:r w:rsidRPr="002F7C4A">
              <w:rPr>
                <w:kern w:val="2"/>
              </w:rPr>
              <w:t>532,5</w:t>
            </w:r>
          </w:p>
        </w:tc>
        <w:tc>
          <w:tcPr>
            <w:tcW w:w="1052" w:type="dxa"/>
          </w:tcPr>
          <w:p w14:paraId="7E9D6DFC" w14:textId="77777777" w:rsidR="00F94AFF" w:rsidRPr="002F7C4A" w:rsidRDefault="00F94AFF" w:rsidP="00F94AF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F7C4A">
              <w:rPr>
                <w:kern w:val="2"/>
              </w:rPr>
              <w:t>МО</w:t>
            </w:r>
          </w:p>
        </w:tc>
      </w:tr>
    </w:tbl>
    <w:p w14:paraId="4CC5307E" w14:textId="77777777" w:rsidR="00F27C8C" w:rsidRDefault="00F27C8C" w:rsidP="0006746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3E23880" w14:textId="77777777" w:rsidR="00F27C8C" w:rsidRDefault="00F27C8C" w:rsidP="0006746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52D53DE" w14:textId="77777777" w:rsidR="00067461" w:rsidRPr="002F7C4A" w:rsidRDefault="002E4E9A" w:rsidP="00067461">
      <w:pPr>
        <w:autoSpaceDE w:val="0"/>
        <w:autoSpaceDN w:val="0"/>
        <w:adjustRightInd w:val="0"/>
        <w:jc w:val="center"/>
        <w:rPr>
          <w:bCs/>
          <w:sz w:val="22"/>
          <w:szCs w:val="22"/>
        </w:rPr>
        <w:sectPr w:rsidR="00067461" w:rsidRPr="002F7C4A" w:rsidSect="00067461">
          <w:pgSz w:w="16800" w:h="11900" w:orient="landscape"/>
          <w:pgMar w:top="1100" w:right="1440" w:bottom="709" w:left="1440" w:header="720" w:footer="720" w:gutter="0"/>
          <w:cols w:space="720"/>
          <w:noEndnote/>
          <w:titlePg/>
          <w:docGrid w:linePitch="326"/>
        </w:sectPr>
      </w:pPr>
      <w:r w:rsidRPr="002F7C4A">
        <w:rPr>
          <w:bCs/>
          <w:sz w:val="22"/>
          <w:szCs w:val="22"/>
        </w:rPr>
        <w:t>__________________</w:t>
      </w:r>
    </w:p>
    <w:p w14:paraId="56F73560" w14:textId="77777777" w:rsidR="00575D53" w:rsidRPr="002F7C4A" w:rsidRDefault="00575D53" w:rsidP="00575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575D53" w:rsidRPr="002F7C4A" w14:paraId="7CB39280" w14:textId="77777777" w:rsidTr="00B91AF4">
        <w:tc>
          <w:tcPr>
            <w:tcW w:w="4928" w:type="dxa"/>
            <w:shd w:val="clear" w:color="auto" w:fill="auto"/>
          </w:tcPr>
          <w:p w14:paraId="1A3AF26F" w14:textId="77777777" w:rsidR="00575D53" w:rsidRPr="002F7C4A" w:rsidRDefault="00575D53" w:rsidP="00B91AF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62734F3C" w14:textId="77777777" w:rsidR="00575D53" w:rsidRPr="002F7C4A" w:rsidRDefault="00575D53" w:rsidP="00FD6E87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napToGrid w:val="0"/>
                <w:sz w:val="28"/>
                <w:szCs w:val="28"/>
              </w:rPr>
            </w:pPr>
            <w:r w:rsidRPr="002F7C4A">
              <w:rPr>
                <w:bCs/>
                <w:snapToGrid w:val="0"/>
                <w:sz w:val="28"/>
                <w:szCs w:val="28"/>
              </w:rPr>
              <w:t>Приложение № 2</w:t>
            </w:r>
            <w:r w:rsidRPr="002F7C4A">
              <w:rPr>
                <w:bCs/>
                <w:snapToGrid w:val="0"/>
                <w:sz w:val="28"/>
                <w:szCs w:val="28"/>
              </w:rPr>
              <w:br/>
              <w:t xml:space="preserve">к </w:t>
            </w:r>
            <w:r w:rsidR="009275C5" w:rsidRPr="002F7C4A">
              <w:rPr>
                <w:snapToGrid w:val="0"/>
                <w:sz w:val="28"/>
                <w:szCs w:val="28"/>
              </w:rPr>
              <w:t>программе «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Pr="002F7C4A">
              <w:rPr>
                <w:bCs/>
                <w:snapToGrid w:val="0"/>
                <w:sz w:val="28"/>
                <w:szCs w:val="28"/>
              </w:rPr>
              <w:t>Тенькинском</w:t>
            </w:r>
            <w:proofErr w:type="spellEnd"/>
            <w:r w:rsidRPr="002F7C4A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FD6E87" w:rsidRPr="002F7C4A">
              <w:rPr>
                <w:bCs/>
                <w:snapToGrid w:val="0"/>
                <w:sz w:val="28"/>
                <w:szCs w:val="28"/>
              </w:rPr>
              <w:t>муниципальном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 округе Магаданской области на </w:t>
            </w:r>
            <w:r w:rsidR="00FD6E87" w:rsidRPr="002F7C4A">
              <w:rPr>
                <w:bCs/>
                <w:snapToGrid w:val="0"/>
                <w:sz w:val="28"/>
                <w:szCs w:val="28"/>
              </w:rPr>
              <w:t>2025-2030</w:t>
            </w:r>
            <w:r w:rsidRPr="002F7C4A">
              <w:rPr>
                <w:bCs/>
                <w:snapToGrid w:val="0"/>
                <w:sz w:val="28"/>
                <w:szCs w:val="28"/>
              </w:rPr>
              <w:t> годы»</w:t>
            </w:r>
          </w:p>
        </w:tc>
      </w:tr>
      <w:bookmarkEnd w:id="23"/>
    </w:tbl>
    <w:p w14:paraId="10083350" w14:textId="77777777" w:rsidR="00575D53" w:rsidRPr="002F7C4A" w:rsidRDefault="00575D53" w:rsidP="00575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A52C73" w14:textId="77777777" w:rsidR="00575D53" w:rsidRPr="002F7C4A" w:rsidRDefault="00575D53" w:rsidP="00575D53">
      <w:pPr>
        <w:autoSpaceDE w:val="0"/>
        <w:autoSpaceDN w:val="0"/>
        <w:adjustRightInd w:val="0"/>
        <w:spacing w:before="108" w:after="108"/>
        <w:ind w:right="-399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Важнейшие целевые показатели и индикаторы муниципальной программы «Развитие физической культуры и спорта в </w:t>
      </w:r>
      <w:proofErr w:type="spellStart"/>
      <w:r w:rsidRPr="002F7C4A">
        <w:rPr>
          <w:b/>
          <w:bCs/>
          <w:sz w:val="28"/>
          <w:szCs w:val="28"/>
        </w:rPr>
        <w:t>Тенькинском</w:t>
      </w:r>
      <w:proofErr w:type="spellEnd"/>
      <w:r w:rsidRPr="002F7C4A">
        <w:rPr>
          <w:b/>
          <w:bCs/>
          <w:sz w:val="28"/>
          <w:szCs w:val="28"/>
        </w:rPr>
        <w:t xml:space="preserve"> городском округе Магаданской области на 2020 - 2024 годы»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709"/>
        <w:gridCol w:w="850"/>
        <w:gridCol w:w="851"/>
        <w:gridCol w:w="850"/>
        <w:gridCol w:w="709"/>
        <w:gridCol w:w="709"/>
      </w:tblGrid>
      <w:tr w:rsidR="00575D53" w:rsidRPr="002F7C4A" w14:paraId="40CB5DBC" w14:textId="77777777" w:rsidTr="00376011">
        <w:tc>
          <w:tcPr>
            <w:tcW w:w="568" w:type="dxa"/>
            <w:vMerge w:val="restart"/>
            <w:shd w:val="clear" w:color="auto" w:fill="auto"/>
            <w:vAlign w:val="center"/>
          </w:tcPr>
          <w:p w14:paraId="4CA70DF2" w14:textId="77777777" w:rsidR="00575D53" w:rsidRPr="002F7C4A" w:rsidRDefault="00575D53" w:rsidP="009275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№</w:t>
            </w:r>
          </w:p>
          <w:p w14:paraId="3FCED268" w14:textId="77777777" w:rsidR="00575D53" w:rsidRPr="002F7C4A" w:rsidRDefault="000B7D5D" w:rsidP="009275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napToGrid w:val="0"/>
                <w:sz w:val="16"/>
                <w:szCs w:val="16"/>
              </w:rPr>
            </w:pPr>
            <w:r w:rsidRPr="002F7C4A">
              <w:rPr>
                <w:b/>
                <w:snapToGrid w:val="0"/>
              </w:rPr>
              <w:t>п</w:t>
            </w:r>
            <w:r w:rsidR="00575D53" w:rsidRPr="002F7C4A">
              <w:rPr>
                <w:b/>
                <w:snapToGrid w:val="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C6AC348" w14:textId="77777777" w:rsidR="00575D53" w:rsidRPr="002F7C4A" w:rsidRDefault="00575D53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Наименование показателей и индикаторов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D2A9C1" w14:textId="50383F50" w:rsidR="00575D53" w:rsidRPr="002F7C4A" w:rsidRDefault="00575D53" w:rsidP="009275C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2F7C4A">
              <w:rPr>
                <w:b/>
                <w:snapToGrid w:val="0"/>
                <w:sz w:val="22"/>
                <w:szCs w:val="22"/>
              </w:rPr>
              <w:t>Е</w:t>
            </w:r>
            <w:r w:rsidR="00133C1D" w:rsidRPr="002F7C4A">
              <w:rPr>
                <w:b/>
                <w:snapToGrid w:val="0"/>
                <w:sz w:val="22"/>
                <w:szCs w:val="22"/>
              </w:rPr>
              <w:t>д</w:t>
            </w:r>
            <w:r w:rsidRPr="002F7C4A">
              <w:rPr>
                <w:b/>
                <w:snapToGrid w:val="0"/>
                <w:sz w:val="22"/>
                <w:szCs w:val="22"/>
              </w:rPr>
              <w:t>-</w:t>
            </w:r>
            <w:r w:rsidR="00133C1D" w:rsidRPr="002F7C4A">
              <w:rPr>
                <w:b/>
                <w:snapToGrid w:val="0"/>
                <w:sz w:val="22"/>
                <w:szCs w:val="22"/>
              </w:rPr>
              <w:t>ц</w:t>
            </w:r>
            <w:r w:rsidRPr="002F7C4A">
              <w:rPr>
                <w:b/>
                <w:snapToGrid w:val="0"/>
                <w:sz w:val="22"/>
                <w:szCs w:val="22"/>
              </w:rPr>
              <w:t>а</w:t>
            </w:r>
            <w:proofErr w:type="spellEnd"/>
            <w:r w:rsidRPr="002F7C4A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7C4A">
              <w:rPr>
                <w:b/>
                <w:snapToGrid w:val="0"/>
                <w:sz w:val="22"/>
                <w:szCs w:val="22"/>
              </w:rPr>
              <w:t>изме</w:t>
            </w:r>
            <w:proofErr w:type="spellEnd"/>
            <w:r w:rsidRPr="002F7C4A">
              <w:rPr>
                <w:b/>
                <w:snapToGrid w:val="0"/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5670" w:type="dxa"/>
            <w:gridSpan w:val="7"/>
            <w:shd w:val="clear" w:color="auto" w:fill="auto"/>
          </w:tcPr>
          <w:p w14:paraId="7AC709AE" w14:textId="77777777" w:rsidR="00575D53" w:rsidRPr="002F7C4A" w:rsidRDefault="00575D53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Значения показателей и индикаторов по годам</w:t>
            </w:r>
          </w:p>
        </w:tc>
      </w:tr>
      <w:tr w:rsidR="009275C5" w:rsidRPr="002F7C4A" w14:paraId="4F858522" w14:textId="77777777" w:rsidTr="00376011">
        <w:tc>
          <w:tcPr>
            <w:tcW w:w="568" w:type="dxa"/>
            <w:vMerge/>
            <w:shd w:val="clear" w:color="auto" w:fill="auto"/>
          </w:tcPr>
          <w:p w14:paraId="54D7C325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665813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4DD7DA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65E7EEA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  <w:sz w:val="18"/>
                <w:szCs w:val="18"/>
              </w:rPr>
            </w:pPr>
            <w:r w:rsidRPr="002F7C4A">
              <w:rPr>
                <w:b/>
                <w:snapToGrid w:val="0"/>
                <w:sz w:val="18"/>
                <w:szCs w:val="18"/>
              </w:rPr>
              <w:t>базовый год</w:t>
            </w:r>
          </w:p>
        </w:tc>
        <w:tc>
          <w:tcPr>
            <w:tcW w:w="709" w:type="dxa"/>
            <w:shd w:val="clear" w:color="auto" w:fill="auto"/>
          </w:tcPr>
          <w:p w14:paraId="5237C41A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406B0544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64B5EA27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31E4BBF3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14:paraId="2F0B34B1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14:paraId="5BF134DA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2030</w:t>
            </w:r>
          </w:p>
        </w:tc>
      </w:tr>
      <w:tr w:rsidR="009275C5" w:rsidRPr="002F7C4A" w14:paraId="735FBDD7" w14:textId="77777777" w:rsidTr="00376011">
        <w:tc>
          <w:tcPr>
            <w:tcW w:w="568" w:type="dxa"/>
            <w:shd w:val="clear" w:color="auto" w:fill="auto"/>
          </w:tcPr>
          <w:p w14:paraId="50513F72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7FBC6F0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10BCCD0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CBD296B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FEAD067" w14:textId="77777777" w:rsidR="009275C5" w:rsidRPr="002F7C4A" w:rsidRDefault="009275C5" w:rsidP="00B91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E49D3DC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15193F6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1A61391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B497B4B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D0BA903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10</w:t>
            </w:r>
          </w:p>
        </w:tc>
      </w:tr>
      <w:tr w:rsidR="009275C5" w:rsidRPr="002F7C4A" w14:paraId="0CE06E88" w14:textId="77777777" w:rsidTr="00376011">
        <w:tc>
          <w:tcPr>
            <w:tcW w:w="568" w:type="dxa"/>
            <w:shd w:val="clear" w:color="auto" w:fill="auto"/>
            <w:vAlign w:val="center"/>
          </w:tcPr>
          <w:p w14:paraId="3B02D4B8" w14:textId="77777777" w:rsidR="009275C5" w:rsidRPr="002F7C4A" w:rsidRDefault="009275C5" w:rsidP="000B7D5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A77B2B" w14:textId="77777777" w:rsidR="009275C5" w:rsidRPr="002F7C4A" w:rsidRDefault="009275C5" w:rsidP="00133C1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napToGrid w:val="0"/>
              </w:rPr>
            </w:pPr>
            <w:r w:rsidRPr="002F7C4A">
              <w:rPr>
                <w:snapToGrid w:val="0"/>
              </w:rPr>
              <w:t>Удельный вес жителей округа,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D2925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0221E" w14:textId="5F46A27B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9C325" w14:textId="6FBE1800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05203" w14:textId="55BE578E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70253" w14:textId="53CBC7BA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0FDB3" w14:textId="3B3C56D3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183CF" w14:textId="17FFA9CA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A767C" w14:textId="090393A2" w:rsidR="009275C5" w:rsidRPr="002F7C4A" w:rsidRDefault="00384EE7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6</w:t>
            </w:r>
            <w:r w:rsidR="009275C5" w:rsidRPr="002F7C4A">
              <w:rPr>
                <w:snapToGrid w:val="0"/>
              </w:rPr>
              <w:t>5</w:t>
            </w:r>
          </w:p>
        </w:tc>
      </w:tr>
      <w:tr w:rsidR="009275C5" w:rsidRPr="002F7C4A" w14:paraId="453E789D" w14:textId="77777777" w:rsidTr="00376011">
        <w:tc>
          <w:tcPr>
            <w:tcW w:w="568" w:type="dxa"/>
            <w:shd w:val="clear" w:color="auto" w:fill="auto"/>
          </w:tcPr>
          <w:p w14:paraId="18FD1812" w14:textId="77777777" w:rsidR="009275C5" w:rsidRPr="002F7C4A" w:rsidRDefault="009275C5" w:rsidP="000B7D5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0913B03" w14:textId="77777777" w:rsidR="009275C5" w:rsidRPr="002F7C4A" w:rsidRDefault="009275C5" w:rsidP="00133C1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граждан, принявшего участие в сдаче ВФСК ГТО в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BF14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C25B3" w14:textId="77777777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F3026" w14:textId="77777777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FFC3" w14:textId="77777777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ED381" w14:textId="58196F46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  <w:r w:rsidR="00384EE7" w:rsidRPr="002F7C4A">
              <w:rPr>
                <w:snapToGrid w:val="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4B269" w14:textId="2F83526D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  <w:r w:rsidR="00384EE7" w:rsidRPr="002F7C4A">
              <w:rPr>
                <w:snapToGrid w:val="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D48FA" w14:textId="38265D12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  <w:r w:rsidR="00384EE7" w:rsidRPr="002F7C4A">
              <w:rPr>
                <w:snapToGrid w:val="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568B3" w14:textId="06B9654C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  <w:r w:rsidR="00384EE7" w:rsidRPr="002F7C4A">
              <w:rPr>
                <w:snapToGrid w:val="0"/>
              </w:rPr>
              <w:t>7</w:t>
            </w:r>
          </w:p>
        </w:tc>
      </w:tr>
      <w:tr w:rsidR="009275C5" w:rsidRPr="002F7C4A" w14:paraId="04CBFD11" w14:textId="77777777" w:rsidTr="00376011">
        <w:tc>
          <w:tcPr>
            <w:tcW w:w="568" w:type="dxa"/>
            <w:shd w:val="clear" w:color="auto" w:fill="auto"/>
          </w:tcPr>
          <w:p w14:paraId="08A5F3DC" w14:textId="77777777" w:rsidR="009275C5" w:rsidRPr="002F7C4A" w:rsidRDefault="009275C5" w:rsidP="000B7D5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188E3B6" w14:textId="77777777" w:rsidR="009275C5" w:rsidRPr="002F7C4A" w:rsidRDefault="009275C5" w:rsidP="00133C1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Уровень обеспеченности населения объектами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49E13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11A63" w14:textId="0A726D9D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E3FDA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459A6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00BC5" w14:textId="594199BE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  <w:r w:rsidR="00384EE7" w:rsidRPr="002F7C4A">
              <w:rPr>
                <w:snapToGrid w:val="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075EE" w14:textId="4808F5F8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  <w:r w:rsidR="00384EE7" w:rsidRPr="002F7C4A">
              <w:rPr>
                <w:snapToGrid w:val="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924EC" w14:textId="613E04E8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  <w:r w:rsidR="00384EE7"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A3625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80</w:t>
            </w:r>
          </w:p>
        </w:tc>
      </w:tr>
      <w:tr w:rsidR="009275C5" w:rsidRPr="002F7C4A" w14:paraId="713B076C" w14:textId="77777777" w:rsidTr="00376011">
        <w:tc>
          <w:tcPr>
            <w:tcW w:w="568" w:type="dxa"/>
            <w:shd w:val="clear" w:color="auto" w:fill="auto"/>
          </w:tcPr>
          <w:p w14:paraId="20B81D90" w14:textId="77777777" w:rsidR="009275C5" w:rsidRPr="002F7C4A" w:rsidRDefault="009275C5" w:rsidP="000B7D5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252F37B" w14:textId="77777777" w:rsidR="009275C5" w:rsidRPr="002F7C4A" w:rsidRDefault="009275C5" w:rsidP="00133C1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38B2D" w14:textId="77777777" w:rsidR="009275C5" w:rsidRPr="002F7C4A" w:rsidRDefault="009275C5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F20DA" w14:textId="77777777" w:rsidR="009275C5" w:rsidRPr="002F7C4A" w:rsidRDefault="009275C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C2D6E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78D76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A99B3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7137D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6360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81FDC" w14:textId="77777777" w:rsidR="009275C5" w:rsidRPr="002F7C4A" w:rsidRDefault="009275C5" w:rsidP="00384EE7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100</w:t>
            </w:r>
          </w:p>
        </w:tc>
      </w:tr>
      <w:tr w:rsidR="002F7C4A" w:rsidRPr="002F7C4A" w14:paraId="09F49B03" w14:textId="77777777" w:rsidTr="00376011">
        <w:tc>
          <w:tcPr>
            <w:tcW w:w="568" w:type="dxa"/>
            <w:shd w:val="clear" w:color="auto" w:fill="auto"/>
          </w:tcPr>
          <w:p w14:paraId="3AEFDA0B" w14:textId="07EB8AB3" w:rsidR="002F7C4A" w:rsidRPr="002F7C4A" w:rsidRDefault="002F7C4A" w:rsidP="000B7D5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E8CA22D" w14:textId="4D46004C" w:rsidR="002F7C4A" w:rsidRPr="002F7C4A" w:rsidRDefault="002F7C4A" w:rsidP="00133C1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Количество </w:t>
            </w:r>
            <w:r w:rsidRPr="002F7C4A">
              <w:rPr>
                <w:snapToGrid w:val="0"/>
              </w:rPr>
              <w:t>массовых физкультурно-оздоровительных, спортивных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66B72" w14:textId="535D5B2F" w:rsidR="002F7C4A" w:rsidRPr="002F7C4A" w:rsidRDefault="00F27C8C" w:rsidP="009275C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4B8C1" w14:textId="30C1F073" w:rsidR="002F7C4A" w:rsidRPr="00107CE5" w:rsidRDefault="00107CE5" w:rsidP="00384E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06A67" w14:textId="3B017B5A" w:rsidR="002F7C4A" w:rsidRPr="00107CE5" w:rsidRDefault="00107CE5" w:rsidP="00384EE7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EC449" w14:textId="38390A7F" w:rsidR="002F7C4A" w:rsidRPr="00107CE5" w:rsidRDefault="00107CE5" w:rsidP="00384EE7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D20AE" w14:textId="74D1B773" w:rsidR="002F7C4A" w:rsidRPr="00107CE5" w:rsidRDefault="00107CE5" w:rsidP="00384EE7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B65EF" w14:textId="74DA6095" w:rsidR="002F7C4A" w:rsidRPr="00107CE5" w:rsidRDefault="00107CE5" w:rsidP="00384EE7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280E7" w14:textId="1B0E2FB4" w:rsidR="002F7C4A" w:rsidRPr="00107CE5" w:rsidRDefault="00107CE5" w:rsidP="00384EE7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7FA28" w14:textId="58046AC3" w:rsidR="002F7C4A" w:rsidRPr="002F7C4A" w:rsidRDefault="00107CE5" w:rsidP="00384EE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</w:tr>
    </w:tbl>
    <w:p w14:paraId="0098A589" w14:textId="77777777" w:rsidR="00575D53" w:rsidRPr="002F7C4A" w:rsidRDefault="00575D53" w:rsidP="00575D53">
      <w:pPr>
        <w:autoSpaceDE w:val="0"/>
        <w:autoSpaceDN w:val="0"/>
        <w:adjustRightInd w:val="0"/>
        <w:ind w:firstLine="720"/>
        <w:jc w:val="both"/>
      </w:pPr>
    </w:p>
    <w:p w14:paraId="7B133070" w14:textId="77777777" w:rsidR="00575D53" w:rsidRPr="002F7C4A" w:rsidRDefault="00575D53" w:rsidP="00575D53">
      <w:pPr>
        <w:autoSpaceDE w:val="0"/>
        <w:autoSpaceDN w:val="0"/>
        <w:adjustRightInd w:val="0"/>
        <w:ind w:firstLine="720"/>
        <w:jc w:val="both"/>
      </w:pPr>
    </w:p>
    <w:p w14:paraId="2A363752" w14:textId="743F3190" w:rsidR="000B7D5D" w:rsidRPr="002F7C4A" w:rsidRDefault="000B7D5D" w:rsidP="00133C1D">
      <w:pPr>
        <w:autoSpaceDE w:val="0"/>
        <w:autoSpaceDN w:val="0"/>
        <w:adjustRightInd w:val="0"/>
        <w:ind w:firstLine="720"/>
        <w:jc w:val="center"/>
        <w:sectPr w:rsidR="000B7D5D" w:rsidRPr="002F7C4A" w:rsidSect="00067461">
          <w:pgSz w:w="11900" w:h="16800"/>
          <w:pgMar w:top="1440" w:right="1100" w:bottom="1440" w:left="1701" w:header="720" w:footer="720" w:gutter="0"/>
          <w:cols w:space="720"/>
          <w:noEndnote/>
          <w:titlePg/>
          <w:docGrid w:linePitch="326"/>
        </w:sectPr>
      </w:pPr>
      <w:r w:rsidRPr="002F7C4A">
        <w:t>___________________</w:t>
      </w:r>
    </w:p>
    <w:p w14:paraId="1D79ACBA" w14:textId="77777777" w:rsidR="00575D53" w:rsidRPr="002F7C4A" w:rsidRDefault="00575D53" w:rsidP="00575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AE501F" w14:textId="77777777" w:rsidR="00A83FE1" w:rsidRPr="002F7C4A" w:rsidRDefault="00A83FE1" w:rsidP="00B91AF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napToGrid w:val="0"/>
        </w:rPr>
        <w:sectPr w:rsidR="00A83FE1" w:rsidRPr="002F7C4A" w:rsidSect="00067461">
          <w:pgSz w:w="11900" w:h="16800"/>
          <w:pgMar w:top="1440" w:right="1100" w:bottom="1440" w:left="1701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page" w:tblpX="5488" w:tblpY="-390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466A7" w:rsidRPr="002F7C4A" w14:paraId="256873FE" w14:textId="77777777" w:rsidTr="00376011">
        <w:tc>
          <w:tcPr>
            <w:tcW w:w="4928" w:type="dxa"/>
            <w:shd w:val="clear" w:color="auto" w:fill="auto"/>
          </w:tcPr>
          <w:p w14:paraId="60881439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5F7CB50F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4E3ADEEF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43875289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39763832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0756BB9F" w14:textId="7673B369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napToGrid w:val="0"/>
                <w:sz w:val="28"/>
                <w:szCs w:val="28"/>
              </w:rPr>
            </w:pPr>
            <w:r w:rsidRPr="002F7C4A">
              <w:rPr>
                <w:bCs/>
                <w:snapToGrid w:val="0"/>
                <w:sz w:val="28"/>
                <w:szCs w:val="28"/>
              </w:rPr>
              <w:t xml:space="preserve">                                                                    Приложение № 3</w:t>
            </w:r>
            <w:r w:rsidRPr="002F7C4A">
              <w:rPr>
                <w:bCs/>
                <w:snapToGrid w:val="0"/>
                <w:sz w:val="28"/>
                <w:szCs w:val="28"/>
              </w:rPr>
              <w:br/>
              <w:t xml:space="preserve">к </w:t>
            </w:r>
            <w:r w:rsidRPr="002F7C4A">
              <w:rPr>
                <w:snapToGrid w:val="0"/>
                <w:sz w:val="28"/>
                <w:szCs w:val="28"/>
              </w:rPr>
              <w:t>программе «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Pr="002F7C4A">
              <w:rPr>
                <w:bCs/>
                <w:snapToGrid w:val="0"/>
                <w:sz w:val="28"/>
                <w:szCs w:val="28"/>
              </w:rPr>
              <w:t>Тенькинском</w:t>
            </w:r>
            <w:proofErr w:type="spellEnd"/>
            <w:r w:rsidRPr="002F7C4A">
              <w:rPr>
                <w:bCs/>
                <w:snapToGrid w:val="0"/>
                <w:sz w:val="28"/>
                <w:szCs w:val="28"/>
              </w:rPr>
              <w:t xml:space="preserve"> муниципальном округе Магаданской области на 2025-2030 годы»</w:t>
            </w:r>
          </w:p>
        </w:tc>
      </w:tr>
      <w:tr w:rsidR="00376011" w:rsidRPr="002F7C4A" w14:paraId="1AECCCB6" w14:textId="77777777" w:rsidTr="00376011">
        <w:tc>
          <w:tcPr>
            <w:tcW w:w="4928" w:type="dxa"/>
            <w:shd w:val="clear" w:color="auto" w:fill="auto"/>
          </w:tcPr>
          <w:p w14:paraId="333697B6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5067030C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</w:tr>
    </w:tbl>
    <w:p w14:paraId="1238E202" w14:textId="77777777" w:rsidR="00575D53" w:rsidRPr="002F7C4A" w:rsidRDefault="00575D53" w:rsidP="00A83FE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8428118" w14:textId="47F5D72E" w:rsidR="00575D53" w:rsidRPr="002F7C4A" w:rsidRDefault="00575D53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D4CDF78" w14:textId="4925DDAD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CB622F1" w14:textId="02676360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35C1BF6" w14:textId="0FA98E27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BF4CA9" w14:textId="5F000CBD" w:rsidR="00376011" w:rsidRPr="002F7C4A" w:rsidRDefault="00376011" w:rsidP="00376011">
      <w:pPr>
        <w:pStyle w:val="1"/>
        <w:jc w:val="center"/>
        <w:rPr>
          <w:szCs w:val="28"/>
        </w:rPr>
      </w:pPr>
      <w:bookmarkStart w:id="24" w:name="_Hlk140826982"/>
      <w:r w:rsidRPr="002F7C4A">
        <w:rPr>
          <w:szCs w:val="28"/>
        </w:rPr>
        <w:br/>
      </w:r>
    </w:p>
    <w:bookmarkEnd w:id="24"/>
    <w:p w14:paraId="76F02476" w14:textId="77777777" w:rsidR="00E466A7" w:rsidRPr="00E466A7" w:rsidRDefault="00E466A7" w:rsidP="00E466A7">
      <w:pPr>
        <w:tabs>
          <w:tab w:val="left" w:pos="9072"/>
        </w:tabs>
        <w:suppressAutoHyphens/>
        <w:rPr>
          <w:sz w:val="28"/>
          <w:szCs w:val="28"/>
          <w:lang w:eastAsia="ar-SA"/>
        </w:rPr>
      </w:pPr>
    </w:p>
    <w:p w14:paraId="75B3AACA" w14:textId="77777777" w:rsidR="00E466A7" w:rsidRPr="00E466A7" w:rsidRDefault="00E466A7" w:rsidP="00E466A7">
      <w:pPr>
        <w:tabs>
          <w:tab w:val="left" w:pos="9072"/>
        </w:tabs>
        <w:suppressAutoHyphens/>
        <w:ind w:left="1701" w:hanging="992"/>
        <w:jc w:val="right"/>
        <w:rPr>
          <w:sz w:val="28"/>
          <w:szCs w:val="28"/>
          <w:lang w:eastAsia="ar-SA"/>
        </w:rPr>
      </w:pPr>
    </w:p>
    <w:p w14:paraId="560A921A" w14:textId="77777777" w:rsidR="00E466A7" w:rsidRDefault="00E466A7" w:rsidP="00E466A7">
      <w:pPr>
        <w:jc w:val="center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Ресурсное обес</w:t>
      </w:r>
      <w:r>
        <w:rPr>
          <w:b/>
          <w:bCs/>
          <w:sz w:val="28"/>
          <w:szCs w:val="28"/>
        </w:rPr>
        <w:t xml:space="preserve">печение муниципальной программы </w:t>
      </w:r>
    </w:p>
    <w:p w14:paraId="6E93D8DE" w14:textId="77777777" w:rsidR="00E466A7" w:rsidRDefault="00E466A7" w:rsidP="00E466A7">
      <w:pPr>
        <w:jc w:val="center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«Развитие физической культуры и спорта в </w:t>
      </w:r>
      <w:proofErr w:type="spellStart"/>
      <w:r w:rsidRPr="002F7C4A">
        <w:rPr>
          <w:b/>
          <w:bCs/>
          <w:sz w:val="28"/>
          <w:szCs w:val="28"/>
        </w:rPr>
        <w:t>Тенькинском</w:t>
      </w:r>
      <w:proofErr w:type="spellEnd"/>
      <w:r w:rsidRPr="002F7C4A">
        <w:rPr>
          <w:b/>
          <w:bCs/>
          <w:sz w:val="28"/>
          <w:szCs w:val="28"/>
        </w:rPr>
        <w:t xml:space="preserve"> муниципальном округе </w:t>
      </w:r>
      <w:r w:rsidRPr="002F7C4A">
        <w:rPr>
          <w:b/>
          <w:bCs/>
          <w:sz w:val="28"/>
          <w:szCs w:val="28"/>
        </w:rPr>
        <w:br/>
        <w:t>Магаданской области на 2025 - 2030 годы»</w:t>
      </w:r>
    </w:p>
    <w:p w14:paraId="749FE304" w14:textId="77777777" w:rsidR="00E466A7" w:rsidRPr="00E466A7" w:rsidRDefault="00E466A7" w:rsidP="00E466A7">
      <w:pPr>
        <w:tabs>
          <w:tab w:val="left" w:pos="1275"/>
          <w:tab w:val="left" w:pos="9072"/>
        </w:tabs>
        <w:suppressAutoHyphens/>
        <w:ind w:left="1701" w:hanging="992"/>
        <w:jc w:val="center"/>
        <w:rPr>
          <w:sz w:val="28"/>
          <w:szCs w:val="28"/>
          <w:lang w:eastAsia="ar-SA"/>
        </w:rPr>
      </w:pPr>
    </w:p>
    <w:p w14:paraId="34D4F4EF" w14:textId="77777777" w:rsidR="00E466A7" w:rsidRPr="00E466A7" w:rsidRDefault="00E466A7" w:rsidP="00E466A7">
      <w:pPr>
        <w:tabs>
          <w:tab w:val="left" w:pos="9072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858"/>
        <w:gridCol w:w="1815"/>
        <w:gridCol w:w="1600"/>
        <w:gridCol w:w="1093"/>
        <w:gridCol w:w="1175"/>
        <w:gridCol w:w="1345"/>
        <w:gridCol w:w="1960"/>
      </w:tblGrid>
      <w:tr w:rsidR="00E466A7" w:rsidRPr="00E466A7" w14:paraId="13CF899B" w14:textId="77777777" w:rsidTr="000B61F7">
        <w:trPr>
          <w:jc w:val="center"/>
        </w:trPr>
        <w:tc>
          <w:tcPr>
            <w:tcW w:w="1579" w:type="dxa"/>
            <w:vMerge w:val="restart"/>
          </w:tcPr>
          <w:p w14:paraId="68C53EA0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Год реализации программы</w:t>
            </w:r>
          </w:p>
        </w:tc>
        <w:tc>
          <w:tcPr>
            <w:tcW w:w="1858" w:type="dxa"/>
            <w:vMerge w:val="restart"/>
          </w:tcPr>
          <w:p w14:paraId="72007D1A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Стоимость мероприятий, тыс. руб.</w:t>
            </w:r>
          </w:p>
        </w:tc>
        <w:tc>
          <w:tcPr>
            <w:tcW w:w="8988" w:type="dxa"/>
            <w:gridSpan w:val="6"/>
          </w:tcPr>
          <w:p w14:paraId="17CC4DC0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E466A7" w:rsidRPr="00E466A7" w14:paraId="3950801A" w14:textId="77777777" w:rsidTr="000B61F7">
        <w:trPr>
          <w:jc w:val="center"/>
        </w:trPr>
        <w:tc>
          <w:tcPr>
            <w:tcW w:w="1579" w:type="dxa"/>
            <w:vMerge/>
          </w:tcPr>
          <w:p w14:paraId="1BDEC465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8" w:type="dxa"/>
            <w:vMerge/>
          </w:tcPr>
          <w:p w14:paraId="4C211C4D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vMerge w:val="restart"/>
          </w:tcPr>
          <w:p w14:paraId="2D4785FF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5213" w:type="dxa"/>
            <w:gridSpan w:val="4"/>
          </w:tcPr>
          <w:p w14:paraId="2BEC612D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960" w:type="dxa"/>
          </w:tcPr>
          <w:p w14:paraId="2658D783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66A7" w:rsidRPr="00E466A7" w14:paraId="60B92B58" w14:textId="77777777" w:rsidTr="000B61F7">
        <w:trPr>
          <w:jc w:val="center"/>
        </w:trPr>
        <w:tc>
          <w:tcPr>
            <w:tcW w:w="1579" w:type="dxa"/>
            <w:vMerge/>
          </w:tcPr>
          <w:p w14:paraId="604F322C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8" w:type="dxa"/>
            <w:vMerge/>
          </w:tcPr>
          <w:p w14:paraId="59449BD2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vMerge/>
          </w:tcPr>
          <w:p w14:paraId="381ABF53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vMerge w:val="restart"/>
          </w:tcPr>
          <w:p w14:paraId="752AAC8A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3613" w:type="dxa"/>
            <w:gridSpan w:val="3"/>
          </w:tcPr>
          <w:p w14:paraId="012A1EBA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Иные источники, в том числе</w:t>
            </w:r>
          </w:p>
        </w:tc>
        <w:tc>
          <w:tcPr>
            <w:tcW w:w="1960" w:type="dxa"/>
            <w:vMerge w:val="restart"/>
          </w:tcPr>
          <w:p w14:paraId="47E96AF6" w14:textId="77777777" w:rsidR="00E466A7" w:rsidRPr="00E466A7" w:rsidRDefault="00E466A7" w:rsidP="00E466A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объем налоговых расходов </w:t>
            </w:r>
          </w:p>
        </w:tc>
      </w:tr>
      <w:tr w:rsidR="00E466A7" w:rsidRPr="00E466A7" w14:paraId="323C4EAC" w14:textId="77777777" w:rsidTr="000B61F7">
        <w:trPr>
          <w:jc w:val="center"/>
        </w:trPr>
        <w:tc>
          <w:tcPr>
            <w:tcW w:w="1579" w:type="dxa"/>
            <w:vMerge/>
            <w:vAlign w:val="center"/>
          </w:tcPr>
          <w:p w14:paraId="3AC0BB51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14:paraId="0EDEDEEE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14:paraId="171B1566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14:paraId="0510A1BB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6A1934D5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1175" w:type="dxa"/>
            <w:vAlign w:val="center"/>
          </w:tcPr>
          <w:p w14:paraId="640CCE88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1345" w:type="dxa"/>
            <w:vAlign w:val="center"/>
          </w:tcPr>
          <w:p w14:paraId="5A5C1A9C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1960" w:type="dxa"/>
            <w:vMerge/>
          </w:tcPr>
          <w:p w14:paraId="1A75BF65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6A7" w:rsidRPr="00E466A7" w14:paraId="12FDE2FD" w14:textId="77777777" w:rsidTr="000B61F7">
        <w:trPr>
          <w:jc w:val="center"/>
        </w:trPr>
        <w:tc>
          <w:tcPr>
            <w:tcW w:w="1579" w:type="dxa"/>
            <w:vAlign w:val="center"/>
          </w:tcPr>
          <w:p w14:paraId="4EA2F32D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vAlign w:val="center"/>
          </w:tcPr>
          <w:p w14:paraId="5C57E541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3302DBA3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14:paraId="0FB0BAB5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vAlign w:val="center"/>
          </w:tcPr>
          <w:p w14:paraId="09F777F7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  <w:vAlign w:val="center"/>
          </w:tcPr>
          <w:p w14:paraId="75C1F9C5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  <w:vAlign w:val="center"/>
          </w:tcPr>
          <w:p w14:paraId="2D97FFDE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14:paraId="3B3FA085" w14:textId="77777777" w:rsidR="00E466A7" w:rsidRPr="00E466A7" w:rsidRDefault="00E466A7" w:rsidP="00E466A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61F7" w:rsidRPr="00E466A7" w14:paraId="53D0964F" w14:textId="77777777" w:rsidTr="000B61F7">
        <w:trPr>
          <w:jc w:val="center"/>
        </w:trPr>
        <w:tc>
          <w:tcPr>
            <w:tcW w:w="1579" w:type="dxa"/>
            <w:vAlign w:val="center"/>
          </w:tcPr>
          <w:p w14:paraId="30F9C121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1D2" w14:textId="761CB87A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49  053,9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63" w14:textId="52BAC49D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49  053,9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CE2F8" w14:textId="74D15AF2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48  568,5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C195C" w14:textId="362EF945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363" w14:textId="67C9894C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</w:tcPr>
          <w:p w14:paraId="077B4533" w14:textId="28A6AC6B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60" w:type="dxa"/>
          </w:tcPr>
          <w:p w14:paraId="1F1A6CE7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362D4370" w14:textId="77777777" w:rsidTr="000B61F7">
        <w:trPr>
          <w:jc w:val="center"/>
        </w:trPr>
        <w:tc>
          <w:tcPr>
            <w:tcW w:w="1579" w:type="dxa"/>
            <w:vAlign w:val="center"/>
          </w:tcPr>
          <w:p w14:paraId="04233DFA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B2A" w14:textId="722559D5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45 361,2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EB4" w14:textId="3BEBC212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45 361,2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F7E10" w14:textId="14800433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44 875,8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42161" w14:textId="11BB08B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</w:tcPr>
          <w:p w14:paraId="7631397C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5977538A" w14:textId="5E4BE3D2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60" w:type="dxa"/>
          </w:tcPr>
          <w:p w14:paraId="51CCBAF6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5BBB07A2" w14:textId="77777777" w:rsidTr="000B61F7">
        <w:trPr>
          <w:jc w:val="center"/>
        </w:trPr>
        <w:tc>
          <w:tcPr>
            <w:tcW w:w="1579" w:type="dxa"/>
            <w:vAlign w:val="center"/>
          </w:tcPr>
          <w:p w14:paraId="0180F1E3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EE8" w14:textId="5FBA4CDE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45 644,9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207" w14:textId="3C7F2A85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45 644,9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0AA05" w14:textId="0AFE5849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45 159,5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7537D" w14:textId="05DFD4BA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</w:tcPr>
          <w:p w14:paraId="691ABBCC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41A375B3" w14:textId="1A0D3AB2" w:rsidR="000B61F7" w:rsidRPr="00907925" w:rsidRDefault="00907925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925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60" w:type="dxa"/>
          </w:tcPr>
          <w:p w14:paraId="36E71FC8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466A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761977E2" w14:textId="77777777" w:rsidTr="000B61F7">
        <w:trPr>
          <w:jc w:val="center"/>
        </w:trPr>
        <w:tc>
          <w:tcPr>
            <w:tcW w:w="1579" w:type="dxa"/>
            <w:vAlign w:val="center"/>
          </w:tcPr>
          <w:p w14:paraId="3120B2BC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AD1" w14:textId="3579D30F" w:rsidR="000B61F7" w:rsidRPr="000B61F7" w:rsidRDefault="00907925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61F7" w:rsidRPr="000B61F7">
              <w:rPr>
                <w:rFonts w:ascii="Times New Roman" w:hAnsi="Times New Roman"/>
                <w:sz w:val="28"/>
                <w:szCs w:val="28"/>
              </w:rPr>
              <w:t>45 955,9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992" w14:textId="1DA2A95D" w:rsidR="000B61F7" w:rsidRPr="000B61F7" w:rsidRDefault="00907925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61F7" w:rsidRPr="000B61F7">
              <w:rPr>
                <w:rFonts w:ascii="Times New Roman" w:hAnsi="Times New Roman"/>
                <w:sz w:val="28"/>
                <w:szCs w:val="28"/>
              </w:rPr>
              <w:t>45 955,9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B511E" w14:textId="1179BB6D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 xml:space="preserve"> 45 470,5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3C5E3" w14:textId="5EFC94F0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</w:tcPr>
          <w:p w14:paraId="0F8B7514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74172B0C" w14:textId="6ABF9B95" w:rsidR="000B61F7" w:rsidRPr="00907925" w:rsidRDefault="00907925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925">
              <w:rPr>
                <w:rFonts w:ascii="Times New Roman" w:hAnsi="Times New Roman"/>
                <w:sz w:val="28"/>
                <w:szCs w:val="28"/>
                <w:lang w:eastAsia="ar-SA"/>
              </w:rPr>
              <w:t>200 000,0</w:t>
            </w:r>
          </w:p>
        </w:tc>
        <w:tc>
          <w:tcPr>
            <w:tcW w:w="1960" w:type="dxa"/>
          </w:tcPr>
          <w:p w14:paraId="37DB60B3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466A7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7884AFEC" w14:textId="77777777" w:rsidTr="000B61F7">
        <w:trPr>
          <w:jc w:val="center"/>
        </w:trPr>
        <w:tc>
          <w:tcPr>
            <w:tcW w:w="1579" w:type="dxa"/>
            <w:vAlign w:val="center"/>
          </w:tcPr>
          <w:p w14:paraId="4A191688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BF1" w14:textId="256D83BA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46 263,4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2E8" w14:textId="7B16E016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46 263,4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EE667" w14:textId="007EAFDE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45 778,0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9D921" w14:textId="496FFA19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</w:tcPr>
          <w:p w14:paraId="7CABC46A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649B1941" w14:textId="49D81433" w:rsidR="000B61F7" w:rsidRPr="00907925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925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60" w:type="dxa"/>
          </w:tcPr>
          <w:p w14:paraId="2D24D178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466A7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5FABFA43" w14:textId="77777777" w:rsidTr="000B61F7">
        <w:trPr>
          <w:jc w:val="center"/>
        </w:trPr>
        <w:tc>
          <w:tcPr>
            <w:tcW w:w="1579" w:type="dxa"/>
            <w:vAlign w:val="center"/>
          </w:tcPr>
          <w:p w14:paraId="155DEDF1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E1B" w14:textId="6F14BEE5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46 583,2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D8F" w14:textId="4801B08C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46 583,2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85211" w14:textId="12470E8F" w:rsidR="000B61F7" w:rsidRPr="000B61F7" w:rsidRDefault="000B61F7" w:rsidP="000B6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46 097,8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13C13" w14:textId="495AF8D4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  <w:tc>
          <w:tcPr>
            <w:tcW w:w="1175" w:type="dxa"/>
          </w:tcPr>
          <w:p w14:paraId="0C0AA64F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0F9ACC7D" w14:textId="6BC5F519" w:rsidR="000B61F7" w:rsidRPr="00907925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925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60" w:type="dxa"/>
          </w:tcPr>
          <w:p w14:paraId="40A39C32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466A7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0B61F7" w:rsidRPr="00E466A7" w14:paraId="36BCFB11" w14:textId="77777777" w:rsidTr="000B61F7">
        <w:trPr>
          <w:jc w:val="center"/>
        </w:trPr>
        <w:tc>
          <w:tcPr>
            <w:tcW w:w="1579" w:type="dxa"/>
            <w:vAlign w:val="center"/>
          </w:tcPr>
          <w:p w14:paraId="63ACBCD8" w14:textId="77777777" w:rsidR="000B61F7" w:rsidRPr="000B61F7" w:rsidRDefault="000B61F7" w:rsidP="000B61F7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1F7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8DF" w14:textId="693CB455" w:rsidR="000B61F7" w:rsidRPr="000B61F7" w:rsidRDefault="00907925" w:rsidP="000B61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0B61F7" w:rsidRPr="000B61F7">
              <w:rPr>
                <w:rFonts w:ascii="Times New Roman" w:hAnsi="Times New Roman"/>
                <w:b/>
                <w:bCs/>
                <w:sz w:val="28"/>
                <w:szCs w:val="28"/>
              </w:rPr>
              <w:t>78 862,5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D43" w14:textId="006172B2" w:rsidR="000B61F7" w:rsidRPr="000B61F7" w:rsidRDefault="00907925" w:rsidP="000B61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0B61F7" w:rsidRPr="000B61F7">
              <w:rPr>
                <w:rFonts w:ascii="Times New Roman" w:hAnsi="Times New Roman"/>
                <w:b/>
                <w:bCs/>
                <w:sz w:val="28"/>
                <w:szCs w:val="28"/>
              </w:rPr>
              <w:t>78 862,5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29CB2" w14:textId="3B854585" w:rsidR="000B61F7" w:rsidRPr="000B61F7" w:rsidRDefault="000B61F7" w:rsidP="000B61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1F7">
              <w:rPr>
                <w:rFonts w:ascii="Times New Roman" w:hAnsi="Times New Roman"/>
                <w:b/>
                <w:bCs/>
                <w:sz w:val="28"/>
                <w:szCs w:val="28"/>
              </w:rPr>
              <w:t>275 950,1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22BD5" w14:textId="6CD8555E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b/>
                <w:bCs/>
                <w:sz w:val="28"/>
                <w:szCs w:val="28"/>
              </w:rPr>
              <w:t>2 912,4</w:t>
            </w:r>
          </w:p>
        </w:tc>
        <w:tc>
          <w:tcPr>
            <w:tcW w:w="1175" w:type="dxa"/>
          </w:tcPr>
          <w:p w14:paraId="03687C0D" w14:textId="77777777" w:rsidR="000B61F7" w:rsidRPr="000B61F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B61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</w:tcPr>
          <w:p w14:paraId="5A6BA0F7" w14:textId="063FBC3E" w:rsidR="000B61F7" w:rsidRPr="00907925" w:rsidRDefault="00907925" w:rsidP="003805D5">
            <w:pPr>
              <w:tabs>
                <w:tab w:val="left" w:pos="9072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0792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200 000</w:t>
            </w:r>
            <w:r w:rsidR="000B61F7" w:rsidRPr="0090792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960" w:type="dxa"/>
          </w:tcPr>
          <w:p w14:paraId="6E0AFDF1" w14:textId="77777777" w:rsidR="000B61F7" w:rsidRPr="00E466A7" w:rsidRDefault="000B61F7" w:rsidP="000B61F7">
            <w:pPr>
              <w:tabs>
                <w:tab w:val="left" w:pos="9072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466A7"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14:paraId="5BB47537" w14:textId="3501A81B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right" w:tblpY="-8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376011" w:rsidRPr="002F7C4A" w14:paraId="30E2D245" w14:textId="77777777" w:rsidTr="00376011">
        <w:tc>
          <w:tcPr>
            <w:tcW w:w="4928" w:type="dxa"/>
            <w:shd w:val="clear" w:color="auto" w:fill="auto"/>
          </w:tcPr>
          <w:p w14:paraId="6605A8AC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544E9ED5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3D251576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08B7F154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  <w:p w14:paraId="6ADDC179" w14:textId="52B51A1F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585430D9" w14:textId="77777777" w:rsidR="00376011" w:rsidRPr="002F7C4A" w:rsidRDefault="00376011" w:rsidP="00376011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napToGrid w:val="0"/>
                <w:sz w:val="28"/>
                <w:szCs w:val="28"/>
              </w:rPr>
            </w:pPr>
            <w:r w:rsidRPr="002F7C4A">
              <w:rPr>
                <w:bCs/>
                <w:snapToGrid w:val="0"/>
                <w:sz w:val="28"/>
                <w:szCs w:val="28"/>
              </w:rPr>
              <w:t xml:space="preserve">                                                   Приложение № 4</w:t>
            </w:r>
            <w:r w:rsidRPr="002F7C4A">
              <w:rPr>
                <w:bCs/>
                <w:snapToGrid w:val="0"/>
                <w:sz w:val="28"/>
                <w:szCs w:val="28"/>
              </w:rPr>
              <w:br/>
              <w:t xml:space="preserve">к </w:t>
            </w:r>
            <w:r w:rsidRPr="002F7C4A">
              <w:rPr>
                <w:snapToGrid w:val="0"/>
                <w:sz w:val="28"/>
                <w:szCs w:val="28"/>
              </w:rPr>
              <w:t>программе «</w:t>
            </w:r>
            <w:r w:rsidRPr="002F7C4A">
              <w:rPr>
                <w:bCs/>
                <w:snapToGrid w:val="0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Pr="002F7C4A">
              <w:rPr>
                <w:bCs/>
                <w:snapToGrid w:val="0"/>
                <w:sz w:val="28"/>
                <w:szCs w:val="28"/>
              </w:rPr>
              <w:t>Тенькинском</w:t>
            </w:r>
            <w:proofErr w:type="spellEnd"/>
            <w:r w:rsidRPr="002F7C4A">
              <w:rPr>
                <w:bCs/>
                <w:snapToGrid w:val="0"/>
                <w:sz w:val="28"/>
                <w:szCs w:val="28"/>
              </w:rPr>
              <w:t xml:space="preserve"> муниципальном округе Магаданской области на 2025-2030 годы»</w:t>
            </w:r>
          </w:p>
        </w:tc>
      </w:tr>
    </w:tbl>
    <w:p w14:paraId="1B9AE795" w14:textId="20B2F574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7F3112" w14:textId="068A2F6C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E49F854" w14:textId="76C8B442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B85106" w14:textId="16090F33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498DDF5" w14:textId="2787F651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6015413" w14:textId="1C031DCB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9AB3C3" w14:textId="4FEF1076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15769CB" w14:textId="31824BF1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EA8230E" w14:textId="77777777" w:rsidR="00376011" w:rsidRPr="002F7C4A" w:rsidRDefault="00376011" w:rsidP="00575D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A5F3269" w14:textId="77777777" w:rsidR="00575D53" w:rsidRPr="002F7C4A" w:rsidRDefault="00575D53" w:rsidP="00A83FE1">
      <w:pPr>
        <w:tabs>
          <w:tab w:val="left" w:pos="10065"/>
        </w:tabs>
        <w:autoSpaceDE w:val="0"/>
        <w:autoSpaceDN w:val="0"/>
        <w:adjustRightInd w:val="0"/>
        <w:spacing w:after="108"/>
        <w:ind w:right="-397"/>
        <w:jc w:val="center"/>
        <w:outlineLvl w:val="0"/>
        <w:rPr>
          <w:b/>
          <w:bCs/>
          <w:sz w:val="28"/>
          <w:szCs w:val="28"/>
        </w:rPr>
      </w:pPr>
    </w:p>
    <w:p w14:paraId="4F5A998A" w14:textId="77777777" w:rsidR="00376011" w:rsidRPr="002F7C4A" w:rsidRDefault="002E4E9A" w:rsidP="002E4E9A">
      <w:pPr>
        <w:autoSpaceDE w:val="0"/>
        <w:autoSpaceDN w:val="0"/>
        <w:adjustRightInd w:val="0"/>
        <w:ind w:right="-397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План мероприятий </w:t>
      </w:r>
    </w:p>
    <w:p w14:paraId="31851E40" w14:textId="5AE647BA" w:rsidR="00376011" w:rsidRPr="002F7C4A" w:rsidRDefault="002E4E9A" w:rsidP="002E4E9A">
      <w:pPr>
        <w:autoSpaceDE w:val="0"/>
        <w:autoSpaceDN w:val="0"/>
        <w:adjustRightInd w:val="0"/>
        <w:ind w:right="-397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муниципальной </w:t>
      </w:r>
      <w:r w:rsidR="008E4F5B" w:rsidRPr="002F7C4A">
        <w:rPr>
          <w:b/>
          <w:bCs/>
          <w:sz w:val="28"/>
          <w:szCs w:val="28"/>
        </w:rPr>
        <w:t>программы «</w:t>
      </w:r>
      <w:r w:rsidRPr="002F7C4A">
        <w:rPr>
          <w:b/>
          <w:bCs/>
          <w:sz w:val="28"/>
          <w:szCs w:val="28"/>
        </w:rPr>
        <w:t xml:space="preserve">Развитие физической культуры и спорта </w:t>
      </w:r>
    </w:p>
    <w:p w14:paraId="411DC4EE" w14:textId="4FB6C3DF" w:rsidR="002E4E9A" w:rsidRPr="002F7C4A" w:rsidRDefault="002E4E9A" w:rsidP="002E4E9A">
      <w:pPr>
        <w:autoSpaceDE w:val="0"/>
        <w:autoSpaceDN w:val="0"/>
        <w:adjustRightInd w:val="0"/>
        <w:ind w:right="-397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 xml:space="preserve">в </w:t>
      </w:r>
      <w:proofErr w:type="spellStart"/>
      <w:r w:rsidRPr="002F7C4A">
        <w:rPr>
          <w:b/>
          <w:bCs/>
          <w:sz w:val="28"/>
          <w:szCs w:val="28"/>
        </w:rPr>
        <w:t>Тенькинском</w:t>
      </w:r>
      <w:proofErr w:type="spellEnd"/>
      <w:r w:rsidRPr="002F7C4A">
        <w:rPr>
          <w:b/>
          <w:bCs/>
          <w:sz w:val="28"/>
          <w:szCs w:val="28"/>
        </w:rPr>
        <w:t xml:space="preserve"> </w:t>
      </w:r>
      <w:r w:rsidR="008E4F5B" w:rsidRPr="002F7C4A">
        <w:rPr>
          <w:b/>
          <w:bCs/>
          <w:sz w:val="28"/>
          <w:szCs w:val="28"/>
        </w:rPr>
        <w:t>муниципальном</w:t>
      </w:r>
      <w:r w:rsidRPr="002F7C4A">
        <w:rPr>
          <w:b/>
          <w:bCs/>
          <w:sz w:val="28"/>
          <w:szCs w:val="28"/>
        </w:rPr>
        <w:t xml:space="preserve"> округе Магаданской области </w:t>
      </w:r>
    </w:p>
    <w:p w14:paraId="2E18AFAF" w14:textId="77777777" w:rsidR="002E4E9A" w:rsidRPr="002F7C4A" w:rsidRDefault="008E4F5B" w:rsidP="007952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на 2025 - 2030</w:t>
      </w:r>
      <w:r w:rsidR="002E4E9A" w:rsidRPr="002F7C4A">
        <w:rPr>
          <w:b/>
          <w:bCs/>
          <w:sz w:val="28"/>
          <w:szCs w:val="28"/>
        </w:rPr>
        <w:t> годы»</w:t>
      </w:r>
    </w:p>
    <w:p w14:paraId="0418A285" w14:textId="77777777" w:rsidR="002E4E9A" w:rsidRPr="002F7C4A" w:rsidRDefault="002E4E9A" w:rsidP="0079529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3712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5"/>
        <w:gridCol w:w="425"/>
        <w:gridCol w:w="378"/>
        <w:gridCol w:w="451"/>
        <w:gridCol w:w="283"/>
        <w:gridCol w:w="426"/>
        <w:gridCol w:w="425"/>
        <w:gridCol w:w="425"/>
        <w:gridCol w:w="992"/>
      </w:tblGrid>
      <w:tr w:rsidR="00F00DD8" w:rsidRPr="002F7C4A" w14:paraId="3B2729D7" w14:textId="77777777" w:rsidTr="00F00DD8">
        <w:trPr>
          <w:trHeight w:val="343"/>
        </w:trPr>
        <w:tc>
          <w:tcPr>
            <w:tcW w:w="257" w:type="dxa"/>
            <w:vMerge w:val="restart"/>
            <w:shd w:val="clear" w:color="auto" w:fill="auto"/>
          </w:tcPr>
          <w:p w14:paraId="401F88E8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</w:pPr>
            <w:r w:rsidRPr="002F7C4A">
              <w:t>№</w:t>
            </w:r>
          </w:p>
          <w:p w14:paraId="14D3F5CA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/>
                <w:bCs/>
                <w:sz w:val="28"/>
                <w:szCs w:val="28"/>
              </w:rPr>
            </w:pPr>
            <w:r w:rsidRPr="002F7C4A">
              <w:rPr>
                <w:sz w:val="16"/>
                <w:szCs w:val="16"/>
              </w:rPr>
              <w:t>п/п</w:t>
            </w:r>
          </w:p>
        </w:tc>
        <w:tc>
          <w:tcPr>
            <w:tcW w:w="3712" w:type="dxa"/>
            <w:vMerge w:val="restart"/>
            <w:shd w:val="clear" w:color="auto" w:fill="auto"/>
          </w:tcPr>
          <w:p w14:paraId="22890121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00" w:righ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F7C4A">
              <w:t>Наименование мероприятия</w:t>
            </w:r>
          </w:p>
        </w:tc>
        <w:tc>
          <w:tcPr>
            <w:tcW w:w="1701" w:type="dxa"/>
            <w:gridSpan w:val="4"/>
          </w:tcPr>
          <w:p w14:paraId="7CFD120C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right="-397"/>
              <w:jc w:val="center"/>
              <w:outlineLvl w:val="0"/>
            </w:pPr>
          </w:p>
        </w:tc>
        <w:tc>
          <w:tcPr>
            <w:tcW w:w="8080" w:type="dxa"/>
            <w:gridSpan w:val="20"/>
            <w:shd w:val="clear" w:color="auto" w:fill="auto"/>
            <w:vAlign w:val="center"/>
          </w:tcPr>
          <w:p w14:paraId="13AA4601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right="-39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F7C4A">
              <w:t>Срок реализации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4C60B8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20" w:right="-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2F7C4A">
              <w:rPr>
                <w:sz w:val="22"/>
                <w:szCs w:val="22"/>
              </w:rPr>
              <w:t>Ответстве</w:t>
            </w:r>
            <w:proofErr w:type="spellEnd"/>
            <w:r w:rsidRPr="002F7C4A">
              <w:rPr>
                <w:sz w:val="22"/>
                <w:szCs w:val="22"/>
              </w:rPr>
              <w:t xml:space="preserve"> -</w:t>
            </w:r>
            <w:proofErr w:type="spellStart"/>
            <w:r w:rsidRPr="002F7C4A">
              <w:rPr>
                <w:sz w:val="22"/>
                <w:szCs w:val="22"/>
              </w:rPr>
              <w:t>нный</w:t>
            </w:r>
            <w:proofErr w:type="spellEnd"/>
            <w:r w:rsidRPr="002F7C4A">
              <w:rPr>
                <w:sz w:val="22"/>
                <w:szCs w:val="22"/>
              </w:rPr>
              <w:t xml:space="preserve"> исполни -</w:t>
            </w:r>
            <w:proofErr w:type="spellStart"/>
            <w:r w:rsidRPr="002F7C4A">
              <w:rPr>
                <w:sz w:val="22"/>
                <w:szCs w:val="22"/>
              </w:rPr>
              <w:t>тель</w:t>
            </w:r>
            <w:proofErr w:type="spellEnd"/>
          </w:p>
        </w:tc>
      </w:tr>
      <w:tr w:rsidR="00F00DD8" w:rsidRPr="002F7C4A" w14:paraId="5A2F2FC2" w14:textId="77777777" w:rsidTr="00F00DD8">
        <w:trPr>
          <w:trHeight w:val="342"/>
        </w:trPr>
        <w:tc>
          <w:tcPr>
            <w:tcW w:w="257" w:type="dxa"/>
            <w:vMerge/>
            <w:shd w:val="clear" w:color="auto" w:fill="auto"/>
          </w:tcPr>
          <w:p w14:paraId="687D0361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</w:pPr>
          </w:p>
        </w:tc>
        <w:tc>
          <w:tcPr>
            <w:tcW w:w="3712" w:type="dxa"/>
            <w:vMerge/>
            <w:shd w:val="clear" w:color="auto" w:fill="auto"/>
          </w:tcPr>
          <w:p w14:paraId="1EF79E1F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00" w:right="-108"/>
              <w:jc w:val="center"/>
              <w:outlineLvl w:val="0"/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C79C4BC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2025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067D1FFD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2026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940EF86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2027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31AD84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2028</w:t>
            </w:r>
          </w:p>
        </w:tc>
        <w:tc>
          <w:tcPr>
            <w:tcW w:w="1559" w:type="dxa"/>
            <w:gridSpan w:val="4"/>
          </w:tcPr>
          <w:p w14:paraId="5BDA5F84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2029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38F3E7E" w14:textId="77777777" w:rsidR="008E4F5B" w:rsidRPr="00F00DD8" w:rsidRDefault="008E4F5B" w:rsidP="0062664B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</w:rPr>
            </w:pPr>
            <w:r w:rsidRPr="00F00DD8">
              <w:rPr>
                <w:bCs/>
              </w:rPr>
              <w:t>2030</w:t>
            </w:r>
          </w:p>
        </w:tc>
        <w:tc>
          <w:tcPr>
            <w:tcW w:w="992" w:type="dxa"/>
            <w:vMerge/>
            <w:shd w:val="clear" w:color="auto" w:fill="auto"/>
          </w:tcPr>
          <w:p w14:paraId="095D4510" w14:textId="77777777" w:rsidR="008E4F5B" w:rsidRPr="002F7C4A" w:rsidRDefault="008E4F5B" w:rsidP="0062664B">
            <w:pPr>
              <w:autoSpaceDE w:val="0"/>
              <w:autoSpaceDN w:val="0"/>
              <w:adjustRightInd w:val="0"/>
              <w:spacing w:after="108"/>
              <w:ind w:left="-120" w:right="-108"/>
              <w:jc w:val="center"/>
              <w:outlineLvl w:val="0"/>
            </w:pPr>
          </w:p>
        </w:tc>
      </w:tr>
      <w:tr w:rsidR="00F00DD8" w:rsidRPr="002F7C4A" w14:paraId="71C045A0" w14:textId="77777777" w:rsidTr="00F00DD8">
        <w:trPr>
          <w:trHeight w:val="504"/>
        </w:trPr>
        <w:tc>
          <w:tcPr>
            <w:tcW w:w="257" w:type="dxa"/>
            <w:vMerge/>
            <w:shd w:val="clear" w:color="auto" w:fill="auto"/>
          </w:tcPr>
          <w:p w14:paraId="5F48011D" w14:textId="77777777" w:rsidR="008E4F5B" w:rsidRPr="002F7C4A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14:paraId="685F94FE" w14:textId="77777777" w:rsidR="008E4F5B" w:rsidRPr="002F7C4A" w:rsidRDefault="008E4F5B" w:rsidP="008E4F5B">
            <w:pPr>
              <w:autoSpaceDE w:val="0"/>
              <w:autoSpaceDN w:val="0"/>
              <w:adjustRightInd w:val="0"/>
              <w:spacing w:after="108"/>
              <w:ind w:left="-99" w:right="-108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5E3BDD9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7CF7050C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2B8987AF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562714D2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14:paraId="3456AABC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10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7BE0BE18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283" w:type="dxa"/>
            <w:shd w:val="clear" w:color="auto" w:fill="auto"/>
          </w:tcPr>
          <w:p w14:paraId="77E989B7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14:paraId="55551A01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14:paraId="3CD38130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190FECB3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12F855D6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14:paraId="5C01BF2B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14:paraId="4A0FB8F3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5837246F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567D8E37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14:paraId="29C5B04B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305" w:type="dxa"/>
          </w:tcPr>
          <w:p w14:paraId="2008FEB2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5" w:type="dxa"/>
          </w:tcPr>
          <w:p w14:paraId="141FB727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378" w:type="dxa"/>
          </w:tcPr>
          <w:p w14:paraId="1FC20765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51" w:type="dxa"/>
          </w:tcPr>
          <w:p w14:paraId="71A27851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283" w:type="dxa"/>
            <w:shd w:val="clear" w:color="auto" w:fill="auto"/>
          </w:tcPr>
          <w:p w14:paraId="00EEB856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14:paraId="612266EC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7FD367F7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6C485A2D" w14:textId="77777777" w:rsidR="008E4F5B" w:rsidRPr="00F00DD8" w:rsidRDefault="008E4F5B" w:rsidP="008E4F5B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lang w:val="en-US"/>
              </w:rPr>
            </w:pPr>
            <w:r w:rsidRPr="00F00DD8">
              <w:rPr>
                <w:bCs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14:paraId="2EB85C78" w14:textId="77777777" w:rsidR="008E4F5B" w:rsidRPr="002F7C4A" w:rsidRDefault="008E4F5B" w:rsidP="008E4F5B">
            <w:pPr>
              <w:autoSpaceDE w:val="0"/>
              <w:autoSpaceDN w:val="0"/>
              <w:adjustRightInd w:val="0"/>
              <w:spacing w:after="108"/>
              <w:ind w:right="-397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F00DD8" w:rsidRPr="00F00DD8" w14:paraId="4076679E" w14:textId="77777777" w:rsidTr="00F00DD8">
        <w:trPr>
          <w:trHeight w:val="646"/>
        </w:trPr>
        <w:tc>
          <w:tcPr>
            <w:tcW w:w="257" w:type="dxa"/>
            <w:shd w:val="clear" w:color="auto" w:fill="auto"/>
            <w:vAlign w:val="center"/>
          </w:tcPr>
          <w:p w14:paraId="783C09C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2" w:type="dxa"/>
            <w:shd w:val="clear" w:color="auto" w:fill="auto"/>
          </w:tcPr>
          <w:p w14:paraId="324F0A0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Приобретение спортивного инвентаря и оборудования</w:t>
            </w:r>
          </w:p>
        </w:tc>
        <w:tc>
          <w:tcPr>
            <w:tcW w:w="426" w:type="dxa"/>
            <w:shd w:val="clear" w:color="auto" w:fill="auto"/>
          </w:tcPr>
          <w:p w14:paraId="1D4185F1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BC33A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015B9D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C86A3C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444DD4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0E9050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667254B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B284698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2920D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DCC57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F907AB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4C17EF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E30056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4BDAB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012955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3F7216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</w:tcPr>
          <w:p w14:paraId="0AC9A30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47FC38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647D855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3E7105F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FF9B4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8F4702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480141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09064F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32A026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0E7F308E" w14:textId="634D7CDB" w:rsidR="00FD532A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4493390C" w14:textId="77777777" w:rsidTr="00F00DD8">
        <w:trPr>
          <w:trHeight w:val="608"/>
        </w:trPr>
        <w:tc>
          <w:tcPr>
            <w:tcW w:w="257" w:type="dxa"/>
            <w:shd w:val="clear" w:color="auto" w:fill="auto"/>
            <w:vAlign w:val="center"/>
          </w:tcPr>
          <w:p w14:paraId="1971DC7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12" w:type="dxa"/>
            <w:shd w:val="clear" w:color="auto" w:fill="auto"/>
          </w:tcPr>
          <w:p w14:paraId="4022657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Проведение районных спортивно - массовых мероприятий</w:t>
            </w:r>
          </w:p>
        </w:tc>
        <w:tc>
          <w:tcPr>
            <w:tcW w:w="426" w:type="dxa"/>
            <w:shd w:val="clear" w:color="auto" w:fill="auto"/>
          </w:tcPr>
          <w:p w14:paraId="029B699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F2E73C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41CCD1F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FF60CB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D524B8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9294B4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03A6BB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C44164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B17ECA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FDD848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030FC3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247A78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1F3146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5628F5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1226B0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070C4A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05" w:type="dxa"/>
          </w:tcPr>
          <w:p w14:paraId="7134539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7F76BDE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09608491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56CA57F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B9D556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DE3275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E6A02C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3F9B75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A146D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7DFBEBD5" w14:textId="76010CFC" w:rsidR="00FD532A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4791838F" w14:textId="77777777" w:rsidTr="00F00DD8">
        <w:trPr>
          <w:trHeight w:val="608"/>
        </w:trPr>
        <w:tc>
          <w:tcPr>
            <w:tcW w:w="257" w:type="dxa"/>
            <w:shd w:val="clear" w:color="auto" w:fill="auto"/>
            <w:vAlign w:val="center"/>
          </w:tcPr>
          <w:p w14:paraId="5F00662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12" w:type="dxa"/>
            <w:shd w:val="clear" w:color="auto" w:fill="auto"/>
          </w:tcPr>
          <w:p w14:paraId="2D5B325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Участие в межрайонных и областных спортивно-массовых мероприятиях</w:t>
            </w:r>
          </w:p>
        </w:tc>
        <w:tc>
          <w:tcPr>
            <w:tcW w:w="426" w:type="dxa"/>
            <w:shd w:val="clear" w:color="auto" w:fill="auto"/>
          </w:tcPr>
          <w:p w14:paraId="1EA632F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8FD993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3EB1C3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DA5FF8F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449F6C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48D045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40ED362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74281B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D77B26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4051B7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2FADD6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D0D5F8F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517DD4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F91903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E556AA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DE8C9F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05" w:type="dxa"/>
          </w:tcPr>
          <w:p w14:paraId="16986E3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70C8B5B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5EEF9B0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291C017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271E1F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55F78EF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5353ED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6B8FAD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8D488" w14:textId="77777777" w:rsidR="003447D7" w:rsidRPr="00F00DD8" w:rsidRDefault="00FD532A" w:rsidP="00FD532A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717C45E0" w14:textId="26081435" w:rsidR="00FD532A" w:rsidRPr="00F00DD8" w:rsidRDefault="00FD532A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МП</w:t>
            </w:r>
            <w:r w:rsidR="003447D7" w:rsidRPr="00F00DD8">
              <w:rPr>
                <w:sz w:val="22"/>
                <w:szCs w:val="22"/>
              </w:rPr>
              <w:t xml:space="preserve"> </w:t>
            </w:r>
            <w:r w:rsidRPr="00F00DD8">
              <w:rPr>
                <w:sz w:val="22"/>
                <w:szCs w:val="22"/>
              </w:rPr>
              <w:t>и П</w:t>
            </w:r>
          </w:p>
        </w:tc>
      </w:tr>
      <w:tr w:rsidR="00F00DD8" w:rsidRPr="00F00DD8" w14:paraId="590E9790" w14:textId="77777777" w:rsidTr="00F00DD8">
        <w:trPr>
          <w:trHeight w:val="420"/>
        </w:trPr>
        <w:tc>
          <w:tcPr>
            <w:tcW w:w="257" w:type="dxa"/>
            <w:shd w:val="clear" w:color="auto" w:fill="auto"/>
            <w:vAlign w:val="center"/>
          </w:tcPr>
          <w:p w14:paraId="3470CF0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12" w:type="dxa"/>
            <w:shd w:val="clear" w:color="auto" w:fill="auto"/>
          </w:tcPr>
          <w:p w14:paraId="66C41836" w14:textId="77777777" w:rsidR="00FD532A" w:rsidRPr="00F00DD8" w:rsidRDefault="00FD532A" w:rsidP="00FD532A">
            <w:pPr>
              <w:autoSpaceDE w:val="0"/>
              <w:autoSpaceDN w:val="0"/>
              <w:adjustRightInd w:val="0"/>
              <w:spacing w:after="108"/>
              <w:ind w:left="-99" w:right="-397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Приобретение наградной атрибутики</w:t>
            </w:r>
          </w:p>
        </w:tc>
        <w:tc>
          <w:tcPr>
            <w:tcW w:w="426" w:type="dxa"/>
            <w:shd w:val="clear" w:color="auto" w:fill="auto"/>
          </w:tcPr>
          <w:p w14:paraId="0BE1BE71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E539AF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86CCC2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0DFABB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FCC2968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65D5A0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653202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E0428D8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09FA94E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82EF01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BBCE17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82286E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F9DD1E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48AC5D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AD5908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E16F57F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05" w:type="dxa"/>
          </w:tcPr>
          <w:p w14:paraId="21D4CA2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7B5CED4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37086B5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590B478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0C37B68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662003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8AE7FF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96F0B1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43B141DC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1409DA76" w14:textId="4B9BEDE3" w:rsidR="00FD532A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МП и П </w:t>
            </w:r>
          </w:p>
        </w:tc>
      </w:tr>
      <w:tr w:rsidR="00F00DD8" w:rsidRPr="00F00DD8" w14:paraId="46194894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1FD9601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12" w:type="dxa"/>
            <w:shd w:val="clear" w:color="auto" w:fill="auto"/>
          </w:tcPr>
          <w:p w14:paraId="7147C743" w14:textId="383894DF" w:rsidR="00FD532A" w:rsidRPr="00F00DD8" w:rsidRDefault="00F00DD8" w:rsidP="00F00DD8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Проведение м</w:t>
            </w:r>
            <w:r w:rsidR="00FD532A" w:rsidRPr="00F00DD8">
              <w:rPr>
                <w:bCs/>
                <w:sz w:val="22"/>
                <w:szCs w:val="22"/>
              </w:rPr>
              <w:t>ероприяти</w:t>
            </w:r>
            <w:r w:rsidRPr="00F00DD8">
              <w:rPr>
                <w:bCs/>
                <w:sz w:val="22"/>
                <w:szCs w:val="22"/>
              </w:rPr>
              <w:t>й</w:t>
            </w:r>
            <w:r w:rsidR="00FD532A" w:rsidRPr="00F00DD8">
              <w:rPr>
                <w:bCs/>
                <w:sz w:val="22"/>
                <w:szCs w:val="22"/>
              </w:rPr>
              <w:t xml:space="preserve"> ВФСК ГТО</w:t>
            </w:r>
          </w:p>
        </w:tc>
        <w:tc>
          <w:tcPr>
            <w:tcW w:w="426" w:type="dxa"/>
            <w:shd w:val="clear" w:color="auto" w:fill="auto"/>
          </w:tcPr>
          <w:p w14:paraId="69B45A0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6EEFF7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9CC075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341B560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AD7DC8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633C07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5A6AB5F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AD47AA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472ECDA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7F5554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9D4E505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762F06B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9AE1F9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7FF0B9F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E6DA0D7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EC015E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</w:tcPr>
          <w:p w14:paraId="6A15D2F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24ABAC6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67EC197D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679ACF43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0E2B09" w14:textId="77777777" w:rsidR="00FD532A" w:rsidRPr="00F00DD8" w:rsidRDefault="00FD532A" w:rsidP="00FD532A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F95CF1C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1375304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278A562" w14:textId="77777777" w:rsidR="00FD532A" w:rsidRPr="00F00DD8" w:rsidRDefault="00FD532A" w:rsidP="00FD532A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75F19C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096D6DC8" w14:textId="5CD38DC7" w:rsidR="00FD532A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55067D6D" w14:textId="77777777" w:rsidTr="00F00DD8">
        <w:trPr>
          <w:trHeight w:val="924"/>
        </w:trPr>
        <w:tc>
          <w:tcPr>
            <w:tcW w:w="257" w:type="dxa"/>
            <w:shd w:val="clear" w:color="auto" w:fill="auto"/>
            <w:vAlign w:val="center"/>
          </w:tcPr>
          <w:p w14:paraId="53023513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712" w:type="dxa"/>
            <w:shd w:val="clear" w:color="auto" w:fill="auto"/>
          </w:tcPr>
          <w:p w14:paraId="16BAF58B" w14:textId="728167E4" w:rsidR="003447D7" w:rsidRPr="00F00DD8" w:rsidRDefault="003447D7" w:rsidP="003447D7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Участие в межрайонных и областных соревнованиях</w:t>
            </w:r>
          </w:p>
        </w:tc>
        <w:tc>
          <w:tcPr>
            <w:tcW w:w="426" w:type="dxa"/>
            <w:shd w:val="clear" w:color="auto" w:fill="auto"/>
          </w:tcPr>
          <w:p w14:paraId="1D6A8E98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BED206F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301F32D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CDAEFA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62969BB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DCA1960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2D3C6E0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2563A4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1062B3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4B538D3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751BE9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609425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C4369EF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143DDC1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39EE61E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1EEDEC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05" w:type="dxa"/>
          </w:tcPr>
          <w:p w14:paraId="03E6000B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14:paraId="299C67D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70492FC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42BB8CE3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3018A9F9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D3D7034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9063DF3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F8382EB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B96C" w14:textId="77777777" w:rsidR="0037068D" w:rsidRPr="0037068D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37068D">
              <w:rPr>
                <w:sz w:val="22"/>
                <w:szCs w:val="22"/>
              </w:rPr>
              <w:t>УКСТ</w:t>
            </w:r>
          </w:p>
          <w:p w14:paraId="73426415" w14:textId="0036135E" w:rsidR="003447D7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37068D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32E6CDD2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7506ABE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12" w:type="dxa"/>
            <w:shd w:val="clear" w:color="auto" w:fill="auto"/>
          </w:tcPr>
          <w:p w14:paraId="1BFE30BD" w14:textId="19D319C5" w:rsidR="003447D7" w:rsidRPr="00F00DD8" w:rsidRDefault="003447D7" w:rsidP="003447D7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Проведение учебно-тренировочных мероприятий </w:t>
            </w:r>
          </w:p>
        </w:tc>
        <w:tc>
          <w:tcPr>
            <w:tcW w:w="426" w:type="dxa"/>
            <w:shd w:val="clear" w:color="auto" w:fill="auto"/>
          </w:tcPr>
          <w:p w14:paraId="01A0788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43CEA41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FF361D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6FDF44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790D038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990F20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18A224E7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F6E7F6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D1A187C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2A423D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93BD4EE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764A633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48B032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9C3472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994E1C9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5FA6DD4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</w:tcPr>
          <w:p w14:paraId="1F8386A5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3D134F9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78" w:type="dxa"/>
          </w:tcPr>
          <w:p w14:paraId="5BE9DD71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</w:tcPr>
          <w:p w14:paraId="35E11F9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88631D6" w14:textId="77777777" w:rsidR="003447D7" w:rsidRPr="00F00DD8" w:rsidRDefault="003447D7" w:rsidP="003447D7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F329EE1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4060A2A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6C09A70" w14:textId="77777777" w:rsidR="003447D7" w:rsidRPr="00F00DD8" w:rsidRDefault="003447D7" w:rsidP="003447D7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78B6F1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55F1A8D5" w14:textId="359015BE" w:rsidR="003447D7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МП и П </w:t>
            </w:r>
          </w:p>
        </w:tc>
      </w:tr>
      <w:tr w:rsidR="00F00DD8" w:rsidRPr="00F00DD8" w14:paraId="2E59D479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3562F23C" w14:textId="0FB205F5" w:rsidR="00E86436" w:rsidRPr="00F00DD8" w:rsidRDefault="00E86436" w:rsidP="00E86436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12" w:type="dxa"/>
            <w:shd w:val="clear" w:color="auto" w:fill="auto"/>
          </w:tcPr>
          <w:p w14:paraId="2FF3B2A7" w14:textId="42068999" w:rsidR="00E86436" w:rsidRPr="00F00DD8" w:rsidRDefault="00F00DD8" w:rsidP="00E86436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Ремонт зданий и помещений муниципальных учреждений спорта и прилегающих к ним территорий</w:t>
            </w:r>
          </w:p>
        </w:tc>
        <w:tc>
          <w:tcPr>
            <w:tcW w:w="426" w:type="dxa"/>
            <w:shd w:val="clear" w:color="auto" w:fill="auto"/>
          </w:tcPr>
          <w:p w14:paraId="331975C1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2C732B8" w14:textId="070D2FD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EF1B33B" w14:textId="1FF16D7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975B7F8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41FA79F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D6E426C" w14:textId="2DEDF49E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F703E6" w14:textId="1CCE2EE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45D6027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D3E8A97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579533" w14:textId="2CEA6E7F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3B744" w14:textId="389DCD6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39AA191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E3506CD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52B91E" w14:textId="72600CB4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7949B26" w14:textId="69D43B3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2B10E656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</w:tcPr>
          <w:p w14:paraId="42612970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47F905F" w14:textId="18DE15BB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14:paraId="4CD24874" w14:textId="1AF45F9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14:paraId="3A326FF8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E512A" w14:textId="7777777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67C8A75" w14:textId="2C0396E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2D867F3" w14:textId="20C098C6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31886A8" w14:textId="7777777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14CB3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2EF2A968" w14:textId="6D31E3AA" w:rsidR="00F00DD8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5CA983D4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662732FF" w14:textId="20521849" w:rsidR="00E86436" w:rsidRPr="00F00DD8" w:rsidRDefault="00F00DD8" w:rsidP="00E86436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12" w:type="dxa"/>
            <w:shd w:val="clear" w:color="auto" w:fill="auto"/>
          </w:tcPr>
          <w:p w14:paraId="08DC4891" w14:textId="6197C16C" w:rsidR="00E86436" w:rsidRPr="00F00DD8" w:rsidRDefault="00E86436" w:rsidP="00E86436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Возмещение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426" w:type="dxa"/>
            <w:shd w:val="clear" w:color="auto" w:fill="auto"/>
          </w:tcPr>
          <w:p w14:paraId="05D893AF" w14:textId="35EE7CBD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0A64C1B" w14:textId="1EF7F6A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6C2961A" w14:textId="7168371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2054BAB" w14:textId="59A8C08B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034D25D" w14:textId="30C4D249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576FB32" w14:textId="42F1B7B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08F9CF4" w14:textId="0ABB5CF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50853D24" w14:textId="382343D8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2877BB3" w14:textId="49CBBD92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2A151E7" w14:textId="7BD76CB1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1CFD685" w14:textId="325C33E2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5D6590B8" w14:textId="11BDA7F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C6DCBF8" w14:textId="7CFF50E7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B36BCDD" w14:textId="5F0450D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DF846F9" w14:textId="1BB8981C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8C78C61" w14:textId="683D062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305" w:type="dxa"/>
            <w:shd w:val="clear" w:color="auto" w:fill="auto"/>
          </w:tcPr>
          <w:p w14:paraId="1A6161D9" w14:textId="1A97F07E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4F37802" w14:textId="2EF11515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378" w:type="dxa"/>
            <w:shd w:val="clear" w:color="auto" w:fill="auto"/>
          </w:tcPr>
          <w:p w14:paraId="2B4FA4B8" w14:textId="7B560B01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51" w:type="dxa"/>
            <w:shd w:val="clear" w:color="auto" w:fill="auto"/>
          </w:tcPr>
          <w:p w14:paraId="296EDEF7" w14:textId="26A90B0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283" w:type="dxa"/>
            <w:shd w:val="clear" w:color="auto" w:fill="auto"/>
          </w:tcPr>
          <w:p w14:paraId="1D6C8572" w14:textId="110C726D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748267A" w14:textId="76689C6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55F8FBC6" w14:textId="49C3C4FB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4BDFB285" w14:textId="249A2D2C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2A15" w14:textId="77777777" w:rsidR="0037068D" w:rsidRPr="0037068D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37068D">
              <w:rPr>
                <w:sz w:val="22"/>
                <w:szCs w:val="22"/>
              </w:rPr>
              <w:t>УКСТ</w:t>
            </w:r>
          </w:p>
          <w:p w14:paraId="5FD07F1E" w14:textId="2151558D" w:rsidR="00E86436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bCs/>
                <w:sz w:val="22"/>
                <w:szCs w:val="22"/>
              </w:rPr>
            </w:pPr>
            <w:r w:rsidRPr="0037068D">
              <w:rPr>
                <w:sz w:val="22"/>
                <w:szCs w:val="22"/>
              </w:rPr>
              <w:t>МП и П</w:t>
            </w:r>
          </w:p>
        </w:tc>
      </w:tr>
      <w:tr w:rsidR="00F00DD8" w:rsidRPr="00F00DD8" w14:paraId="236CB3A0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64294493" w14:textId="5B869C05" w:rsidR="00E86436" w:rsidRPr="00F00DD8" w:rsidRDefault="00E86436" w:rsidP="00F00DD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1</w:t>
            </w:r>
            <w:r w:rsidR="00F00DD8" w:rsidRPr="00F00DD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712" w:type="dxa"/>
            <w:shd w:val="clear" w:color="auto" w:fill="auto"/>
          </w:tcPr>
          <w:p w14:paraId="1E389AF0" w14:textId="2160F66C" w:rsidR="00E86436" w:rsidRPr="00F00DD8" w:rsidRDefault="00E86436" w:rsidP="00E86436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426" w:type="dxa"/>
            <w:shd w:val="clear" w:color="auto" w:fill="auto"/>
          </w:tcPr>
          <w:p w14:paraId="7C9CB35D" w14:textId="7F80841B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299F03F" w14:textId="00590E8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6A2654D" w14:textId="738FEBBF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F14E83B" w14:textId="7353E4E3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001DEE30" w14:textId="7480D345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747573F" w14:textId="28646711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283" w:type="dxa"/>
            <w:shd w:val="clear" w:color="auto" w:fill="auto"/>
          </w:tcPr>
          <w:p w14:paraId="26EABB05" w14:textId="69BF01F4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6157A54" w14:textId="31812CBE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5" w:type="dxa"/>
            <w:shd w:val="clear" w:color="auto" w:fill="auto"/>
          </w:tcPr>
          <w:p w14:paraId="5102A774" w14:textId="1BE826D5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DDEFD28" w14:textId="3426759F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EA2D694" w14:textId="427B301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80EA6BB" w14:textId="5ADE7B02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5" w:type="dxa"/>
            <w:shd w:val="clear" w:color="auto" w:fill="auto"/>
          </w:tcPr>
          <w:p w14:paraId="151F5244" w14:textId="5E5A1B9A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DA3B79E" w14:textId="2F3A333F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3CC81C17" w14:textId="0B7623CF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63EA6336" w14:textId="273D6848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305" w:type="dxa"/>
            <w:shd w:val="clear" w:color="auto" w:fill="auto"/>
          </w:tcPr>
          <w:p w14:paraId="31ED0C0C" w14:textId="4B58B860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DF404BE" w14:textId="359C2462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378" w:type="dxa"/>
            <w:shd w:val="clear" w:color="auto" w:fill="auto"/>
          </w:tcPr>
          <w:p w14:paraId="4566EBCD" w14:textId="6DA0F73B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1870FE34" w14:textId="42C8794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283" w:type="dxa"/>
            <w:shd w:val="clear" w:color="auto" w:fill="auto"/>
          </w:tcPr>
          <w:p w14:paraId="41D4C57E" w14:textId="5FD88A46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AA939E2" w14:textId="422C8F48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691E5509" w14:textId="33FA4E4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4BB1347A" w14:textId="1CD8607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3808F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2447BC07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МП и П </w:t>
            </w:r>
          </w:p>
          <w:p w14:paraId="68370FF9" w14:textId="01B5394A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Cs/>
                <w:sz w:val="22"/>
                <w:szCs w:val="22"/>
              </w:rPr>
            </w:pPr>
          </w:p>
        </w:tc>
      </w:tr>
      <w:tr w:rsidR="00F00DD8" w:rsidRPr="00F00DD8" w14:paraId="7D9B935D" w14:textId="77777777" w:rsidTr="00F00DD8">
        <w:trPr>
          <w:trHeight w:val="357"/>
        </w:trPr>
        <w:tc>
          <w:tcPr>
            <w:tcW w:w="257" w:type="dxa"/>
            <w:shd w:val="clear" w:color="auto" w:fill="auto"/>
            <w:vAlign w:val="center"/>
          </w:tcPr>
          <w:p w14:paraId="127E6800" w14:textId="17835A5E" w:rsidR="00E86436" w:rsidRPr="00F00DD8" w:rsidRDefault="00E86436" w:rsidP="00F00DD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sz w:val="22"/>
                <w:szCs w:val="22"/>
              </w:rPr>
            </w:pPr>
            <w:r w:rsidRPr="00F00DD8">
              <w:rPr>
                <w:bCs/>
                <w:sz w:val="22"/>
                <w:szCs w:val="22"/>
              </w:rPr>
              <w:t>1</w:t>
            </w:r>
            <w:r w:rsidR="00F00DD8" w:rsidRPr="00F00D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2" w:type="dxa"/>
            <w:shd w:val="clear" w:color="auto" w:fill="auto"/>
          </w:tcPr>
          <w:p w14:paraId="16688465" w14:textId="4AD00906" w:rsidR="00E86436" w:rsidRPr="00F00DD8" w:rsidRDefault="00E86436" w:rsidP="00E86436">
            <w:pPr>
              <w:autoSpaceDE w:val="0"/>
              <w:autoSpaceDN w:val="0"/>
              <w:adjustRightInd w:val="0"/>
              <w:ind w:left="-99" w:right="-108"/>
              <w:jc w:val="both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</w:tcPr>
          <w:p w14:paraId="42ABD99A" w14:textId="2C38B05D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5C7CAA7" w14:textId="15D2AE8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CB63D1C" w14:textId="4E7E93F0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6535036" w14:textId="206C0E1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6" w:type="dxa"/>
            <w:shd w:val="clear" w:color="auto" w:fill="auto"/>
          </w:tcPr>
          <w:p w14:paraId="6538F6F7" w14:textId="135EEC22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5674948" w14:textId="6910B7B6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14:paraId="76732A0B" w14:textId="4164A00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B20CE80" w14:textId="75DB7B6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5" w:type="dxa"/>
            <w:shd w:val="clear" w:color="auto" w:fill="auto"/>
          </w:tcPr>
          <w:p w14:paraId="749ECA8E" w14:textId="24B838CE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ACDA36C" w14:textId="4A67F82C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E032733" w14:textId="11A898D0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2A039583" w14:textId="062F3ED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5" w:type="dxa"/>
            <w:shd w:val="clear" w:color="auto" w:fill="auto"/>
          </w:tcPr>
          <w:p w14:paraId="668B8F17" w14:textId="3B5944AD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2FD50A8" w14:textId="29F175A0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5" w:type="dxa"/>
            <w:shd w:val="clear" w:color="auto" w:fill="auto"/>
          </w:tcPr>
          <w:p w14:paraId="1B0BF4B5" w14:textId="3102FF80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426" w:type="dxa"/>
            <w:shd w:val="clear" w:color="auto" w:fill="auto"/>
          </w:tcPr>
          <w:p w14:paraId="34B775A8" w14:textId="212638D7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305" w:type="dxa"/>
            <w:shd w:val="clear" w:color="auto" w:fill="auto"/>
          </w:tcPr>
          <w:p w14:paraId="7D2986D1" w14:textId="3C190CE5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D26097F" w14:textId="78FDAABD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378" w:type="dxa"/>
            <w:shd w:val="clear" w:color="auto" w:fill="auto"/>
          </w:tcPr>
          <w:p w14:paraId="7747137E" w14:textId="19CED579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7CC3B81D" w14:textId="4B673EDC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 *</w:t>
            </w:r>
          </w:p>
        </w:tc>
        <w:tc>
          <w:tcPr>
            <w:tcW w:w="283" w:type="dxa"/>
            <w:shd w:val="clear" w:color="auto" w:fill="auto"/>
          </w:tcPr>
          <w:p w14:paraId="7B7B2DBD" w14:textId="6D3E5358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F969995" w14:textId="4281822A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25" w:type="dxa"/>
            <w:shd w:val="clear" w:color="auto" w:fill="auto"/>
          </w:tcPr>
          <w:p w14:paraId="0F8EAE97" w14:textId="7D6B6A42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* </w:t>
            </w:r>
          </w:p>
        </w:tc>
        <w:tc>
          <w:tcPr>
            <w:tcW w:w="425" w:type="dxa"/>
            <w:shd w:val="clear" w:color="auto" w:fill="auto"/>
          </w:tcPr>
          <w:p w14:paraId="6FCC98F1" w14:textId="2B948A84" w:rsidR="00E86436" w:rsidRPr="00F00DD8" w:rsidRDefault="00E86436" w:rsidP="00E86436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34AA13F0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>УКСТ</w:t>
            </w:r>
          </w:p>
          <w:p w14:paraId="7BCBBF37" w14:textId="77777777" w:rsidR="0037068D" w:rsidRPr="00F00DD8" w:rsidRDefault="0037068D" w:rsidP="0037068D">
            <w:pPr>
              <w:autoSpaceDE w:val="0"/>
              <w:autoSpaceDN w:val="0"/>
              <w:adjustRightInd w:val="0"/>
              <w:ind w:right="-397"/>
              <w:outlineLvl w:val="0"/>
              <w:rPr>
                <w:sz w:val="22"/>
                <w:szCs w:val="22"/>
              </w:rPr>
            </w:pPr>
            <w:r w:rsidRPr="00F00DD8">
              <w:rPr>
                <w:sz w:val="22"/>
                <w:szCs w:val="22"/>
              </w:rPr>
              <w:t xml:space="preserve">МП и П </w:t>
            </w:r>
          </w:p>
          <w:p w14:paraId="17143756" w14:textId="6F052D5C" w:rsidR="00E86436" w:rsidRPr="00F00DD8" w:rsidRDefault="00E86436" w:rsidP="00E86436">
            <w:pPr>
              <w:autoSpaceDE w:val="0"/>
              <w:autoSpaceDN w:val="0"/>
              <w:adjustRightInd w:val="0"/>
              <w:ind w:right="-397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72ADFB" w14:textId="2602A155" w:rsidR="00066518" w:rsidRPr="00F00DD8" w:rsidRDefault="00E86436" w:rsidP="00066518">
      <w:pPr>
        <w:autoSpaceDE w:val="0"/>
        <w:autoSpaceDN w:val="0"/>
        <w:adjustRightInd w:val="0"/>
        <w:spacing w:after="108"/>
        <w:ind w:right="-397"/>
        <w:jc w:val="center"/>
        <w:outlineLvl w:val="0"/>
        <w:rPr>
          <w:b/>
          <w:bCs/>
          <w:sz w:val="22"/>
          <w:szCs w:val="22"/>
        </w:rPr>
        <w:sectPr w:rsidR="00066518" w:rsidRPr="00F00DD8" w:rsidSect="00066518">
          <w:pgSz w:w="16800" w:h="11900" w:orient="landscape"/>
          <w:pgMar w:top="1100" w:right="1440" w:bottom="1701" w:left="1440" w:header="720" w:footer="720" w:gutter="0"/>
          <w:pgNumType w:start="1"/>
          <w:cols w:space="720"/>
          <w:noEndnote/>
          <w:titlePg/>
          <w:docGrid w:linePitch="326"/>
        </w:sectPr>
      </w:pPr>
      <w:r w:rsidRPr="00F00DD8">
        <w:rPr>
          <w:b/>
          <w:bCs/>
          <w:sz w:val="22"/>
          <w:szCs w:val="22"/>
        </w:rPr>
        <w:t xml:space="preserve"> </w:t>
      </w:r>
      <w:r w:rsidR="00066518" w:rsidRPr="00F00DD8">
        <w:rPr>
          <w:b/>
          <w:bCs/>
          <w:sz w:val="22"/>
          <w:szCs w:val="22"/>
        </w:rPr>
        <w:t>_______________</w:t>
      </w:r>
    </w:p>
    <w:p w14:paraId="23AB2059" w14:textId="27F035B8" w:rsidR="002E4E9A" w:rsidRPr="002F7C4A" w:rsidRDefault="002E4E9A" w:rsidP="00133C1D">
      <w:pPr>
        <w:autoSpaceDE w:val="0"/>
        <w:autoSpaceDN w:val="0"/>
        <w:adjustRightInd w:val="0"/>
        <w:spacing w:after="108"/>
        <w:ind w:right="-397"/>
        <w:jc w:val="center"/>
        <w:outlineLvl w:val="0"/>
      </w:pPr>
    </w:p>
    <w:sectPr w:rsidR="002E4E9A" w:rsidRPr="002F7C4A" w:rsidSect="00133C1D">
      <w:pgSz w:w="16800" w:h="11900" w:orient="landscape"/>
      <w:pgMar w:top="1100" w:right="1440" w:bottom="1701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C03D" w14:textId="77777777" w:rsidR="00EC2C32" w:rsidRDefault="00EC2C32" w:rsidP="0006571B">
      <w:r>
        <w:separator/>
      </w:r>
    </w:p>
  </w:endnote>
  <w:endnote w:type="continuationSeparator" w:id="0">
    <w:p w14:paraId="2936592B" w14:textId="77777777" w:rsidR="00EC2C32" w:rsidRDefault="00EC2C32" w:rsidP="000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EAAE" w14:textId="77777777" w:rsidR="00EC2C32" w:rsidRDefault="00EC2C32" w:rsidP="0006571B">
      <w:r>
        <w:separator/>
      </w:r>
    </w:p>
  </w:footnote>
  <w:footnote w:type="continuationSeparator" w:id="0">
    <w:p w14:paraId="1C288AED" w14:textId="77777777" w:rsidR="00EC2C32" w:rsidRDefault="00EC2C32" w:rsidP="0006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45C4" w14:textId="77777777" w:rsidR="00E97742" w:rsidRDefault="00E977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E72A5">
      <w:rPr>
        <w:noProof/>
      </w:rPr>
      <w:t>16</w:t>
    </w:r>
    <w:r>
      <w:fldChar w:fldCharType="end"/>
    </w:r>
  </w:p>
  <w:p w14:paraId="51D34B2A" w14:textId="77777777" w:rsidR="00E97742" w:rsidRDefault="00E977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3E3"/>
    <w:multiLevelType w:val="hybridMultilevel"/>
    <w:tmpl w:val="479EF6D2"/>
    <w:lvl w:ilvl="0" w:tplc="FFFFFFFF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6537"/>
    <w:multiLevelType w:val="hybridMultilevel"/>
    <w:tmpl w:val="B964A22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57AFC"/>
    <w:multiLevelType w:val="hybridMultilevel"/>
    <w:tmpl w:val="635E97B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C95E1C"/>
    <w:multiLevelType w:val="hybridMultilevel"/>
    <w:tmpl w:val="2D78DECC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872D4"/>
    <w:multiLevelType w:val="hybridMultilevel"/>
    <w:tmpl w:val="AC0258DA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F03A6B"/>
    <w:multiLevelType w:val="singleLevel"/>
    <w:tmpl w:val="9EDA85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862A0E"/>
    <w:multiLevelType w:val="hybridMultilevel"/>
    <w:tmpl w:val="C2443400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64729C7"/>
    <w:multiLevelType w:val="hybridMultilevel"/>
    <w:tmpl w:val="56848F9C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15964"/>
    <w:multiLevelType w:val="hybridMultilevel"/>
    <w:tmpl w:val="8C4A9F0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9F243C1"/>
    <w:multiLevelType w:val="hybridMultilevel"/>
    <w:tmpl w:val="FB28D45C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2B3CC0"/>
    <w:multiLevelType w:val="multilevel"/>
    <w:tmpl w:val="9980469C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2211F9E"/>
    <w:multiLevelType w:val="hybridMultilevel"/>
    <w:tmpl w:val="3252DDC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F05F09"/>
    <w:multiLevelType w:val="hybridMultilevel"/>
    <w:tmpl w:val="0732639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C684E"/>
    <w:multiLevelType w:val="hybridMultilevel"/>
    <w:tmpl w:val="15640E5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8916B5"/>
    <w:multiLevelType w:val="hybridMultilevel"/>
    <w:tmpl w:val="CACA5D4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A70F5"/>
    <w:multiLevelType w:val="hybridMultilevel"/>
    <w:tmpl w:val="6E369AE0"/>
    <w:lvl w:ilvl="0" w:tplc="123AB4E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3F5D5C"/>
    <w:multiLevelType w:val="hybridMultilevel"/>
    <w:tmpl w:val="642EA4C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94BF1"/>
    <w:multiLevelType w:val="hybridMultilevel"/>
    <w:tmpl w:val="7D54A39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15FE7"/>
    <w:multiLevelType w:val="multilevel"/>
    <w:tmpl w:val="B97694F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6A51991"/>
    <w:multiLevelType w:val="hybridMultilevel"/>
    <w:tmpl w:val="6534F6A4"/>
    <w:lvl w:ilvl="0" w:tplc="E2D6ED7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86D2C"/>
    <w:multiLevelType w:val="hybridMultilevel"/>
    <w:tmpl w:val="C69ABAE6"/>
    <w:lvl w:ilvl="0" w:tplc="AF7E22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C907FC"/>
    <w:multiLevelType w:val="hybridMultilevel"/>
    <w:tmpl w:val="9D12636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564DC8"/>
    <w:multiLevelType w:val="hybridMultilevel"/>
    <w:tmpl w:val="3188AF9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5"/>
  </w:num>
  <w:num w:numId="5">
    <w:abstractNumId w:val="16"/>
  </w:num>
  <w:num w:numId="6">
    <w:abstractNumId w:val="1"/>
  </w:num>
  <w:num w:numId="7">
    <w:abstractNumId w:val="12"/>
  </w:num>
  <w:num w:numId="8">
    <w:abstractNumId w:val="23"/>
  </w:num>
  <w:num w:numId="9">
    <w:abstractNumId w:val="18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5"/>
  </w:num>
  <w:num w:numId="19">
    <w:abstractNumId w:val="24"/>
  </w:num>
  <w:num w:numId="20">
    <w:abstractNumId w:val="20"/>
  </w:num>
  <w:num w:numId="21">
    <w:abstractNumId w:val="21"/>
  </w:num>
  <w:num w:numId="22">
    <w:abstractNumId w:val="11"/>
  </w:num>
  <w:num w:numId="23">
    <w:abstractNumId w:val="7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78"/>
    <w:rsid w:val="0000154C"/>
    <w:rsid w:val="00003387"/>
    <w:rsid w:val="00003AEE"/>
    <w:rsid w:val="00015413"/>
    <w:rsid w:val="00020C6A"/>
    <w:rsid w:val="0002238F"/>
    <w:rsid w:val="0002413E"/>
    <w:rsid w:val="00025D47"/>
    <w:rsid w:val="00031CC2"/>
    <w:rsid w:val="00040CE8"/>
    <w:rsid w:val="00043250"/>
    <w:rsid w:val="0004388E"/>
    <w:rsid w:val="000477B7"/>
    <w:rsid w:val="00053D8D"/>
    <w:rsid w:val="0006032F"/>
    <w:rsid w:val="0006571B"/>
    <w:rsid w:val="00066518"/>
    <w:rsid w:val="00067461"/>
    <w:rsid w:val="00074115"/>
    <w:rsid w:val="00080964"/>
    <w:rsid w:val="00080C91"/>
    <w:rsid w:val="00081777"/>
    <w:rsid w:val="0008256F"/>
    <w:rsid w:val="00082EFA"/>
    <w:rsid w:val="000830EF"/>
    <w:rsid w:val="00085A2D"/>
    <w:rsid w:val="00086843"/>
    <w:rsid w:val="000906D5"/>
    <w:rsid w:val="000912E7"/>
    <w:rsid w:val="00096491"/>
    <w:rsid w:val="000A1257"/>
    <w:rsid w:val="000B61F7"/>
    <w:rsid w:val="000B7D5D"/>
    <w:rsid w:val="000C1289"/>
    <w:rsid w:val="000C20C2"/>
    <w:rsid w:val="000C3039"/>
    <w:rsid w:val="000C5357"/>
    <w:rsid w:val="000C5F26"/>
    <w:rsid w:val="000C6A57"/>
    <w:rsid w:val="000C796F"/>
    <w:rsid w:val="000D4153"/>
    <w:rsid w:val="000E5D0D"/>
    <w:rsid w:val="000F39E4"/>
    <w:rsid w:val="000F5FB0"/>
    <w:rsid w:val="000F617D"/>
    <w:rsid w:val="000F6B07"/>
    <w:rsid w:val="00100840"/>
    <w:rsid w:val="00100C4E"/>
    <w:rsid w:val="00104AA5"/>
    <w:rsid w:val="00105C8E"/>
    <w:rsid w:val="0010754D"/>
    <w:rsid w:val="001076D5"/>
    <w:rsid w:val="00107CE5"/>
    <w:rsid w:val="00114D92"/>
    <w:rsid w:val="00115946"/>
    <w:rsid w:val="001163AC"/>
    <w:rsid w:val="0012067A"/>
    <w:rsid w:val="00121B95"/>
    <w:rsid w:val="00122D7A"/>
    <w:rsid w:val="001250E8"/>
    <w:rsid w:val="001308F2"/>
    <w:rsid w:val="001338D0"/>
    <w:rsid w:val="00133C1D"/>
    <w:rsid w:val="00137CB3"/>
    <w:rsid w:val="00140597"/>
    <w:rsid w:val="001417FA"/>
    <w:rsid w:val="00151E2F"/>
    <w:rsid w:val="00155D4D"/>
    <w:rsid w:val="001572C9"/>
    <w:rsid w:val="00157EDE"/>
    <w:rsid w:val="0016019F"/>
    <w:rsid w:val="001625D0"/>
    <w:rsid w:val="00163A54"/>
    <w:rsid w:val="00163B2D"/>
    <w:rsid w:val="00163E99"/>
    <w:rsid w:val="0017141A"/>
    <w:rsid w:val="00173043"/>
    <w:rsid w:val="00176ADA"/>
    <w:rsid w:val="0018323A"/>
    <w:rsid w:val="00193381"/>
    <w:rsid w:val="00196A96"/>
    <w:rsid w:val="001A19E3"/>
    <w:rsid w:val="001A2BA5"/>
    <w:rsid w:val="001A2C32"/>
    <w:rsid w:val="001A389B"/>
    <w:rsid w:val="001A612B"/>
    <w:rsid w:val="001A6F08"/>
    <w:rsid w:val="001A7F52"/>
    <w:rsid w:val="001B02BD"/>
    <w:rsid w:val="001B1875"/>
    <w:rsid w:val="001B5BEA"/>
    <w:rsid w:val="001C2CBD"/>
    <w:rsid w:val="001C5076"/>
    <w:rsid w:val="001D1105"/>
    <w:rsid w:val="001D3DCA"/>
    <w:rsid w:val="001E1EFE"/>
    <w:rsid w:val="001E6569"/>
    <w:rsid w:val="001F1494"/>
    <w:rsid w:val="001F5627"/>
    <w:rsid w:val="00207057"/>
    <w:rsid w:val="0021074C"/>
    <w:rsid w:val="002109C0"/>
    <w:rsid w:val="00213EEE"/>
    <w:rsid w:val="0021412C"/>
    <w:rsid w:val="00216C0B"/>
    <w:rsid w:val="002213ED"/>
    <w:rsid w:val="0022302E"/>
    <w:rsid w:val="00223145"/>
    <w:rsid w:val="00235BE1"/>
    <w:rsid w:val="00241759"/>
    <w:rsid w:val="002427F1"/>
    <w:rsid w:val="00245954"/>
    <w:rsid w:val="002470F0"/>
    <w:rsid w:val="00247968"/>
    <w:rsid w:val="002506B5"/>
    <w:rsid w:val="00253456"/>
    <w:rsid w:val="00254D2F"/>
    <w:rsid w:val="00266E14"/>
    <w:rsid w:val="00267B3E"/>
    <w:rsid w:val="002804E4"/>
    <w:rsid w:val="0028105D"/>
    <w:rsid w:val="0028400C"/>
    <w:rsid w:val="0028517A"/>
    <w:rsid w:val="002909D2"/>
    <w:rsid w:val="00290B7C"/>
    <w:rsid w:val="002918E2"/>
    <w:rsid w:val="002946ED"/>
    <w:rsid w:val="0029587F"/>
    <w:rsid w:val="002963E5"/>
    <w:rsid w:val="002A4C55"/>
    <w:rsid w:val="002A674A"/>
    <w:rsid w:val="002B2EF5"/>
    <w:rsid w:val="002C2AA0"/>
    <w:rsid w:val="002C34FC"/>
    <w:rsid w:val="002D610E"/>
    <w:rsid w:val="002E0B65"/>
    <w:rsid w:val="002E4E9A"/>
    <w:rsid w:val="002F1707"/>
    <w:rsid w:val="002F4DE5"/>
    <w:rsid w:val="002F7C4A"/>
    <w:rsid w:val="0030467A"/>
    <w:rsid w:val="00306DFD"/>
    <w:rsid w:val="003119BB"/>
    <w:rsid w:val="00311BAA"/>
    <w:rsid w:val="00320D0C"/>
    <w:rsid w:val="0032150A"/>
    <w:rsid w:val="003217DB"/>
    <w:rsid w:val="0032386E"/>
    <w:rsid w:val="003308E5"/>
    <w:rsid w:val="00332496"/>
    <w:rsid w:val="00333208"/>
    <w:rsid w:val="00335BCB"/>
    <w:rsid w:val="00341925"/>
    <w:rsid w:val="00343609"/>
    <w:rsid w:val="003447D7"/>
    <w:rsid w:val="003451F2"/>
    <w:rsid w:val="00347E50"/>
    <w:rsid w:val="003540FA"/>
    <w:rsid w:val="00354F25"/>
    <w:rsid w:val="00355A7E"/>
    <w:rsid w:val="0036455A"/>
    <w:rsid w:val="00367A42"/>
    <w:rsid w:val="00367D7F"/>
    <w:rsid w:val="0037068D"/>
    <w:rsid w:val="00373C3D"/>
    <w:rsid w:val="00376011"/>
    <w:rsid w:val="00376694"/>
    <w:rsid w:val="003805D5"/>
    <w:rsid w:val="00384EE7"/>
    <w:rsid w:val="0038536D"/>
    <w:rsid w:val="003A48CD"/>
    <w:rsid w:val="003A58FC"/>
    <w:rsid w:val="003B4DD2"/>
    <w:rsid w:val="003B5832"/>
    <w:rsid w:val="003C1854"/>
    <w:rsid w:val="003E017C"/>
    <w:rsid w:val="003F0119"/>
    <w:rsid w:val="003F6412"/>
    <w:rsid w:val="0040123F"/>
    <w:rsid w:val="004013E5"/>
    <w:rsid w:val="004219B7"/>
    <w:rsid w:val="004275E3"/>
    <w:rsid w:val="004320C8"/>
    <w:rsid w:val="00447910"/>
    <w:rsid w:val="004500C8"/>
    <w:rsid w:val="0045095B"/>
    <w:rsid w:val="00455DD5"/>
    <w:rsid w:val="00457602"/>
    <w:rsid w:val="00462A36"/>
    <w:rsid w:val="00465524"/>
    <w:rsid w:val="00465F6C"/>
    <w:rsid w:val="00474ECA"/>
    <w:rsid w:val="00477BE8"/>
    <w:rsid w:val="00481E56"/>
    <w:rsid w:val="00485B0A"/>
    <w:rsid w:val="00490BF7"/>
    <w:rsid w:val="00490D78"/>
    <w:rsid w:val="004924CF"/>
    <w:rsid w:val="004A7FCC"/>
    <w:rsid w:val="004B24F4"/>
    <w:rsid w:val="004B3197"/>
    <w:rsid w:val="004B3F0E"/>
    <w:rsid w:val="004B64DC"/>
    <w:rsid w:val="004B6848"/>
    <w:rsid w:val="004B6C56"/>
    <w:rsid w:val="004B7DB9"/>
    <w:rsid w:val="004C1F92"/>
    <w:rsid w:val="004C7A2F"/>
    <w:rsid w:val="004D0CE3"/>
    <w:rsid w:val="004D4A51"/>
    <w:rsid w:val="004D4D27"/>
    <w:rsid w:val="004D7284"/>
    <w:rsid w:val="004D72A9"/>
    <w:rsid w:val="004D78CA"/>
    <w:rsid w:val="004D7B50"/>
    <w:rsid w:val="004E62E4"/>
    <w:rsid w:val="004F0B72"/>
    <w:rsid w:val="004F6DBE"/>
    <w:rsid w:val="00500F10"/>
    <w:rsid w:val="00502526"/>
    <w:rsid w:val="00502F2F"/>
    <w:rsid w:val="005055DD"/>
    <w:rsid w:val="00506EE4"/>
    <w:rsid w:val="00510DE7"/>
    <w:rsid w:val="00512871"/>
    <w:rsid w:val="00525B7C"/>
    <w:rsid w:val="0053196B"/>
    <w:rsid w:val="00533A6D"/>
    <w:rsid w:val="0053643F"/>
    <w:rsid w:val="00536890"/>
    <w:rsid w:val="00540888"/>
    <w:rsid w:val="00542A88"/>
    <w:rsid w:val="00552319"/>
    <w:rsid w:val="00556F87"/>
    <w:rsid w:val="00560A6E"/>
    <w:rsid w:val="00570A7C"/>
    <w:rsid w:val="00575D53"/>
    <w:rsid w:val="00582A8E"/>
    <w:rsid w:val="00586E18"/>
    <w:rsid w:val="005873EA"/>
    <w:rsid w:val="00590A76"/>
    <w:rsid w:val="00591189"/>
    <w:rsid w:val="005912A1"/>
    <w:rsid w:val="005947C6"/>
    <w:rsid w:val="00597C14"/>
    <w:rsid w:val="005A15EC"/>
    <w:rsid w:val="005A3FD2"/>
    <w:rsid w:val="005A4820"/>
    <w:rsid w:val="005A55E6"/>
    <w:rsid w:val="005A72A9"/>
    <w:rsid w:val="005A7303"/>
    <w:rsid w:val="005B1A99"/>
    <w:rsid w:val="005B2A4B"/>
    <w:rsid w:val="005B4D9B"/>
    <w:rsid w:val="005C6766"/>
    <w:rsid w:val="005C683D"/>
    <w:rsid w:val="005D1AD5"/>
    <w:rsid w:val="005D3E66"/>
    <w:rsid w:val="005D56D8"/>
    <w:rsid w:val="005D736C"/>
    <w:rsid w:val="005E4740"/>
    <w:rsid w:val="005E6A6F"/>
    <w:rsid w:val="005E7BE3"/>
    <w:rsid w:val="005F14DB"/>
    <w:rsid w:val="005F255A"/>
    <w:rsid w:val="005F5B08"/>
    <w:rsid w:val="005F6AD6"/>
    <w:rsid w:val="006102F2"/>
    <w:rsid w:val="006126A5"/>
    <w:rsid w:val="00612E85"/>
    <w:rsid w:val="0061343D"/>
    <w:rsid w:val="00620F9F"/>
    <w:rsid w:val="0062664B"/>
    <w:rsid w:val="00630809"/>
    <w:rsid w:val="006332B7"/>
    <w:rsid w:val="006345A1"/>
    <w:rsid w:val="00640F9C"/>
    <w:rsid w:val="00645B8A"/>
    <w:rsid w:val="00654036"/>
    <w:rsid w:val="00656C83"/>
    <w:rsid w:val="00661B4B"/>
    <w:rsid w:val="00663B38"/>
    <w:rsid w:val="00665383"/>
    <w:rsid w:val="0067192E"/>
    <w:rsid w:val="00680B41"/>
    <w:rsid w:val="00683B37"/>
    <w:rsid w:val="0068614F"/>
    <w:rsid w:val="00692F0F"/>
    <w:rsid w:val="00693750"/>
    <w:rsid w:val="0069584B"/>
    <w:rsid w:val="00696367"/>
    <w:rsid w:val="006A6A31"/>
    <w:rsid w:val="006A7A75"/>
    <w:rsid w:val="006B3005"/>
    <w:rsid w:val="006B5B6A"/>
    <w:rsid w:val="006C217E"/>
    <w:rsid w:val="006C5509"/>
    <w:rsid w:val="006C6BD5"/>
    <w:rsid w:val="006C6F5B"/>
    <w:rsid w:val="006C7FD4"/>
    <w:rsid w:val="006D5CCB"/>
    <w:rsid w:val="006E6D51"/>
    <w:rsid w:val="006F5856"/>
    <w:rsid w:val="006F5BC4"/>
    <w:rsid w:val="00701300"/>
    <w:rsid w:val="00703533"/>
    <w:rsid w:val="00703EF5"/>
    <w:rsid w:val="00713AD0"/>
    <w:rsid w:val="00727658"/>
    <w:rsid w:val="00733A19"/>
    <w:rsid w:val="0074152A"/>
    <w:rsid w:val="00752DD8"/>
    <w:rsid w:val="0075318A"/>
    <w:rsid w:val="00754732"/>
    <w:rsid w:val="00762E6E"/>
    <w:rsid w:val="00763172"/>
    <w:rsid w:val="00772A6D"/>
    <w:rsid w:val="007738A7"/>
    <w:rsid w:val="007748EF"/>
    <w:rsid w:val="00781097"/>
    <w:rsid w:val="00783F6B"/>
    <w:rsid w:val="00784262"/>
    <w:rsid w:val="00793FC3"/>
    <w:rsid w:val="00794819"/>
    <w:rsid w:val="00795296"/>
    <w:rsid w:val="007A0802"/>
    <w:rsid w:val="007A0C55"/>
    <w:rsid w:val="007B501D"/>
    <w:rsid w:val="007B50D5"/>
    <w:rsid w:val="007C203A"/>
    <w:rsid w:val="007C2F32"/>
    <w:rsid w:val="007C3B4B"/>
    <w:rsid w:val="007D5121"/>
    <w:rsid w:val="007D7418"/>
    <w:rsid w:val="007D7F64"/>
    <w:rsid w:val="007E1218"/>
    <w:rsid w:val="007E5D9F"/>
    <w:rsid w:val="007E72A5"/>
    <w:rsid w:val="00820639"/>
    <w:rsid w:val="00822EA0"/>
    <w:rsid w:val="008245C2"/>
    <w:rsid w:val="00827701"/>
    <w:rsid w:val="008311CD"/>
    <w:rsid w:val="0084196F"/>
    <w:rsid w:val="00846C8D"/>
    <w:rsid w:val="00851ED5"/>
    <w:rsid w:val="00853826"/>
    <w:rsid w:val="00861D6F"/>
    <w:rsid w:val="00862C0C"/>
    <w:rsid w:val="00864684"/>
    <w:rsid w:val="00866D0C"/>
    <w:rsid w:val="008717E6"/>
    <w:rsid w:val="00871F44"/>
    <w:rsid w:val="00874EC1"/>
    <w:rsid w:val="0088443E"/>
    <w:rsid w:val="00885DD8"/>
    <w:rsid w:val="00890C69"/>
    <w:rsid w:val="00891B75"/>
    <w:rsid w:val="0089252B"/>
    <w:rsid w:val="0089257E"/>
    <w:rsid w:val="00893519"/>
    <w:rsid w:val="008A4B2B"/>
    <w:rsid w:val="008A6670"/>
    <w:rsid w:val="008B0EB9"/>
    <w:rsid w:val="008C0FA6"/>
    <w:rsid w:val="008C7575"/>
    <w:rsid w:val="008D2863"/>
    <w:rsid w:val="008E303B"/>
    <w:rsid w:val="008E310D"/>
    <w:rsid w:val="008E4F5B"/>
    <w:rsid w:val="008E57C2"/>
    <w:rsid w:val="008E590E"/>
    <w:rsid w:val="008F6996"/>
    <w:rsid w:val="009053BF"/>
    <w:rsid w:val="00907925"/>
    <w:rsid w:val="009211B6"/>
    <w:rsid w:val="009275C5"/>
    <w:rsid w:val="009278F3"/>
    <w:rsid w:val="00931275"/>
    <w:rsid w:val="00940994"/>
    <w:rsid w:val="00942B21"/>
    <w:rsid w:val="00954D5D"/>
    <w:rsid w:val="00955B20"/>
    <w:rsid w:val="009562E3"/>
    <w:rsid w:val="0096777D"/>
    <w:rsid w:val="00980CE8"/>
    <w:rsid w:val="009844AB"/>
    <w:rsid w:val="00987333"/>
    <w:rsid w:val="009A5C46"/>
    <w:rsid w:val="009A6409"/>
    <w:rsid w:val="009B411B"/>
    <w:rsid w:val="009B6133"/>
    <w:rsid w:val="009C18B9"/>
    <w:rsid w:val="009C2F5E"/>
    <w:rsid w:val="009C3A20"/>
    <w:rsid w:val="009D2BD1"/>
    <w:rsid w:val="009E2056"/>
    <w:rsid w:val="009E2D0B"/>
    <w:rsid w:val="009E391D"/>
    <w:rsid w:val="009F2B3F"/>
    <w:rsid w:val="009F2FD5"/>
    <w:rsid w:val="009F3E50"/>
    <w:rsid w:val="009F41E0"/>
    <w:rsid w:val="009F483C"/>
    <w:rsid w:val="009F7092"/>
    <w:rsid w:val="00A0396D"/>
    <w:rsid w:val="00A10D58"/>
    <w:rsid w:val="00A20A92"/>
    <w:rsid w:val="00A356FB"/>
    <w:rsid w:val="00A37C14"/>
    <w:rsid w:val="00A4020C"/>
    <w:rsid w:val="00A408AC"/>
    <w:rsid w:val="00A4656E"/>
    <w:rsid w:val="00A52461"/>
    <w:rsid w:val="00A61686"/>
    <w:rsid w:val="00A677A5"/>
    <w:rsid w:val="00A816A7"/>
    <w:rsid w:val="00A81FEB"/>
    <w:rsid w:val="00A83FE1"/>
    <w:rsid w:val="00A8799F"/>
    <w:rsid w:val="00A94294"/>
    <w:rsid w:val="00A9508C"/>
    <w:rsid w:val="00AA1961"/>
    <w:rsid w:val="00AA6ADD"/>
    <w:rsid w:val="00AA76B7"/>
    <w:rsid w:val="00AB0037"/>
    <w:rsid w:val="00AB0871"/>
    <w:rsid w:val="00AB3D81"/>
    <w:rsid w:val="00AC4B49"/>
    <w:rsid w:val="00AC7D44"/>
    <w:rsid w:val="00AD2FE2"/>
    <w:rsid w:val="00AD33B7"/>
    <w:rsid w:val="00AD3D9F"/>
    <w:rsid w:val="00AD4725"/>
    <w:rsid w:val="00AD4B60"/>
    <w:rsid w:val="00AD4E8B"/>
    <w:rsid w:val="00AD6719"/>
    <w:rsid w:val="00AD7FA9"/>
    <w:rsid w:val="00AE1496"/>
    <w:rsid w:val="00AE5676"/>
    <w:rsid w:val="00AE7FAA"/>
    <w:rsid w:val="00AF1C1A"/>
    <w:rsid w:val="00AF3C1B"/>
    <w:rsid w:val="00AF5890"/>
    <w:rsid w:val="00AF61C5"/>
    <w:rsid w:val="00AF75BC"/>
    <w:rsid w:val="00B006A1"/>
    <w:rsid w:val="00B0397D"/>
    <w:rsid w:val="00B07157"/>
    <w:rsid w:val="00B07F7A"/>
    <w:rsid w:val="00B11C52"/>
    <w:rsid w:val="00B16D90"/>
    <w:rsid w:val="00B224B5"/>
    <w:rsid w:val="00B24450"/>
    <w:rsid w:val="00B36CBA"/>
    <w:rsid w:val="00B3734C"/>
    <w:rsid w:val="00B439A1"/>
    <w:rsid w:val="00B43AA2"/>
    <w:rsid w:val="00B462EF"/>
    <w:rsid w:val="00B56473"/>
    <w:rsid w:val="00B56A7E"/>
    <w:rsid w:val="00B67BEF"/>
    <w:rsid w:val="00B72A7E"/>
    <w:rsid w:val="00B7302C"/>
    <w:rsid w:val="00B749D6"/>
    <w:rsid w:val="00B75435"/>
    <w:rsid w:val="00B75C82"/>
    <w:rsid w:val="00B81CAA"/>
    <w:rsid w:val="00B81D71"/>
    <w:rsid w:val="00B8290D"/>
    <w:rsid w:val="00B87B89"/>
    <w:rsid w:val="00B91AF4"/>
    <w:rsid w:val="00B92278"/>
    <w:rsid w:val="00B958A9"/>
    <w:rsid w:val="00B96ADD"/>
    <w:rsid w:val="00BA48F5"/>
    <w:rsid w:val="00BA50A2"/>
    <w:rsid w:val="00BA7B30"/>
    <w:rsid w:val="00BA7C11"/>
    <w:rsid w:val="00BB2137"/>
    <w:rsid w:val="00BB2BA8"/>
    <w:rsid w:val="00BC018C"/>
    <w:rsid w:val="00BC139F"/>
    <w:rsid w:val="00BC1F14"/>
    <w:rsid w:val="00BC4576"/>
    <w:rsid w:val="00BD2C11"/>
    <w:rsid w:val="00BE2731"/>
    <w:rsid w:val="00BE374F"/>
    <w:rsid w:val="00BF28E7"/>
    <w:rsid w:val="00BF2DA4"/>
    <w:rsid w:val="00BF3C08"/>
    <w:rsid w:val="00C03CD8"/>
    <w:rsid w:val="00C03D00"/>
    <w:rsid w:val="00C10C91"/>
    <w:rsid w:val="00C228D7"/>
    <w:rsid w:val="00C22A40"/>
    <w:rsid w:val="00C22C7B"/>
    <w:rsid w:val="00C27969"/>
    <w:rsid w:val="00C35C8D"/>
    <w:rsid w:val="00C40272"/>
    <w:rsid w:val="00C45AF8"/>
    <w:rsid w:val="00C566E4"/>
    <w:rsid w:val="00C56DB5"/>
    <w:rsid w:val="00C57E24"/>
    <w:rsid w:val="00C6115B"/>
    <w:rsid w:val="00C62069"/>
    <w:rsid w:val="00C72C27"/>
    <w:rsid w:val="00C73BEB"/>
    <w:rsid w:val="00C75BF4"/>
    <w:rsid w:val="00C77E98"/>
    <w:rsid w:val="00C81F55"/>
    <w:rsid w:val="00C84CFA"/>
    <w:rsid w:val="00C85156"/>
    <w:rsid w:val="00CA2222"/>
    <w:rsid w:val="00CA265E"/>
    <w:rsid w:val="00CA2DCA"/>
    <w:rsid w:val="00CA314D"/>
    <w:rsid w:val="00CA4F30"/>
    <w:rsid w:val="00CA7555"/>
    <w:rsid w:val="00CB05EB"/>
    <w:rsid w:val="00CB1660"/>
    <w:rsid w:val="00CB28BB"/>
    <w:rsid w:val="00CB28C2"/>
    <w:rsid w:val="00CB2C86"/>
    <w:rsid w:val="00CC1AF0"/>
    <w:rsid w:val="00CD027F"/>
    <w:rsid w:val="00CD1446"/>
    <w:rsid w:val="00CD4121"/>
    <w:rsid w:val="00CD53CC"/>
    <w:rsid w:val="00CE0A7E"/>
    <w:rsid w:val="00CE486D"/>
    <w:rsid w:val="00CE6E45"/>
    <w:rsid w:val="00CF03CC"/>
    <w:rsid w:val="00D00D9A"/>
    <w:rsid w:val="00D02323"/>
    <w:rsid w:val="00D06248"/>
    <w:rsid w:val="00D07D15"/>
    <w:rsid w:val="00D116E6"/>
    <w:rsid w:val="00D149D3"/>
    <w:rsid w:val="00D20878"/>
    <w:rsid w:val="00D2372E"/>
    <w:rsid w:val="00D23F0A"/>
    <w:rsid w:val="00D248A0"/>
    <w:rsid w:val="00D251B1"/>
    <w:rsid w:val="00D258E6"/>
    <w:rsid w:val="00D25E87"/>
    <w:rsid w:val="00D2618C"/>
    <w:rsid w:val="00D3230D"/>
    <w:rsid w:val="00D3271E"/>
    <w:rsid w:val="00D32EF8"/>
    <w:rsid w:val="00D36298"/>
    <w:rsid w:val="00D37B3C"/>
    <w:rsid w:val="00D42FDD"/>
    <w:rsid w:val="00D4302A"/>
    <w:rsid w:val="00D45F27"/>
    <w:rsid w:val="00D52C41"/>
    <w:rsid w:val="00D54AEC"/>
    <w:rsid w:val="00D6390E"/>
    <w:rsid w:val="00D6476E"/>
    <w:rsid w:val="00D704CB"/>
    <w:rsid w:val="00D71BC8"/>
    <w:rsid w:val="00D71CFE"/>
    <w:rsid w:val="00D71EAD"/>
    <w:rsid w:val="00D71FD6"/>
    <w:rsid w:val="00D85930"/>
    <w:rsid w:val="00D91989"/>
    <w:rsid w:val="00D96641"/>
    <w:rsid w:val="00D96B27"/>
    <w:rsid w:val="00D97DC5"/>
    <w:rsid w:val="00DA0CF9"/>
    <w:rsid w:val="00DA2DC2"/>
    <w:rsid w:val="00DB3426"/>
    <w:rsid w:val="00DB420A"/>
    <w:rsid w:val="00DB6499"/>
    <w:rsid w:val="00DC132C"/>
    <w:rsid w:val="00DC40BC"/>
    <w:rsid w:val="00DC7518"/>
    <w:rsid w:val="00DD11D5"/>
    <w:rsid w:val="00DE0C96"/>
    <w:rsid w:val="00DE151C"/>
    <w:rsid w:val="00DE17B5"/>
    <w:rsid w:val="00DE1BD1"/>
    <w:rsid w:val="00DE1EE9"/>
    <w:rsid w:val="00DE2433"/>
    <w:rsid w:val="00DE2E3B"/>
    <w:rsid w:val="00DF3C49"/>
    <w:rsid w:val="00E010AA"/>
    <w:rsid w:val="00E0146D"/>
    <w:rsid w:val="00E04809"/>
    <w:rsid w:val="00E06B02"/>
    <w:rsid w:val="00E07915"/>
    <w:rsid w:val="00E14509"/>
    <w:rsid w:val="00E326D9"/>
    <w:rsid w:val="00E34DA9"/>
    <w:rsid w:val="00E359CD"/>
    <w:rsid w:val="00E35EA0"/>
    <w:rsid w:val="00E40581"/>
    <w:rsid w:val="00E442F8"/>
    <w:rsid w:val="00E466A7"/>
    <w:rsid w:val="00E46778"/>
    <w:rsid w:val="00E53876"/>
    <w:rsid w:val="00E626E2"/>
    <w:rsid w:val="00E643B8"/>
    <w:rsid w:val="00E64F48"/>
    <w:rsid w:val="00E6657B"/>
    <w:rsid w:val="00E6671A"/>
    <w:rsid w:val="00E67377"/>
    <w:rsid w:val="00E810BB"/>
    <w:rsid w:val="00E81E52"/>
    <w:rsid w:val="00E86436"/>
    <w:rsid w:val="00E90184"/>
    <w:rsid w:val="00E904EE"/>
    <w:rsid w:val="00E91C22"/>
    <w:rsid w:val="00E96CC8"/>
    <w:rsid w:val="00E97742"/>
    <w:rsid w:val="00EA5A1C"/>
    <w:rsid w:val="00EB23AD"/>
    <w:rsid w:val="00EB46D2"/>
    <w:rsid w:val="00EC2AD1"/>
    <w:rsid w:val="00EC2C32"/>
    <w:rsid w:val="00ED4624"/>
    <w:rsid w:val="00ED50C4"/>
    <w:rsid w:val="00ED5A3C"/>
    <w:rsid w:val="00ED7615"/>
    <w:rsid w:val="00EE0573"/>
    <w:rsid w:val="00EE4137"/>
    <w:rsid w:val="00EF03DA"/>
    <w:rsid w:val="00F00DD8"/>
    <w:rsid w:val="00F0523A"/>
    <w:rsid w:val="00F07BBE"/>
    <w:rsid w:val="00F146B4"/>
    <w:rsid w:val="00F152F4"/>
    <w:rsid w:val="00F2107C"/>
    <w:rsid w:val="00F224B2"/>
    <w:rsid w:val="00F24B6C"/>
    <w:rsid w:val="00F27C8C"/>
    <w:rsid w:val="00F313C9"/>
    <w:rsid w:val="00F31CED"/>
    <w:rsid w:val="00F40282"/>
    <w:rsid w:val="00F40EA5"/>
    <w:rsid w:val="00F41462"/>
    <w:rsid w:val="00F41CF0"/>
    <w:rsid w:val="00F440FF"/>
    <w:rsid w:val="00F44C4E"/>
    <w:rsid w:val="00F46A42"/>
    <w:rsid w:val="00F473EC"/>
    <w:rsid w:val="00F47B76"/>
    <w:rsid w:val="00F51904"/>
    <w:rsid w:val="00F51F78"/>
    <w:rsid w:val="00F521C5"/>
    <w:rsid w:val="00F5247C"/>
    <w:rsid w:val="00F52A28"/>
    <w:rsid w:val="00F52B9E"/>
    <w:rsid w:val="00F548B4"/>
    <w:rsid w:val="00F54AE7"/>
    <w:rsid w:val="00F57599"/>
    <w:rsid w:val="00F57972"/>
    <w:rsid w:val="00F61A09"/>
    <w:rsid w:val="00F67695"/>
    <w:rsid w:val="00F70E26"/>
    <w:rsid w:val="00F711C1"/>
    <w:rsid w:val="00F74B44"/>
    <w:rsid w:val="00F761E0"/>
    <w:rsid w:val="00F773C0"/>
    <w:rsid w:val="00F83977"/>
    <w:rsid w:val="00F862BC"/>
    <w:rsid w:val="00F94AFF"/>
    <w:rsid w:val="00FA2012"/>
    <w:rsid w:val="00FA6381"/>
    <w:rsid w:val="00FB10D2"/>
    <w:rsid w:val="00FB17A0"/>
    <w:rsid w:val="00FB42BD"/>
    <w:rsid w:val="00FC1B57"/>
    <w:rsid w:val="00FC4502"/>
    <w:rsid w:val="00FC5834"/>
    <w:rsid w:val="00FC5CD6"/>
    <w:rsid w:val="00FD217F"/>
    <w:rsid w:val="00FD3688"/>
    <w:rsid w:val="00FD532A"/>
    <w:rsid w:val="00FD6E87"/>
    <w:rsid w:val="00FD6F04"/>
    <w:rsid w:val="00FE1317"/>
    <w:rsid w:val="00FE4CB6"/>
    <w:rsid w:val="00FE54CC"/>
    <w:rsid w:val="00FF28AF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ACD4A"/>
  <w15:docId w15:val="{4B60234B-2BA0-454C-A4D6-767D658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C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DE5"/>
    <w:pPr>
      <w:keepNext/>
      <w:widowControl w:val="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F4DE5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4DE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4DE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4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4D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F4DE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F4D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F4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75D53"/>
    <w:rPr>
      <w:b/>
      <w:sz w:val="28"/>
    </w:rPr>
  </w:style>
  <w:style w:type="paragraph" w:customStyle="1" w:styleId="11">
    <w:name w:val="заголовок 1"/>
    <w:basedOn w:val="a"/>
    <w:next w:val="a"/>
    <w:rsid w:val="002F4DE5"/>
    <w:pPr>
      <w:keepNext/>
      <w:widowControl w:val="0"/>
    </w:pPr>
    <w:rPr>
      <w:b/>
      <w:sz w:val="28"/>
      <w:szCs w:val="20"/>
    </w:rPr>
  </w:style>
  <w:style w:type="paragraph" w:styleId="20">
    <w:name w:val="Body Text Indent 2"/>
    <w:basedOn w:val="a"/>
    <w:link w:val="21"/>
    <w:rsid w:val="002F4DE5"/>
    <w:pPr>
      <w:widowControl w:val="0"/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254D2F"/>
    <w:rPr>
      <w:sz w:val="28"/>
    </w:rPr>
  </w:style>
  <w:style w:type="paragraph" w:styleId="30">
    <w:name w:val="Body Text Indent 3"/>
    <w:basedOn w:val="a"/>
    <w:link w:val="31"/>
    <w:rsid w:val="002F4DE5"/>
    <w:pPr>
      <w:ind w:firstLine="708"/>
      <w:jc w:val="both"/>
    </w:pPr>
    <w:rPr>
      <w:rFonts w:eastAsia="Arial Unicode MS"/>
      <w:sz w:val="28"/>
    </w:rPr>
  </w:style>
  <w:style w:type="character" w:customStyle="1" w:styleId="31">
    <w:name w:val="Основной текст с отступом 3 Знак"/>
    <w:link w:val="30"/>
    <w:rsid w:val="00254D2F"/>
    <w:rPr>
      <w:rFonts w:eastAsia="Arial Unicode MS"/>
      <w:sz w:val="28"/>
      <w:szCs w:val="24"/>
    </w:rPr>
  </w:style>
  <w:style w:type="paragraph" w:styleId="a3">
    <w:name w:val="Body Text"/>
    <w:basedOn w:val="a"/>
    <w:rsid w:val="002F4DE5"/>
    <w:pPr>
      <w:widowControl w:val="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2F4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571B"/>
    <w:rPr>
      <w:sz w:val="24"/>
      <w:szCs w:val="24"/>
    </w:rPr>
  </w:style>
  <w:style w:type="character" w:styleId="a6">
    <w:name w:val="page number"/>
    <w:basedOn w:val="a0"/>
    <w:rsid w:val="002F4DE5"/>
  </w:style>
  <w:style w:type="paragraph" w:styleId="32">
    <w:name w:val="Body Text 3"/>
    <w:basedOn w:val="a"/>
    <w:rsid w:val="002F4DE5"/>
    <w:pPr>
      <w:jc w:val="both"/>
    </w:pPr>
    <w:rPr>
      <w:b/>
    </w:rPr>
  </w:style>
  <w:style w:type="paragraph" w:customStyle="1" w:styleId="ConsPlusNormal">
    <w:name w:val="ConsPlusNormal"/>
    <w:rsid w:val="002F4DE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2F4DE5"/>
    <w:pPr>
      <w:widowControl w:val="0"/>
    </w:pPr>
    <w:rPr>
      <w:rFonts w:ascii="Courier New" w:hAnsi="Courier New"/>
      <w:snapToGrid w:val="0"/>
    </w:rPr>
  </w:style>
  <w:style w:type="paragraph" w:styleId="a7">
    <w:name w:val="Body Text Indent"/>
    <w:basedOn w:val="a"/>
    <w:rsid w:val="002F4DE5"/>
    <w:pPr>
      <w:spacing w:after="120"/>
      <w:ind w:left="283"/>
    </w:pPr>
  </w:style>
  <w:style w:type="character" w:styleId="a8">
    <w:name w:val="Hyperlink"/>
    <w:rsid w:val="002F4DE5"/>
    <w:rPr>
      <w:color w:val="0000FF"/>
      <w:u w:val="single"/>
    </w:rPr>
  </w:style>
  <w:style w:type="table" w:styleId="a9">
    <w:name w:val="Table Grid"/>
    <w:basedOn w:val="a1"/>
    <w:uiPriority w:val="59"/>
    <w:rsid w:val="002F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F4DE5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2F4DE5"/>
    <w:pPr>
      <w:spacing w:after="120" w:line="480" w:lineRule="auto"/>
    </w:pPr>
  </w:style>
  <w:style w:type="paragraph" w:styleId="ab">
    <w:name w:val="No Spacing"/>
    <w:uiPriority w:val="1"/>
    <w:qFormat/>
    <w:rsid w:val="009F709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F7092"/>
    <w:pPr>
      <w:widowControl w:val="0"/>
      <w:autoSpaceDE w:val="0"/>
      <w:autoSpaceDN w:val="0"/>
      <w:adjustRightInd w:val="0"/>
      <w:spacing w:before="320"/>
      <w:jc w:val="center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1D3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4D78C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D78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46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Гипертекстовая ссылка"/>
    <w:uiPriority w:val="99"/>
    <w:rsid w:val="00846C8D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5319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C56DB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575D5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75D53"/>
    <w:rPr>
      <w:i/>
      <w:iCs/>
    </w:rPr>
  </w:style>
  <w:style w:type="paragraph" w:customStyle="1" w:styleId="af4">
    <w:name w:val="Базовый"/>
    <w:rsid w:val="00575D53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E466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C039-5FFE-40E9-95AC-D77CFCE5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Администрация Тенькинского района</Company>
  <LinksUpToDate>false</LinksUpToDate>
  <CharactersWithSpaces>27355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consultantplus://offline/ref=FDCDB528D76DDC8FB8E8D528D108C7466402DA0F92988DF8F95DD322460B96695F992C92111384d0O5E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Наталья Левичева</dc:creator>
  <cp:keywords/>
  <dc:description/>
  <cp:lastModifiedBy>Boss</cp:lastModifiedBy>
  <cp:revision>6</cp:revision>
  <cp:lastPrinted>2024-10-28T03:09:00Z</cp:lastPrinted>
  <dcterms:created xsi:type="dcterms:W3CDTF">2017-04-13T05:31:00Z</dcterms:created>
  <dcterms:modified xsi:type="dcterms:W3CDTF">2024-11-06T01:20:00Z</dcterms:modified>
</cp:coreProperties>
</file>