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3D" w:rsidRPr="00CA243D" w:rsidRDefault="00CA243D" w:rsidP="00B839B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39BB" w:rsidRDefault="00B839BB" w:rsidP="00B839BB">
      <w:pPr>
        <w:pStyle w:val="ad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 ИМУЩЕСТВЕННЫХ И ЗЕМЕЛЬНЫХ ОТНОШЕНИЙ АДМИНИСТРАЦИИ ТЕНЬКИНСКОГО МУНИЦИПАЛЬНОГО ОКРУГА МАГАДАНСКОЙ ОБЛАСТИ</w:t>
      </w:r>
    </w:p>
    <w:p w:rsidR="00B839BB" w:rsidRDefault="00B839BB" w:rsidP="00B839BB">
      <w:pPr>
        <w:jc w:val="center"/>
        <w:rPr>
          <w:b/>
          <w:sz w:val="8"/>
          <w:szCs w:val="8"/>
        </w:rPr>
      </w:pPr>
    </w:p>
    <w:p w:rsidR="00B839BB" w:rsidRDefault="00B82F85" w:rsidP="00B839BB">
      <w:pPr>
        <w:jc w:val="center"/>
        <w:rPr>
          <w:sz w:val="12"/>
          <w:szCs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943600" cy="0"/>
                <wp:effectExtent l="22860" t="19685" r="24765" b="279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2F1D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6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+xl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" strokeweight="3pt">
                <v:stroke linestyle="thinThin"/>
              </v:line>
            </w:pict>
          </mc:Fallback>
        </mc:AlternateContent>
      </w:r>
    </w:p>
    <w:p w:rsidR="00B839BB" w:rsidRPr="00B839BB" w:rsidRDefault="00B839BB" w:rsidP="00B839B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839BB">
        <w:rPr>
          <w:rFonts w:ascii="Times New Roman" w:hAnsi="Times New Roman" w:cs="Times New Roman"/>
          <w:sz w:val="18"/>
          <w:szCs w:val="18"/>
        </w:rPr>
        <w:t xml:space="preserve">ул. Горняцкая, д.37, п. Усть-Омчуг, </w:t>
      </w:r>
      <w:proofErr w:type="spellStart"/>
      <w:r w:rsidRPr="00B839BB">
        <w:rPr>
          <w:rFonts w:ascii="Times New Roman" w:hAnsi="Times New Roman" w:cs="Times New Roman"/>
          <w:sz w:val="18"/>
          <w:szCs w:val="18"/>
        </w:rPr>
        <w:t>Тенькинский</w:t>
      </w:r>
      <w:proofErr w:type="spellEnd"/>
      <w:r w:rsidRPr="00B839BB">
        <w:rPr>
          <w:rFonts w:ascii="Times New Roman" w:hAnsi="Times New Roman" w:cs="Times New Roman"/>
          <w:sz w:val="18"/>
          <w:szCs w:val="18"/>
        </w:rPr>
        <w:t xml:space="preserve"> район, Магаданская область, 686050 т. 8(413 44) 2-29-32, 2-27-37, </w:t>
      </w:r>
    </w:p>
    <w:p w:rsidR="00B839BB" w:rsidRPr="00B839BB" w:rsidRDefault="00B839BB" w:rsidP="00B839BB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839BB">
        <w:rPr>
          <w:rFonts w:ascii="Times New Roman" w:hAnsi="Times New Roman" w:cs="Times New Roman"/>
          <w:sz w:val="18"/>
          <w:szCs w:val="18"/>
        </w:rPr>
        <w:t>факс</w:t>
      </w:r>
      <w:r w:rsidRPr="00B839BB">
        <w:rPr>
          <w:rFonts w:ascii="Times New Roman" w:hAnsi="Times New Roman" w:cs="Times New Roman"/>
          <w:sz w:val="18"/>
          <w:szCs w:val="18"/>
          <w:lang w:val="en-US"/>
        </w:rPr>
        <w:t xml:space="preserve"> 2-24-</w:t>
      </w:r>
      <w:proofErr w:type="gramStart"/>
      <w:r w:rsidRPr="00B839BB">
        <w:rPr>
          <w:rFonts w:ascii="Times New Roman" w:hAnsi="Times New Roman" w:cs="Times New Roman"/>
          <w:sz w:val="18"/>
          <w:szCs w:val="18"/>
          <w:lang w:val="en-US"/>
        </w:rPr>
        <w:t xml:space="preserve">23, </w:t>
      </w:r>
      <w:r w:rsidRPr="00B839BB">
        <w:rPr>
          <w:rFonts w:ascii="Times New Roman" w:hAnsi="Times New Roman" w:cs="Times New Roman"/>
          <w:i/>
          <w:sz w:val="18"/>
          <w:szCs w:val="18"/>
          <w:lang w:val="en-US"/>
        </w:rPr>
        <w:t xml:space="preserve"> E-mail</w:t>
      </w:r>
      <w:proofErr w:type="gramEnd"/>
      <w:r w:rsidRPr="00B839BB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</w:t>
      </w:r>
      <w:hyperlink r:id="rId8" w:history="1">
        <w:r w:rsidRPr="00B839BB">
          <w:rPr>
            <w:rStyle w:val="af"/>
            <w:rFonts w:ascii="Times New Roman" w:hAnsi="Times New Roman" w:cs="Times New Roman"/>
            <w:i/>
            <w:sz w:val="18"/>
            <w:szCs w:val="18"/>
            <w:lang w:val="en-US"/>
          </w:rPr>
          <w:t>tenka-kumi@rambler.ru</w:t>
        </w:r>
      </w:hyperlink>
    </w:p>
    <w:p w:rsidR="00B839BB" w:rsidRPr="00B839BB" w:rsidRDefault="00B839BB" w:rsidP="00B839B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839BB"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 xml:space="preserve">  </w:t>
      </w:r>
      <w:proofErr w:type="gramStart"/>
      <w:r w:rsidRPr="00B839BB">
        <w:rPr>
          <w:rFonts w:ascii="Times New Roman" w:hAnsi="Times New Roman" w:cs="Times New Roman"/>
          <w:sz w:val="18"/>
          <w:szCs w:val="18"/>
        </w:rPr>
        <w:t>ОКПО  23420176</w:t>
      </w:r>
      <w:proofErr w:type="gramEnd"/>
      <w:r w:rsidRPr="00B839BB">
        <w:rPr>
          <w:rFonts w:ascii="Times New Roman" w:hAnsi="Times New Roman" w:cs="Times New Roman"/>
          <w:sz w:val="18"/>
          <w:szCs w:val="18"/>
        </w:rPr>
        <w:t xml:space="preserve">, ОГРН  1024900784700,   ИНН/КПП 4906000487/490601001 </w:t>
      </w:r>
    </w:p>
    <w:p w:rsidR="00B839BB" w:rsidRDefault="00B839BB" w:rsidP="00B839BB">
      <w:pPr>
        <w:rPr>
          <w:sz w:val="24"/>
          <w:szCs w:val="24"/>
        </w:rPr>
      </w:pPr>
    </w:p>
    <w:p w:rsidR="00B839BB" w:rsidRPr="00B839BB" w:rsidRDefault="00B839BB" w:rsidP="00B839BB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proofErr w:type="gramStart"/>
      <w:r>
        <w:rPr>
          <w:rFonts w:ascii="Times New Roman" w:hAnsi="Times New Roman" w:cs="Times New Roman"/>
          <w:b/>
          <w:sz w:val="28"/>
          <w:szCs w:val="40"/>
        </w:rPr>
        <w:t>ПРОЕКТ  Р</w:t>
      </w:r>
      <w:proofErr w:type="gramEnd"/>
      <w:r>
        <w:rPr>
          <w:rFonts w:ascii="Times New Roman" w:hAnsi="Times New Roman" w:cs="Times New Roman"/>
          <w:b/>
          <w:sz w:val="28"/>
          <w:szCs w:val="40"/>
        </w:rPr>
        <w:t xml:space="preserve"> А С П О Р Я Ж Е Н И Я</w:t>
      </w:r>
    </w:p>
    <w:p w:rsidR="00B839BB" w:rsidRPr="00B839BB" w:rsidRDefault="00B839BB" w:rsidP="00B839BB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39BB">
        <w:rPr>
          <w:rFonts w:ascii="Times New Roman" w:hAnsi="Times New Roman" w:cs="Times New Roman"/>
          <w:sz w:val="28"/>
          <w:szCs w:val="28"/>
        </w:rPr>
        <w:t>______________  № ______</w:t>
      </w:r>
    </w:p>
    <w:p w:rsidR="00CA243D" w:rsidRPr="00B1040B" w:rsidRDefault="00CA243D" w:rsidP="00B839B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1040B" w:rsidRPr="00B1040B" w:rsidRDefault="00B1040B" w:rsidP="00B1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1040B">
        <w:rPr>
          <w:rFonts w:ascii="Times New Roman" w:eastAsia="Times New Roman" w:hAnsi="Times New Roman"/>
          <w:b/>
          <w:sz w:val="28"/>
          <w:lang w:eastAsia="ru-RU"/>
        </w:rPr>
        <w:t>программы профилактики</w:t>
      </w:r>
      <w:r w:rsidRPr="00B1040B">
        <w:rPr>
          <w:rFonts w:ascii="Times New Roman" w:hAnsi="Times New Roman" w:cs="Times New Roman"/>
          <w:b/>
          <w:sz w:val="28"/>
          <w:szCs w:val="28"/>
        </w:rPr>
        <w:t xml:space="preserve"> рисков  </w:t>
      </w:r>
    </w:p>
    <w:p w:rsidR="00CA243D" w:rsidRDefault="00B1040B" w:rsidP="00A8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sz w:val="28"/>
          <w:szCs w:val="28"/>
        </w:rPr>
        <w:t>причинения вреда (ущерба)</w:t>
      </w:r>
      <w:r w:rsidR="00E7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b/>
          <w:sz w:val="28"/>
          <w:szCs w:val="28"/>
        </w:rPr>
        <w:t>охраняемым законом</w:t>
      </w:r>
      <w:r w:rsidR="00A86D00">
        <w:rPr>
          <w:rFonts w:ascii="Times New Roman" w:hAnsi="Times New Roman" w:cs="Times New Roman"/>
          <w:b/>
          <w:sz w:val="28"/>
          <w:szCs w:val="28"/>
        </w:rPr>
        <w:t xml:space="preserve"> ценностям </w:t>
      </w:r>
      <w:bookmarkStart w:id="0" w:name="_Hlk73456502"/>
    </w:p>
    <w:p w:rsidR="00C85FBC" w:rsidRDefault="00B1040B" w:rsidP="00A8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сфере </w:t>
      </w:r>
      <w:r w:rsidR="00A86D00" w:rsidRPr="00B1040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2376B">
        <w:rPr>
          <w:rFonts w:ascii="Times New Roman" w:hAnsi="Times New Roman" w:cs="Times New Roman"/>
          <w:b/>
          <w:sz w:val="28"/>
          <w:szCs w:val="28"/>
        </w:rPr>
        <w:t>земельн</w:t>
      </w:r>
      <w:r w:rsidR="00A86D00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A86D00" w:rsidRPr="00B1040B">
        <w:rPr>
          <w:rFonts w:ascii="Times New Roman" w:hAnsi="Times New Roman" w:cs="Times New Roman"/>
          <w:b/>
          <w:sz w:val="28"/>
          <w:szCs w:val="28"/>
        </w:rPr>
        <w:t>контроля </w:t>
      </w:r>
      <w:bookmarkEnd w:id="0"/>
    </w:p>
    <w:p w:rsidR="00C85FBC" w:rsidRDefault="00B1040B" w:rsidP="00C8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</w:t>
      </w:r>
      <w:proofErr w:type="spellEnd"/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округа</w:t>
      </w:r>
    </w:p>
    <w:p w:rsidR="00B1040B" w:rsidRPr="00C85FBC" w:rsidRDefault="0079364E" w:rsidP="00C8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2E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1040B" w:rsidRPr="00B1040B" w:rsidRDefault="00B1040B" w:rsidP="00B1040B">
      <w:pPr>
        <w:spacing w:after="200" w:line="276" w:lineRule="auto"/>
        <w:rPr>
          <w:lang w:eastAsia="ru-RU"/>
        </w:rPr>
      </w:pPr>
    </w:p>
    <w:p w:rsidR="002E65BB" w:rsidRDefault="00740322" w:rsidP="002E65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38">
        <w:rPr>
          <w:rFonts w:ascii="Times New Roman" w:hAnsi="Times New Roman" w:cs="Times New Roman"/>
          <w:sz w:val="28"/>
          <w:szCs w:val="28"/>
        </w:rPr>
        <w:t>В с</w:t>
      </w:r>
      <w:r w:rsidR="00E74F15">
        <w:rPr>
          <w:rFonts w:ascii="Times New Roman" w:hAnsi="Times New Roman" w:cs="Times New Roman"/>
          <w:sz w:val="28"/>
          <w:szCs w:val="28"/>
        </w:rPr>
        <w:t>оответствии с Федеральным законо</w:t>
      </w:r>
      <w:r w:rsidRPr="009F4238">
        <w:rPr>
          <w:rFonts w:ascii="Times New Roman" w:hAnsi="Times New Roman" w:cs="Times New Roman"/>
          <w:sz w:val="28"/>
          <w:szCs w:val="28"/>
        </w:rPr>
        <w:t>м</w:t>
      </w:r>
      <w:r w:rsidR="007372AE">
        <w:rPr>
          <w:rFonts w:ascii="Times New Roman" w:hAnsi="Times New Roman" w:cs="Times New Roman"/>
          <w:sz w:val="28"/>
          <w:szCs w:val="28"/>
        </w:rPr>
        <w:t xml:space="preserve"> 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32308E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 № 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B1040B" w:rsidRPr="009F4238">
        <w:rPr>
          <w:rFonts w:ascii="Times New Roman" w:hAnsi="Times New Roman" w:cs="Times New Roman"/>
          <w:sz w:val="28"/>
          <w:szCs w:val="28"/>
        </w:rPr>
        <w:t>«</w:t>
      </w:r>
      <w:r w:rsidRPr="009F423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040B" w:rsidRPr="009F4238">
        <w:rPr>
          <w:rFonts w:ascii="Times New Roman" w:hAnsi="Times New Roman" w:cs="Times New Roman"/>
          <w:sz w:val="28"/>
          <w:szCs w:val="28"/>
        </w:rPr>
        <w:t xml:space="preserve">», </w:t>
      </w:r>
      <w:r w:rsidRPr="009F4238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32308E">
        <w:rPr>
          <w:rFonts w:ascii="Times New Roman" w:hAnsi="Times New Roman" w:cs="Times New Roman"/>
          <w:sz w:val="28"/>
          <w:szCs w:val="28"/>
        </w:rPr>
        <w:t>.10.</w:t>
      </w:r>
      <w:r w:rsidRPr="009F4238">
        <w:rPr>
          <w:rFonts w:ascii="Times New Roman" w:hAnsi="Times New Roman" w:cs="Times New Roman"/>
          <w:sz w:val="28"/>
          <w:szCs w:val="28"/>
        </w:rPr>
        <w:t>2003</w:t>
      </w:r>
      <w:r w:rsidR="0032308E">
        <w:rPr>
          <w:rFonts w:ascii="Times New Roman" w:hAnsi="Times New Roman" w:cs="Times New Roman"/>
          <w:sz w:val="28"/>
          <w:szCs w:val="28"/>
        </w:rPr>
        <w:t xml:space="preserve"> </w:t>
      </w:r>
      <w:r w:rsidRPr="009F4238">
        <w:rPr>
          <w:rFonts w:ascii="Times New Roman" w:hAnsi="Times New Roman" w:cs="Times New Roman"/>
          <w:sz w:val="28"/>
          <w:szCs w:val="28"/>
        </w:rPr>
        <w:t xml:space="preserve">№ 131-ФЗ «Об общих принципах </w:t>
      </w:r>
      <w:r w:rsidR="009F4238" w:rsidRPr="009F42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9F4238">
        <w:rPr>
          <w:rFonts w:ascii="Times New Roman" w:hAnsi="Times New Roman" w:cs="Times New Roman"/>
          <w:sz w:val="28"/>
          <w:szCs w:val="28"/>
        </w:rPr>
        <w:t>,</w:t>
      </w:r>
      <w:r w:rsidR="007372AE">
        <w:rPr>
          <w:rFonts w:ascii="Times New Roman" w:hAnsi="Times New Roman" w:cs="Times New Roman"/>
          <w:sz w:val="28"/>
          <w:szCs w:val="28"/>
        </w:rPr>
        <w:t xml:space="preserve"> </w:t>
      </w:r>
      <w:r w:rsidR="003A1B0E">
        <w:rPr>
          <w:rFonts w:ascii="Times New Roman" w:hAnsi="Times New Roman" w:cs="Times New Roman"/>
          <w:sz w:val="28"/>
          <w:szCs w:val="28"/>
        </w:rPr>
        <w:t>п</w:t>
      </w:r>
      <w:r w:rsidR="009F4238">
        <w:rPr>
          <w:rFonts w:ascii="Times New Roman" w:hAnsi="Times New Roman" w:cs="Times New Roman"/>
          <w:sz w:val="28"/>
          <w:szCs w:val="28"/>
        </w:rPr>
        <w:t>остановлением Правительства РФ от 25</w:t>
      </w:r>
      <w:r w:rsidR="0032308E">
        <w:rPr>
          <w:rFonts w:ascii="Times New Roman" w:hAnsi="Times New Roman" w:cs="Times New Roman"/>
          <w:sz w:val="28"/>
          <w:szCs w:val="28"/>
        </w:rPr>
        <w:t>.06.</w:t>
      </w:r>
      <w:r w:rsidR="009F4238">
        <w:rPr>
          <w:rFonts w:ascii="Times New Roman" w:hAnsi="Times New Roman" w:cs="Times New Roman"/>
          <w:sz w:val="28"/>
          <w:szCs w:val="28"/>
        </w:rPr>
        <w:t xml:space="preserve">2021 </w:t>
      </w:r>
      <w:r w:rsidR="0032308E">
        <w:rPr>
          <w:rFonts w:ascii="Times New Roman" w:hAnsi="Times New Roman" w:cs="Times New Roman"/>
          <w:sz w:val="28"/>
          <w:szCs w:val="28"/>
        </w:rPr>
        <w:t>№</w:t>
      </w:r>
      <w:r w:rsidR="009F4238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</w:t>
      </w:r>
      <w:r w:rsidR="00C83281">
        <w:rPr>
          <w:rFonts w:ascii="Times New Roman" w:hAnsi="Times New Roman" w:cs="Times New Roman"/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ценностям»</w:t>
      </w:r>
      <w:r w:rsidR="00B1040B" w:rsidRPr="00C83281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 w:rsidR="00B1040B" w:rsidRPr="00C83281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B1040B" w:rsidRPr="00C83281">
        <w:rPr>
          <w:rFonts w:ascii="Times New Roman" w:hAnsi="Times New Roman" w:cs="Times New Roman"/>
          <w:sz w:val="28"/>
          <w:szCs w:val="28"/>
        </w:rPr>
        <w:t xml:space="preserve"> </w:t>
      </w:r>
      <w:r w:rsidR="007372A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1040B" w:rsidRPr="00C83281">
        <w:rPr>
          <w:rFonts w:ascii="Times New Roman" w:hAnsi="Times New Roman" w:cs="Times New Roman"/>
          <w:sz w:val="28"/>
          <w:szCs w:val="28"/>
        </w:rPr>
        <w:t>округ Магаданской области</w:t>
      </w:r>
      <w:r w:rsidR="003A1B0E">
        <w:rPr>
          <w:rFonts w:ascii="Times New Roman" w:hAnsi="Times New Roman" w:cs="Times New Roman"/>
          <w:sz w:val="28"/>
          <w:szCs w:val="28"/>
        </w:rPr>
        <w:t>»</w:t>
      </w:r>
      <w:r w:rsidR="002E65BB">
        <w:rPr>
          <w:rFonts w:ascii="Times New Roman" w:hAnsi="Times New Roman" w:cs="Times New Roman"/>
          <w:sz w:val="28"/>
          <w:szCs w:val="28"/>
        </w:rPr>
        <w:t>:</w:t>
      </w:r>
      <w:bookmarkStart w:id="1" w:name="sub_1"/>
    </w:p>
    <w:p w:rsidR="00B1040B" w:rsidRPr="002E65BB" w:rsidRDefault="002E65BB" w:rsidP="002E6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7372AE" w:rsidRPr="002E65BB">
        <w:rPr>
          <w:rFonts w:ascii="Times New Roman" w:hAnsi="Times New Roman" w:cs="Times New Roman"/>
          <w:sz w:val="28"/>
          <w:szCs w:val="28"/>
        </w:rPr>
        <w:t>Утвердить п</w:t>
      </w:r>
      <w:r w:rsidR="00B1040B" w:rsidRPr="002E65BB">
        <w:rPr>
          <w:rFonts w:ascii="Times New Roman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C83281" w:rsidRPr="002E65BB">
        <w:rPr>
          <w:rFonts w:ascii="Times New Roman" w:hAnsi="Times New Roman" w:cs="Times New Roman"/>
          <w:sz w:val="28"/>
          <w:szCs w:val="28"/>
        </w:rPr>
        <w:t>в</w:t>
      </w:r>
      <w:r w:rsidR="00B1040B" w:rsidRPr="002E65BB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7372AE" w:rsidRPr="002E65BB">
        <w:rPr>
          <w:rFonts w:ascii="Times New Roman" w:hAnsi="Times New Roman" w:cs="Times New Roman"/>
          <w:sz w:val="28"/>
          <w:szCs w:val="28"/>
        </w:rPr>
        <w:t xml:space="preserve"> </w:t>
      </w:r>
      <w:r w:rsidR="00004104" w:rsidRPr="002E65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376B">
        <w:rPr>
          <w:rFonts w:ascii="Times New Roman" w:hAnsi="Times New Roman" w:cs="Times New Roman"/>
          <w:sz w:val="28"/>
          <w:szCs w:val="28"/>
        </w:rPr>
        <w:t>земельного</w:t>
      </w:r>
      <w:r w:rsidR="00004104" w:rsidRPr="002E65B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7372AE" w:rsidRPr="002E65BB">
        <w:rPr>
          <w:rFonts w:ascii="Times New Roman" w:hAnsi="Times New Roman" w:cs="Times New Roman"/>
          <w:sz w:val="28"/>
          <w:szCs w:val="28"/>
        </w:rPr>
        <w:t xml:space="preserve"> </w:t>
      </w:r>
      <w:r w:rsidR="00B1040B" w:rsidRPr="002E65BB">
        <w:rPr>
          <w:rFonts w:ascii="Times New Roman" w:hAnsi="Times New Roman" w:cs="Times New Roman"/>
          <w:sz w:val="28"/>
          <w:szCs w:val="28"/>
        </w:rPr>
        <w:t>на территории</w:t>
      </w:r>
      <w:r w:rsidR="00004104" w:rsidRPr="002E6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104" w:rsidRPr="002E65B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004104" w:rsidRPr="002E65BB">
        <w:rPr>
          <w:rFonts w:ascii="Times New Roman" w:hAnsi="Times New Roman" w:cs="Times New Roman"/>
          <w:sz w:val="28"/>
          <w:szCs w:val="28"/>
        </w:rPr>
        <w:t xml:space="preserve"> </w:t>
      </w:r>
      <w:r w:rsidR="007372AE" w:rsidRPr="002E65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4104" w:rsidRPr="002E65B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1040B" w:rsidRPr="002E65BB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C25566" w:rsidRPr="002E65BB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2E65BB">
        <w:rPr>
          <w:rFonts w:ascii="Times New Roman" w:hAnsi="Times New Roman" w:cs="Times New Roman"/>
          <w:sz w:val="28"/>
          <w:szCs w:val="28"/>
        </w:rPr>
        <w:t>5</w:t>
      </w:r>
      <w:r w:rsidR="00C25566" w:rsidRPr="002E65BB">
        <w:rPr>
          <w:rFonts w:ascii="Times New Roman" w:hAnsi="Times New Roman" w:cs="Times New Roman"/>
          <w:sz w:val="28"/>
          <w:szCs w:val="28"/>
        </w:rPr>
        <w:t xml:space="preserve"> год</w:t>
      </w:r>
      <w:r w:rsidR="00004104" w:rsidRPr="002E65BB">
        <w:rPr>
          <w:rFonts w:ascii="Times New Roman" w:hAnsi="Times New Roman" w:cs="Times New Roman"/>
          <w:sz w:val="28"/>
          <w:szCs w:val="28"/>
        </w:rPr>
        <w:t>,</w:t>
      </w:r>
      <w:r w:rsidR="00B1040B" w:rsidRPr="002E65B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1040B" w:rsidRPr="002E6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043DCA" w:rsidRPr="002E65B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2E65BB">
        <w:rPr>
          <w:rFonts w:ascii="Times New Roman" w:hAnsi="Times New Roman" w:cs="Times New Roman"/>
          <w:sz w:val="28"/>
          <w:szCs w:val="28"/>
        </w:rPr>
        <w:t>распоряж</w:t>
      </w:r>
      <w:r w:rsidR="00B1040B" w:rsidRPr="002E65BB">
        <w:rPr>
          <w:rFonts w:ascii="Times New Roman" w:hAnsi="Times New Roman" w:cs="Times New Roman"/>
          <w:sz w:val="28"/>
          <w:szCs w:val="28"/>
        </w:rPr>
        <w:t>ению.</w:t>
      </w:r>
    </w:p>
    <w:p w:rsidR="002E65BB" w:rsidRPr="002E65BB" w:rsidRDefault="002E65BB" w:rsidP="002E6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2E65BB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r w:rsidR="0052376B">
        <w:rPr>
          <w:rFonts w:ascii="Times New Roman" w:hAnsi="Times New Roman" w:cs="Times New Roman"/>
          <w:sz w:val="28"/>
          <w:szCs w:val="28"/>
        </w:rPr>
        <w:t>земельного</w:t>
      </w:r>
      <w:r w:rsidRPr="002E65BB">
        <w:rPr>
          <w:rFonts w:ascii="Times New Roman" w:hAnsi="Times New Roman" w:cs="Times New Roman"/>
          <w:sz w:val="28"/>
          <w:szCs w:val="28"/>
        </w:rPr>
        <w:t xml:space="preserve"> </w:t>
      </w:r>
      <w:r w:rsidRPr="002E65BB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на территории </w:t>
      </w:r>
      <w:proofErr w:type="spellStart"/>
      <w:r w:rsidRPr="002E65B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2E65BB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 на 2025 год разместить на официальном </w:t>
      </w:r>
      <w:hyperlink r:id="rId9" w:history="1">
        <w:r w:rsidR="006A1262">
          <w:rPr>
            <w:rStyle w:val="af"/>
            <w:rFonts w:ascii="Times New Roman" w:hAnsi="Times New Roman"/>
            <w:color w:val="auto"/>
            <w:sz w:val="28"/>
            <w:szCs w:val="28"/>
            <w:lang w:val="x-none"/>
          </w:rPr>
          <w:t>https://admtenka.gosuslugi.ru/</w:t>
        </w:r>
      </w:hyperlink>
      <w:r w:rsidR="006A1262">
        <w:rPr>
          <w:rFonts w:ascii="Times New Roman" w:hAnsi="Times New Roman" w:cs="Times New Roman"/>
          <w:sz w:val="28"/>
          <w:szCs w:val="28"/>
        </w:rPr>
        <w:t>.</w:t>
      </w:r>
    </w:p>
    <w:p w:rsidR="00B1040B" w:rsidRPr="00B1040B" w:rsidRDefault="002E65BB" w:rsidP="002E65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B1040B" w:rsidRPr="00B1040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3A1B0E">
        <w:rPr>
          <w:rFonts w:ascii="Times New Roman" w:hAnsi="Times New Roman" w:cs="Times New Roman"/>
          <w:sz w:val="28"/>
          <w:szCs w:val="28"/>
        </w:rPr>
        <w:t>за исполнением</w:t>
      </w:r>
      <w:r w:rsidR="00B1040B" w:rsidRPr="00B104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B1040B" w:rsidRPr="00B1040B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B1040B" w:rsidRP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43D" w:rsidRDefault="002E65B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A243D" w:rsidSect="002A60F9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B1040B" w:rsidRPr="00B104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4F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М.Ю. Кузнецова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CA243D" w:rsidTr="00CA243D">
        <w:tc>
          <w:tcPr>
            <w:tcW w:w="4785" w:type="dxa"/>
          </w:tcPr>
          <w:p w:rsidR="00CA243D" w:rsidRDefault="00CA243D" w:rsidP="00B1040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A243D" w:rsidRPr="00CA243D" w:rsidRDefault="00CA243D" w:rsidP="00CA243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CA243D" w:rsidRPr="00CA243D" w:rsidRDefault="002E65BB" w:rsidP="00CA243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управления имущественных и земельных отношений</w:t>
            </w:r>
            <w:r w:rsidR="00CA243D"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CA243D"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="00CA243D"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72A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A243D"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Магаданской области </w:t>
            </w:r>
          </w:p>
          <w:p w:rsidR="00CA243D" w:rsidRDefault="00CA243D" w:rsidP="002E65B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E6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3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</w:t>
            </w:r>
          </w:p>
        </w:tc>
      </w:tr>
    </w:tbl>
    <w:p w:rsid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43D" w:rsidRPr="00CA243D" w:rsidRDefault="002E65BB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CA243D"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CA243D"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 </w:t>
      </w:r>
    </w:p>
    <w:p w:rsidR="00CA243D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CA243D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Pr="00CA243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52376B">
        <w:rPr>
          <w:rFonts w:ascii="Times New Roman" w:eastAsia="Calibri" w:hAnsi="Times New Roman" w:cs="Times New Roman"/>
          <w:b/>
          <w:sz w:val="28"/>
          <w:szCs w:val="28"/>
        </w:rPr>
        <w:t>земельного</w:t>
      </w:r>
      <w:r w:rsidRPr="00CA243D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на территории</w:t>
      </w:r>
    </w:p>
    <w:p w:rsidR="00B1040B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</w:t>
      </w:r>
      <w:proofErr w:type="spellEnd"/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AE" w:rsidRPr="007372A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Магаданской области на 202</w:t>
      </w:r>
      <w:r w:rsidR="002E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A243D" w:rsidRPr="00CA243D" w:rsidRDefault="00CA243D" w:rsidP="00B10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E3" w:rsidRDefault="00B1040B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73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  <w:r w:rsidR="006565E3"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 </w:t>
      </w:r>
    </w:p>
    <w:p w:rsidR="0032308E" w:rsidRPr="00CA243D" w:rsidRDefault="0032308E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E3" w:rsidRPr="00043DCA" w:rsidRDefault="006565E3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4A" w:rsidRPr="0098724A" w:rsidRDefault="0098724A" w:rsidP="00B839B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осуществляется посредством</w:t>
      </w:r>
      <w:r w:rsidR="00B8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 обязательных требований, </w:t>
      </w:r>
      <w:proofErr w:type="gramStart"/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</w:t>
      </w:r>
      <w:r w:rsidR="00B83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и</w:t>
      </w: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</w:t>
      </w:r>
      <w:proofErr w:type="gramEnd"/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</w:t>
      </w:r>
      <w:r w:rsidR="00B83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предупреждению</w:t>
      </w: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устранению выявленных нарушений, а также систематического наблюдения за испо</w:t>
      </w:r>
      <w:r w:rsidR="00B839BB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обязательных требований</w:t>
      </w: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5B4" w:rsidRDefault="00ED25B4" w:rsidP="00A86D00">
      <w:pPr>
        <w:suppressAutoHyphens/>
        <w:spacing w:after="0" w:line="360" w:lineRule="auto"/>
        <w:ind w:left="707" w:firstLine="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Объектами муниципального </w:t>
      </w:r>
      <w:r w:rsidR="0052376B">
        <w:rPr>
          <w:rFonts w:ascii="Times New Roman" w:hAnsi="Times New Roman"/>
          <w:sz w:val="28"/>
          <w:szCs w:val="28"/>
          <w:lang w:eastAsia="zh-CN"/>
        </w:rPr>
        <w:t>земельного</w:t>
      </w:r>
      <w:r w:rsidR="00A86D00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контроля являются:</w:t>
      </w:r>
    </w:p>
    <w:p w:rsidR="00ED25B4" w:rsidRPr="00D61F2E" w:rsidRDefault="00B839BB" w:rsidP="0098724A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25B4" w:rsidRPr="00D61F2E">
        <w:rPr>
          <w:sz w:val="28"/>
          <w:szCs w:val="28"/>
        </w:rPr>
        <w:t>деятельность контролируемы</w:t>
      </w:r>
      <w:r>
        <w:rPr>
          <w:sz w:val="28"/>
          <w:szCs w:val="28"/>
        </w:rPr>
        <w:t xml:space="preserve">х лиц в сфере </w:t>
      </w:r>
      <w:r w:rsidR="0052376B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>;</w:t>
      </w:r>
    </w:p>
    <w:p w:rsidR="0032308E" w:rsidRDefault="0032308E" w:rsidP="0032308E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76B" w:rsidRPr="0043134B">
        <w:rPr>
          <w:sz w:val="28"/>
          <w:szCs w:val="28"/>
        </w:rPr>
        <w:t>объекты земельных отношений (земли, земельные участки или части земельных участков), которыми контролируемые лица владеют и (или) пользуются</w:t>
      </w:r>
      <w:r w:rsidR="0052376B">
        <w:rPr>
          <w:sz w:val="28"/>
          <w:szCs w:val="28"/>
        </w:rPr>
        <w:t>,</w:t>
      </w:r>
      <w:r w:rsidR="0052376B" w:rsidRPr="0043134B">
        <w:rPr>
          <w:sz w:val="28"/>
          <w:szCs w:val="28"/>
        </w:rPr>
        <w:t xml:space="preserve"> и к которым предъявляются обязательные требования земельного законодательства, расположен</w:t>
      </w:r>
      <w:r w:rsidR="0052376B">
        <w:rPr>
          <w:sz w:val="28"/>
          <w:szCs w:val="28"/>
        </w:rPr>
        <w:t xml:space="preserve">ные на территории </w:t>
      </w:r>
      <w:proofErr w:type="spellStart"/>
      <w:r w:rsidR="0052376B">
        <w:rPr>
          <w:sz w:val="28"/>
          <w:szCs w:val="28"/>
        </w:rPr>
        <w:t>Тенькинского</w:t>
      </w:r>
      <w:proofErr w:type="spellEnd"/>
      <w:r w:rsidR="0052376B">
        <w:rPr>
          <w:sz w:val="28"/>
          <w:szCs w:val="28"/>
        </w:rPr>
        <w:t xml:space="preserve"> муниципальн</w:t>
      </w:r>
      <w:r w:rsidR="0052376B" w:rsidRPr="0043134B">
        <w:rPr>
          <w:sz w:val="28"/>
          <w:szCs w:val="28"/>
        </w:rPr>
        <w:t>ого округа Магаданской области</w:t>
      </w:r>
      <w:r w:rsidRPr="009D2966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32308E" w:rsidRDefault="0032308E" w:rsidP="0032308E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308E">
        <w:rPr>
          <w:sz w:val="28"/>
          <w:szCs w:val="28"/>
        </w:rPr>
        <w:t xml:space="preserve">Контролируемыми лицами при осуществлении муниципального </w:t>
      </w:r>
      <w:r w:rsidR="0052376B">
        <w:rPr>
          <w:sz w:val="28"/>
          <w:szCs w:val="28"/>
        </w:rPr>
        <w:t>земель</w:t>
      </w:r>
      <w:r w:rsidRPr="0032308E">
        <w:rPr>
          <w:sz w:val="28"/>
          <w:szCs w:val="28"/>
        </w:rPr>
        <w:t>ного контроля в соответствии со статьей 31 Фе</w:t>
      </w:r>
      <w:r w:rsidR="0052376B">
        <w:rPr>
          <w:sz w:val="28"/>
          <w:szCs w:val="28"/>
        </w:rPr>
        <w:t xml:space="preserve">дерального закона от 31.07.2020 </w:t>
      </w:r>
      <w:r w:rsidRPr="0032308E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являются граждане и организации, деятельность, действия или </w:t>
      </w:r>
      <w:proofErr w:type="gramStart"/>
      <w:r w:rsidRPr="0032308E">
        <w:rPr>
          <w:sz w:val="28"/>
          <w:szCs w:val="28"/>
        </w:rPr>
        <w:t>результаты деятельности</w:t>
      </w:r>
      <w:proofErr w:type="gramEnd"/>
      <w:r w:rsidRPr="0032308E">
        <w:rPr>
          <w:sz w:val="28"/>
          <w:szCs w:val="28"/>
        </w:rPr>
        <w:t xml:space="preserve"> которых </w:t>
      </w:r>
      <w:r w:rsidRPr="0032308E">
        <w:rPr>
          <w:sz w:val="28"/>
          <w:szCs w:val="28"/>
        </w:rPr>
        <w:lastRenderedPageBreak/>
        <w:t xml:space="preserve">либо производственные объекты, находящиеся во владении и (или) в пользовании которых, подлежат муниципальному </w:t>
      </w:r>
      <w:r w:rsidR="0052376B">
        <w:rPr>
          <w:sz w:val="28"/>
          <w:szCs w:val="28"/>
        </w:rPr>
        <w:t>земель</w:t>
      </w:r>
      <w:r w:rsidRPr="0032308E">
        <w:rPr>
          <w:sz w:val="28"/>
          <w:szCs w:val="28"/>
        </w:rPr>
        <w:t>ному контролю.</w:t>
      </w:r>
    </w:p>
    <w:p w:rsidR="0052376B" w:rsidRDefault="0032308E" w:rsidP="00523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E1">
        <w:rPr>
          <w:rFonts w:ascii="Times New Roman" w:hAnsi="Times New Roman"/>
          <w:sz w:val="28"/>
          <w:szCs w:val="28"/>
        </w:rPr>
        <w:t xml:space="preserve">Муниципальный </w:t>
      </w:r>
      <w:r w:rsidR="0052376B">
        <w:rPr>
          <w:rFonts w:ascii="Times New Roman" w:hAnsi="Times New Roman"/>
          <w:sz w:val="28"/>
          <w:szCs w:val="28"/>
        </w:rPr>
        <w:t>земельны</w:t>
      </w:r>
      <w:r w:rsidRPr="00C254E1">
        <w:rPr>
          <w:rFonts w:ascii="Times New Roman" w:hAnsi="Times New Roman"/>
          <w:sz w:val="28"/>
          <w:szCs w:val="28"/>
        </w:rPr>
        <w:t xml:space="preserve">й контроль осуществляет </w:t>
      </w:r>
      <w:r>
        <w:rPr>
          <w:rFonts w:ascii="Times New Roman" w:hAnsi="Times New Roman"/>
          <w:sz w:val="28"/>
          <w:szCs w:val="28"/>
        </w:rPr>
        <w:t>у</w:t>
      </w:r>
      <w:r w:rsidRPr="00C254E1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Тенькинского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 (далее – Управление) в лице</w:t>
      </w:r>
      <w:r w:rsidRPr="00323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32308E">
        <w:rPr>
          <w:rFonts w:ascii="Times New Roman" w:hAnsi="Times New Roman" w:cs="Times New Roman"/>
          <w:sz w:val="28"/>
          <w:szCs w:val="28"/>
        </w:rPr>
        <w:t xml:space="preserve"> Управления,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08E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32308E">
        <w:rPr>
          <w:rFonts w:ascii="Times New Roman" w:hAnsi="Times New Roman" w:cs="Times New Roman"/>
          <w:color w:val="22272F"/>
          <w:sz w:val="28"/>
          <w:szCs w:val="28"/>
        </w:rPr>
        <w:t xml:space="preserve"> по землепо</w:t>
      </w:r>
      <w:r>
        <w:rPr>
          <w:rFonts w:ascii="Times New Roman" w:hAnsi="Times New Roman" w:cs="Times New Roman"/>
          <w:color w:val="22272F"/>
          <w:sz w:val="28"/>
          <w:szCs w:val="28"/>
        </w:rPr>
        <w:t>льзованию и природным ресурсам Управления</w:t>
      </w:r>
      <w:r w:rsidRPr="0032308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2308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08E">
        <w:rPr>
          <w:rFonts w:ascii="Times New Roman" w:hAnsi="Times New Roman" w:cs="Times New Roman"/>
          <w:sz w:val="28"/>
          <w:szCs w:val="28"/>
        </w:rPr>
        <w:t xml:space="preserve"> -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08E">
        <w:rPr>
          <w:rFonts w:ascii="Times New Roman" w:hAnsi="Times New Roman" w:cs="Times New Roman"/>
          <w:sz w:val="28"/>
          <w:szCs w:val="28"/>
        </w:rPr>
        <w:t xml:space="preserve"> инспекто</w:t>
      </w:r>
      <w:r w:rsidR="0052376B">
        <w:rPr>
          <w:rFonts w:ascii="Times New Roman" w:hAnsi="Times New Roman" w:cs="Times New Roman"/>
          <w:sz w:val="28"/>
          <w:szCs w:val="28"/>
        </w:rPr>
        <w:t>ра.</w:t>
      </w:r>
    </w:p>
    <w:p w:rsidR="0052376B" w:rsidRPr="00E34F2F" w:rsidRDefault="0052376B" w:rsidP="0052376B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34B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E34F2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P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A86D00" w:rsidRDefault="00A86D00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3D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 профилактики</w:t>
      </w: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P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86D00" w:rsidRPr="00101EE6" w:rsidRDefault="000F505B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</w:t>
      </w:r>
      <w:r w:rsidR="00A86D00" w:rsidRPr="00101EE6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E6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52376B">
        <w:rPr>
          <w:rFonts w:ascii="Times New Roman" w:hAnsi="Times New Roman" w:cs="Times New Roman"/>
          <w:sz w:val="28"/>
          <w:szCs w:val="28"/>
        </w:rPr>
        <w:t>земель</w:t>
      </w:r>
      <w:r w:rsidR="00937361">
        <w:rPr>
          <w:rFonts w:ascii="Times New Roman" w:hAnsi="Times New Roman" w:cs="Times New Roman"/>
          <w:sz w:val="28"/>
          <w:szCs w:val="28"/>
        </w:rPr>
        <w:t>ного</w:t>
      </w:r>
      <w:r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 являются: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52376B">
        <w:rPr>
          <w:rFonts w:ascii="Times New Roman" w:hAnsi="Times New Roman" w:cs="Times New Roman"/>
          <w:sz w:val="28"/>
          <w:szCs w:val="28"/>
        </w:rPr>
        <w:t>земель</w:t>
      </w:r>
      <w:r w:rsidR="00937361">
        <w:rPr>
          <w:rFonts w:ascii="Times New Roman" w:hAnsi="Times New Roman" w:cs="Times New Roman"/>
          <w:sz w:val="28"/>
          <w:szCs w:val="28"/>
        </w:rPr>
        <w:t>ного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</w:t>
      </w:r>
      <w:r w:rsidR="00A86D00">
        <w:rPr>
          <w:rFonts w:ascii="Times New Roman" w:hAnsi="Times New Roman" w:cs="Times New Roman"/>
          <w:sz w:val="28"/>
          <w:szCs w:val="28"/>
        </w:rPr>
        <w:t>ретных подконтрольных субъектов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 и проведение профилактических мероприятий с учетом данных факторов;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52376B">
        <w:rPr>
          <w:rFonts w:ascii="Times New Roman" w:hAnsi="Times New Roman" w:cs="Times New Roman"/>
          <w:sz w:val="28"/>
          <w:szCs w:val="28"/>
        </w:rPr>
        <w:t>земель</w:t>
      </w:r>
      <w:r w:rsidR="00AF148D">
        <w:rPr>
          <w:rFonts w:ascii="Times New Roman" w:hAnsi="Times New Roman" w:cs="Times New Roman"/>
          <w:sz w:val="28"/>
          <w:szCs w:val="28"/>
        </w:rPr>
        <w:t xml:space="preserve">ного </w:t>
      </w:r>
      <w:r w:rsidR="00A86D00" w:rsidRPr="00101EE6">
        <w:rPr>
          <w:rFonts w:ascii="Times New Roman" w:hAnsi="Times New Roman" w:cs="Times New Roman"/>
          <w:sz w:val="28"/>
          <w:szCs w:val="28"/>
        </w:rPr>
        <w:t>законодательства у всех участников контрольной деятельности;</w:t>
      </w:r>
    </w:p>
    <w:p w:rsidR="00A86D00" w:rsidRDefault="00E34F2F" w:rsidP="00A86D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043DCA" w:rsidRPr="00101EE6" w:rsidRDefault="00E34F2F" w:rsidP="00A86D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52376B">
        <w:rPr>
          <w:rFonts w:ascii="Times New Roman" w:hAnsi="Times New Roman" w:cs="Times New Roman"/>
          <w:sz w:val="28"/>
          <w:szCs w:val="28"/>
        </w:rPr>
        <w:t>земель</w:t>
      </w:r>
      <w:r w:rsidR="00AF148D">
        <w:rPr>
          <w:rFonts w:ascii="Times New Roman" w:hAnsi="Times New Roman" w:cs="Times New Roman"/>
          <w:sz w:val="28"/>
          <w:szCs w:val="28"/>
        </w:rPr>
        <w:t>ного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043DCA" w:rsidRPr="00CA243D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профилактических мероприятий,</w:t>
      </w:r>
    </w:p>
    <w:p w:rsidR="00043DCA" w:rsidRPr="00CA243D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p w:rsidR="00043DCA" w:rsidRPr="00C6024C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552"/>
      </w:tblGrid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№ 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Срок реализации мероприятия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043DCA" w:rsidRPr="00C6024C" w:rsidTr="001E5678">
        <w:trPr>
          <w:trHeight w:val="387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Calibri" w:hAnsi="Times New Roman" w:cs="Times New Roman"/>
                <w:lang w:eastAsia="ar-SA"/>
              </w:rPr>
              <w:t>1. Информирование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E34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  <w:r w:rsidR="00717AE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043DCA" w:rsidRPr="00B82F85" w:rsidRDefault="000F505B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остоянно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043DCA" w:rsidP="00E34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</w:t>
            </w:r>
            <w:r w:rsidR="00E34F2F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землепользованию и природным ресурсам управления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администрации </w:t>
            </w:r>
            <w:proofErr w:type="spellStart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F505B" w:rsidRPr="00B82F85">
              <w:rPr>
                <w:rFonts w:ascii="Times New Roman" w:hAnsi="Times New Roman" w:cs="Times New Roman"/>
              </w:rPr>
              <w:t>муниципального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округа Магаданской области</w:t>
            </w:r>
          </w:p>
        </w:tc>
      </w:tr>
      <w:tr w:rsidR="00043DCA" w:rsidRPr="00C6024C" w:rsidTr="001E5678">
        <w:trPr>
          <w:trHeight w:val="351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2. Обобщение правоприменительной практики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</w:t>
            </w:r>
            <w:r w:rsidR="00717AE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717AE5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По итогам формирование доклада, содержащего результаты обобщения правоприменительной практики по осуществлению </w:t>
            </w: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</w:t>
            </w:r>
            <w:r w:rsidR="000F505B"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376B">
              <w:rPr>
                <w:rFonts w:ascii="Times New Roman" w:eastAsia="Times New Roman" w:hAnsi="Times New Roman" w:cs="Times New Roman"/>
                <w:lang w:eastAsia="ru-RU"/>
              </w:rPr>
              <w:t>земель</w:t>
            </w:r>
            <w:r w:rsidR="00C85FBC"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ного </w:t>
            </w: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контроля, который утверждается главой </w:t>
            </w:r>
            <w:proofErr w:type="spellStart"/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Тенькинского</w:t>
            </w:r>
            <w:proofErr w:type="spellEnd"/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505B" w:rsidRPr="00B82F85">
              <w:rPr>
                <w:rFonts w:ascii="Times New Roman" w:hAnsi="Times New Roman" w:cs="Times New Roman"/>
              </w:rPr>
              <w:t>муниципального</w:t>
            </w: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и 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размещается на официальном сайте администрации</w:t>
            </w:r>
          </w:p>
        </w:tc>
        <w:tc>
          <w:tcPr>
            <w:tcW w:w="2551" w:type="dxa"/>
            <w:shd w:val="clear" w:color="auto" w:fill="auto"/>
          </w:tcPr>
          <w:p w:rsidR="00043DCA" w:rsidRPr="00B82F85" w:rsidRDefault="00043DCA" w:rsidP="001E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F85">
              <w:rPr>
                <w:rFonts w:ascii="Times New Roman" w:eastAsia="Times New Roman" w:hAnsi="Times New Roman" w:cs="Times New Roman"/>
              </w:rPr>
              <w:lastRenderedPageBreak/>
              <w:t>ежегодно</w:t>
            </w:r>
          </w:p>
          <w:p w:rsidR="00043DCA" w:rsidRPr="00B82F85" w:rsidRDefault="00043DCA" w:rsidP="001E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F85">
              <w:rPr>
                <w:rFonts w:ascii="Times New Roman" w:eastAsia="Times New Roman" w:hAnsi="Times New Roman" w:cs="Times New Roman"/>
              </w:rPr>
              <w:t>не позднее 15 марта года, следующего за годом обобщения правоприменительной практики, размещение на сайте не позднее 20 марта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43DCA" w:rsidRPr="00B82F85" w:rsidRDefault="00E34F2F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по землепользованию и природным ресурсам управления 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администрации </w:t>
            </w:r>
            <w:proofErr w:type="spellStart"/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F505B" w:rsidRPr="00B82F85">
              <w:rPr>
                <w:rFonts w:ascii="Times New Roman" w:hAnsi="Times New Roman" w:cs="Times New Roman"/>
              </w:rPr>
              <w:t>муниципального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округа Магаданской области</w:t>
            </w:r>
          </w:p>
        </w:tc>
      </w:tr>
      <w:tr w:rsidR="00043DCA" w:rsidRPr="00C6024C" w:rsidTr="001E5678">
        <w:trPr>
          <w:trHeight w:val="349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 Объявление предостережение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717A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3.</w:t>
            </w:r>
            <w:r w:rsidR="00717AE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Предостережение о недопустимости нарушения обязательных требований объявляется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43DCA" w:rsidRPr="00B82F85" w:rsidRDefault="000F505B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п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3A1B0E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по землепользованию и природным ресурсам управления администрации </w:t>
            </w:r>
            <w:proofErr w:type="spellStart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82F85">
              <w:rPr>
                <w:rFonts w:ascii="Times New Roman" w:hAnsi="Times New Roman" w:cs="Times New Roman"/>
              </w:rPr>
              <w:t>муниципального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округа Магаданской области</w:t>
            </w:r>
          </w:p>
        </w:tc>
      </w:tr>
      <w:tr w:rsidR="00043DCA" w:rsidRPr="00C6024C" w:rsidTr="001E5678">
        <w:trPr>
          <w:trHeight w:val="286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4. Консультирование</w:t>
            </w:r>
          </w:p>
        </w:tc>
      </w:tr>
      <w:tr w:rsidR="00043DCA" w:rsidRPr="00C6024C" w:rsidTr="001E5678">
        <w:trPr>
          <w:trHeight w:val="2287"/>
        </w:trPr>
        <w:tc>
          <w:tcPr>
            <w:tcW w:w="846" w:type="dxa"/>
            <w:shd w:val="clear" w:color="auto" w:fill="auto"/>
          </w:tcPr>
          <w:p w:rsidR="00043DCA" w:rsidRPr="00B82F85" w:rsidRDefault="00043DCA" w:rsidP="00717A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</w:t>
            </w:r>
            <w:r w:rsidR="00717AE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 следующим вопросам:</w:t>
            </w:r>
          </w:p>
          <w:p w:rsidR="00043DCA" w:rsidRPr="00B82F85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организация и осуществление муниципального контроля;</w:t>
            </w:r>
          </w:p>
          <w:p w:rsidR="00043DCA" w:rsidRPr="00B82F85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порядок осуществления контрольных мероприятий;</w:t>
            </w:r>
          </w:p>
          <w:p w:rsidR="00043DCA" w:rsidRPr="00B82F85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52376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земельны</w:t>
            </w:r>
            <w:r w:rsidR="00C85FBC"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й 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контроль;</w:t>
            </w:r>
          </w:p>
          <w:p w:rsidR="00043DCA" w:rsidRPr="00B82F85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52376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земель</w:t>
            </w:r>
            <w:r w:rsidR="00C85FBC"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ного контроля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43DCA" w:rsidRPr="00B82F85" w:rsidRDefault="000F505B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43DCA" w:rsidRPr="00B82F85">
              <w:rPr>
                <w:rFonts w:ascii="Times New Roman" w:eastAsia="Times New Roman" w:hAnsi="Times New Roman" w:cs="Times New Roman"/>
                <w:lang w:eastAsia="ru-RU"/>
              </w:rPr>
              <w:t>о обращениям контролируемых лиц и их представителей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717AE5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по землепользованию и природным ресурсам управления 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администрации </w:t>
            </w:r>
            <w:proofErr w:type="spellStart"/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F505B" w:rsidRPr="00B82F85">
              <w:rPr>
                <w:rFonts w:ascii="Times New Roman" w:hAnsi="Times New Roman" w:cs="Times New Roman"/>
              </w:rPr>
              <w:t>муниципального</w:t>
            </w:r>
            <w:r w:rsidR="000F505B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округа Магаданской области</w:t>
            </w:r>
          </w:p>
        </w:tc>
      </w:tr>
      <w:tr w:rsidR="00043DCA" w:rsidRPr="00C6024C" w:rsidTr="001E5678">
        <w:trPr>
          <w:trHeight w:val="445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5. Профилактический визит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5.1.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 проводится</w:t>
            </w:r>
            <w:r w:rsidR="000F505B"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2F85">
              <w:rPr>
                <w:rFonts w:ascii="Times New Roman" w:hAnsi="Times New Roman" w:cs="Times New Roman"/>
              </w:rPr>
              <w:t>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551" w:type="dxa"/>
            <w:shd w:val="clear" w:color="auto" w:fill="auto"/>
          </w:tcPr>
          <w:p w:rsidR="00043DCA" w:rsidRPr="00B82F85" w:rsidRDefault="00717AE5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 течении года (по мере необходимости). </w:t>
            </w:r>
            <w:r w:rsidR="00B82F8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Проведение обязательных визитов – не позднее, чем в течение одного года с момента начала деятельности 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3A1B0E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по землепользованию и природным ресурсам управления администрации </w:t>
            </w:r>
            <w:proofErr w:type="spellStart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82F85">
              <w:rPr>
                <w:rFonts w:ascii="Times New Roman" w:hAnsi="Times New Roman" w:cs="Times New Roman"/>
              </w:rPr>
              <w:t>муниципального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округа Магаданской области</w:t>
            </w:r>
          </w:p>
        </w:tc>
      </w:tr>
    </w:tbl>
    <w:p w:rsidR="00A86D00" w:rsidRPr="0038244E" w:rsidRDefault="00A86D00" w:rsidP="00A86D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00" w:rsidRDefault="00A86D00" w:rsidP="00A86D0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60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Показатели ре</w:t>
      </w:r>
      <w:r w:rsidR="000F50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зультативности и эффективности п</w:t>
      </w:r>
      <w:r w:rsidRPr="002A60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рограммы </w:t>
      </w:r>
      <w:r w:rsidR="00B82F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профилактики</w:t>
      </w:r>
    </w:p>
    <w:p w:rsidR="00B82F85" w:rsidRDefault="00B82F85" w:rsidP="00A86D0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E726D" w:rsidRDefault="00B82F85" w:rsidP="00E74F1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Отчетные показатели программы профилактики предназначены</w:t>
      </w:r>
      <w:r w:rsidR="004E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максимальному достижению сокращения количества нарушений субъектами, в отношении которы</w:t>
      </w:r>
      <w:r w:rsidR="00523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осущ</w:t>
      </w:r>
      <w:r w:rsidR="003A1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ествляется муниципальный земельн</w:t>
      </w:r>
      <w:bookmarkStart w:id="3" w:name="_GoBack"/>
      <w:bookmarkEnd w:id="3"/>
      <w:r w:rsidR="00523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4E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контроль, и включают в себя:</w:t>
      </w:r>
    </w:p>
    <w:p w:rsidR="004E726D" w:rsidRDefault="004E726D" w:rsidP="00E74F1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:rsidR="004E726D" w:rsidRDefault="004E726D" w:rsidP="00E74F1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E726D" w:rsidRPr="004E726D" w:rsidRDefault="004E726D" w:rsidP="00E74F1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долю профилактических мероприятий в объёме контрольных мероприятий.</w:t>
      </w:r>
    </w:p>
    <w:p w:rsidR="00A86D00" w:rsidRPr="0038244E" w:rsidRDefault="00E74F15" w:rsidP="00E74F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A243D" w:rsidRPr="0038244E" w:rsidRDefault="00CA243D" w:rsidP="00E74F15">
      <w:pPr>
        <w:widowControl w:val="0"/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6D00" w:rsidRPr="00101EE6" w:rsidRDefault="00744F6F" w:rsidP="00CA2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86D00" w:rsidRPr="00101EE6" w:rsidRDefault="00A86D00" w:rsidP="00A8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B61" w:rsidRPr="00DB6DB8" w:rsidRDefault="00FF4B61" w:rsidP="00DB6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4B61" w:rsidRPr="00DB6DB8" w:rsidSect="00E74F15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3F" w:rsidRDefault="00A32A3F" w:rsidP="00DD2036">
      <w:pPr>
        <w:spacing w:after="0" w:line="240" w:lineRule="auto"/>
      </w:pPr>
      <w:r>
        <w:separator/>
      </w:r>
    </w:p>
  </w:endnote>
  <w:endnote w:type="continuationSeparator" w:id="0">
    <w:p w:rsidR="00A32A3F" w:rsidRDefault="00A32A3F" w:rsidP="00D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3F" w:rsidRDefault="00A32A3F" w:rsidP="00DD2036">
      <w:pPr>
        <w:spacing w:after="0" w:line="240" w:lineRule="auto"/>
      </w:pPr>
      <w:r>
        <w:separator/>
      </w:r>
    </w:p>
  </w:footnote>
  <w:footnote w:type="continuationSeparator" w:id="0">
    <w:p w:rsidR="00A32A3F" w:rsidRDefault="00A32A3F" w:rsidP="00DD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482428"/>
      <w:docPartObj>
        <w:docPartGallery w:val="Page Numbers (Top of Page)"/>
        <w:docPartUnique/>
      </w:docPartObj>
    </w:sdtPr>
    <w:sdtEndPr/>
    <w:sdtContent>
      <w:p w:rsidR="002A60F9" w:rsidRDefault="00AB48F3">
        <w:pPr>
          <w:pStyle w:val="a6"/>
          <w:jc w:val="center"/>
        </w:pPr>
        <w:r>
          <w:fldChar w:fldCharType="begin"/>
        </w:r>
        <w:r w:rsidR="002A60F9">
          <w:instrText>PAGE   \* MERGEFORMAT</w:instrText>
        </w:r>
        <w:r>
          <w:fldChar w:fldCharType="separate"/>
        </w:r>
        <w:r w:rsidR="003A1B0E">
          <w:rPr>
            <w:noProof/>
          </w:rPr>
          <w:t>5</w:t>
        </w:r>
        <w:r>
          <w:fldChar w:fldCharType="end"/>
        </w:r>
      </w:p>
    </w:sdtContent>
  </w:sdt>
  <w:p w:rsidR="002A60F9" w:rsidRDefault="002A60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8BB"/>
    <w:multiLevelType w:val="hybridMultilevel"/>
    <w:tmpl w:val="03727CEA"/>
    <w:lvl w:ilvl="0" w:tplc="8E10A3B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435369"/>
    <w:multiLevelType w:val="hybridMultilevel"/>
    <w:tmpl w:val="79D43CBA"/>
    <w:lvl w:ilvl="0" w:tplc="4FCEFB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E4437E"/>
    <w:multiLevelType w:val="hybridMultilevel"/>
    <w:tmpl w:val="C172C124"/>
    <w:lvl w:ilvl="0" w:tplc="4FDC2D86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1AD6E6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20A753F"/>
    <w:multiLevelType w:val="hybridMultilevel"/>
    <w:tmpl w:val="162AC6E6"/>
    <w:lvl w:ilvl="0" w:tplc="DA94ECCC">
      <w:start w:val="1"/>
      <w:numFmt w:val="decimal"/>
      <w:lvlText w:val="%1."/>
      <w:lvlJc w:val="left"/>
      <w:pPr>
        <w:ind w:left="1110" w:hanging="3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7"/>
    <w:rsid w:val="00004104"/>
    <w:rsid w:val="00021D3D"/>
    <w:rsid w:val="00023974"/>
    <w:rsid w:val="00043DCA"/>
    <w:rsid w:val="00053F0A"/>
    <w:rsid w:val="000F505B"/>
    <w:rsid w:val="00135CB9"/>
    <w:rsid w:val="001A113E"/>
    <w:rsid w:val="001A437D"/>
    <w:rsid w:val="001B6D93"/>
    <w:rsid w:val="00235057"/>
    <w:rsid w:val="002A45A1"/>
    <w:rsid w:val="002A60F9"/>
    <w:rsid w:val="002C4E1E"/>
    <w:rsid w:val="002E0398"/>
    <w:rsid w:val="002E65BB"/>
    <w:rsid w:val="0031667B"/>
    <w:rsid w:val="0032308E"/>
    <w:rsid w:val="00361D73"/>
    <w:rsid w:val="00372963"/>
    <w:rsid w:val="003734A5"/>
    <w:rsid w:val="00382213"/>
    <w:rsid w:val="00383767"/>
    <w:rsid w:val="003A1B0E"/>
    <w:rsid w:val="003A2B21"/>
    <w:rsid w:val="003C531C"/>
    <w:rsid w:val="00410881"/>
    <w:rsid w:val="0046150F"/>
    <w:rsid w:val="00464C45"/>
    <w:rsid w:val="004727A1"/>
    <w:rsid w:val="00493B8E"/>
    <w:rsid w:val="004E726D"/>
    <w:rsid w:val="00512EFE"/>
    <w:rsid w:val="0052376B"/>
    <w:rsid w:val="00530E18"/>
    <w:rsid w:val="00571353"/>
    <w:rsid w:val="005A20E8"/>
    <w:rsid w:val="005D0BFF"/>
    <w:rsid w:val="005E457C"/>
    <w:rsid w:val="005F595E"/>
    <w:rsid w:val="00605C4A"/>
    <w:rsid w:val="006565E3"/>
    <w:rsid w:val="006A1262"/>
    <w:rsid w:val="006C14B7"/>
    <w:rsid w:val="00717AE5"/>
    <w:rsid w:val="00730319"/>
    <w:rsid w:val="007372AE"/>
    <w:rsid w:val="00740322"/>
    <w:rsid w:val="00744F6F"/>
    <w:rsid w:val="0079364E"/>
    <w:rsid w:val="008A118C"/>
    <w:rsid w:val="008A4849"/>
    <w:rsid w:val="008C6B38"/>
    <w:rsid w:val="008D2968"/>
    <w:rsid w:val="008E0B76"/>
    <w:rsid w:val="008F7F9E"/>
    <w:rsid w:val="00937361"/>
    <w:rsid w:val="00950827"/>
    <w:rsid w:val="00982957"/>
    <w:rsid w:val="0098724A"/>
    <w:rsid w:val="00997033"/>
    <w:rsid w:val="009F4238"/>
    <w:rsid w:val="00A32A3F"/>
    <w:rsid w:val="00A6169C"/>
    <w:rsid w:val="00A66E3D"/>
    <w:rsid w:val="00A86D00"/>
    <w:rsid w:val="00AB48F3"/>
    <w:rsid w:val="00AB4CD6"/>
    <w:rsid w:val="00AC70A2"/>
    <w:rsid w:val="00AF148D"/>
    <w:rsid w:val="00B1040B"/>
    <w:rsid w:val="00B15058"/>
    <w:rsid w:val="00B76F73"/>
    <w:rsid w:val="00B82F85"/>
    <w:rsid w:val="00B839BB"/>
    <w:rsid w:val="00C25566"/>
    <w:rsid w:val="00C54F9E"/>
    <w:rsid w:val="00C83281"/>
    <w:rsid w:val="00C85FBC"/>
    <w:rsid w:val="00C922DA"/>
    <w:rsid w:val="00CA243D"/>
    <w:rsid w:val="00D37882"/>
    <w:rsid w:val="00D46E6A"/>
    <w:rsid w:val="00D92B2F"/>
    <w:rsid w:val="00DA19DB"/>
    <w:rsid w:val="00DB6DB8"/>
    <w:rsid w:val="00DC174A"/>
    <w:rsid w:val="00DD2036"/>
    <w:rsid w:val="00E0514B"/>
    <w:rsid w:val="00E34F2F"/>
    <w:rsid w:val="00E74F15"/>
    <w:rsid w:val="00E919E3"/>
    <w:rsid w:val="00ED25B4"/>
    <w:rsid w:val="00EE6723"/>
    <w:rsid w:val="00EF1DC8"/>
    <w:rsid w:val="00F02B55"/>
    <w:rsid w:val="00F21636"/>
    <w:rsid w:val="00F530E2"/>
    <w:rsid w:val="00F86268"/>
    <w:rsid w:val="00FF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B7561-B6A0-45A8-A9C1-BB043F2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link w:val="a5"/>
    <w:qFormat/>
    <w:rsid w:val="00361D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036"/>
  </w:style>
  <w:style w:type="paragraph" w:styleId="a8">
    <w:name w:val="footer"/>
    <w:basedOn w:val="a"/>
    <w:link w:val="a9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036"/>
  </w:style>
  <w:style w:type="table" w:styleId="aa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D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4104"/>
    <w:rPr>
      <w:rFonts w:ascii="Segoe UI" w:hAnsi="Segoe UI" w:cs="Segoe UI"/>
      <w:sz w:val="18"/>
      <w:szCs w:val="18"/>
    </w:rPr>
  </w:style>
  <w:style w:type="paragraph" w:styleId="ad">
    <w:name w:val="Subtitle"/>
    <w:basedOn w:val="a"/>
    <w:link w:val="ae"/>
    <w:qFormat/>
    <w:rsid w:val="00B839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B839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Hyperlink"/>
    <w:rsid w:val="00B839BB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32308E"/>
  </w:style>
  <w:style w:type="paragraph" w:styleId="af0">
    <w:name w:val="Normal (Web)"/>
    <w:basedOn w:val="a"/>
    <w:uiPriority w:val="99"/>
    <w:unhideWhenUsed/>
    <w:rsid w:val="0052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ka-kumi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64;&#1080;&#1087;&#1091;&#1083;&#1080;&#1085;&#1072;%20&#1058;&#1072;&#1090;&#1100;&#1103;&#1085;&#1072;\Desktop\_&#26625;&#29696;&#29696;&#28672;&#29440;&#14848;&#12032;&#12032;&#24832;&#25600;&#27904;&#29696;&#25856;&#28160;&#27392;&#24832;&#11776;&#26368;&#28416;&#29440;&#29952;&#29440;&#27648;&#29952;&#26368;&#26880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F9D2-92ED-4833-BC1E-7C88FF45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Бондарец</dc:creator>
  <cp:lastModifiedBy>Шипулина Татьяна</cp:lastModifiedBy>
  <cp:revision>6</cp:revision>
  <cp:lastPrinted>2024-11-12T06:23:00Z</cp:lastPrinted>
  <dcterms:created xsi:type="dcterms:W3CDTF">2024-11-12T06:42:00Z</dcterms:created>
  <dcterms:modified xsi:type="dcterms:W3CDTF">2024-11-12T07:25:00Z</dcterms:modified>
</cp:coreProperties>
</file>