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8E9" w:rsidRDefault="002258E9">
      <w:pPr>
        <w:pStyle w:val="ConsPlusTitlePage"/>
      </w:pPr>
      <w:r>
        <w:t xml:space="preserve">Документ предоставлен </w:t>
      </w:r>
      <w:hyperlink r:id="rId4">
        <w:r>
          <w:rPr>
            <w:color w:val="0000FF"/>
          </w:rPr>
          <w:t>КонсультантПлюс</w:t>
        </w:r>
      </w:hyperlink>
      <w:r>
        <w:br/>
      </w:r>
    </w:p>
    <w:p w:rsidR="002258E9" w:rsidRDefault="002258E9">
      <w:pPr>
        <w:pStyle w:val="ConsPlusNormal"/>
        <w:jc w:val="both"/>
        <w:outlineLvl w:val="0"/>
      </w:pPr>
    </w:p>
    <w:p w:rsidR="002258E9" w:rsidRDefault="002258E9">
      <w:pPr>
        <w:pStyle w:val="ConsPlusTitle"/>
        <w:jc w:val="center"/>
        <w:outlineLvl w:val="0"/>
      </w:pPr>
      <w:r>
        <w:t>АДМИНИСТРАЦИЯ ТЕНЬКИНСКОГО ГОРОДСКОГО ОКРУГА</w:t>
      </w:r>
    </w:p>
    <w:p w:rsidR="002258E9" w:rsidRDefault="002258E9">
      <w:pPr>
        <w:pStyle w:val="ConsPlusTitle"/>
        <w:jc w:val="center"/>
      </w:pPr>
      <w:r>
        <w:t>МАГАДАНСКОЙ ОБЛАСТИ</w:t>
      </w:r>
    </w:p>
    <w:p w:rsidR="002258E9" w:rsidRDefault="002258E9">
      <w:pPr>
        <w:pStyle w:val="ConsPlusTitle"/>
        <w:jc w:val="center"/>
      </w:pPr>
    </w:p>
    <w:p w:rsidR="002258E9" w:rsidRDefault="002258E9">
      <w:pPr>
        <w:pStyle w:val="ConsPlusTitle"/>
        <w:jc w:val="center"/>
      </w:pPr>
      <w:r>
        <w:t>ПОСТАНОВЛЕНИЕ</w:t>
      </w:r>
    </w:p>
    <w:p w:rsidR="002258E9" w:rsidRDefault="002258E9">
      <w:pPr>
        <w:pStyle w:val="ConsPlusTitle"/>
        <w:jc w:val="center"/>
      </w:pPr>
      <w:r>
        <w:t>от 14 декабря 2017 г. N 414-па</w:t>
      </w:r>
    </w:p>
    <w:p w:rsidR="002258E9" w:rsidRDefault="002258E9">
      <w:pPr>
        <w:pStyle w:val="ConsPlusTitle"/>
        <w:jc w:val="center"/>
      </w:pPr>
    </w:p>
    <w:p w:rsidR="002258E9" w:rsidRDefault="002258E9">
      <w:pPr>
        <w:pStyle w:val="ConsPlusTitle"/>
        <w:jc w:val="center"/>
      </w:pPr>
      <w:r>
        <w:t>ОБ УТВЕРЖДЕНИИ МУНИЦИПАЛЬНОЙ ПРОГРАММЫ "ФОРМИРОВАНИЕ</w:t>
      </w:r>
    </w:p>
    <w:p w:rsidR="002258E9" w:rsidRDefault="002258E9">
      <w:pPr>
        <w:pStyle w:val="ConsPlusTitle"/>
        <w:jc w:val="center"/>
      </w:pPr>
      <w:r>
        <w:t>СОВРЕМЕННОЙ ГОРОДСКОЙ СРЕДЫ НА ТЕРРИТОРИИ МУНИЦИПАЛЬНОГО</w:t>
      </w:r>
    </w:p>
    <w:p w:rsidR="002258E9" w:rsidRDefault="002258E9">
      <w:pPr>
        <w:pStyle w:val="ConsPlusTitle"/>
        <w:jc w:val="center"/>
      </w:pPr>
      <w:r>
        <w:t>ОБРАЗОВАНИЯ "ТЕНЬКИНСКИЙ МУНИЦИПАЛЬНЫЙ ОКРУГ МАГАДАНСКОЙ</w:t>
      </w:r>
    </w:p>
    <w:p w:rsidR="002258E9" w:rsidRDefault="002258E9">
      <w:pPr>
        <w:pStyle w:val="ConsPlusTitle"/>
        <w:jc w:val="center"/>
      </w:pPr>
      <w:r>
        <w:t>ОБЛАСТИ" НА 2018-2024 ГОДЫ"</w:t>
      </w:r>
    </w:p>
    <w:p w:rsidR="002258E9" w:rsidRDefault="00225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5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8E9" w:rsidRDefault="00225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58E9" w:rsidRDefault="00225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58E9" w:rsidRDefault="002258E9">
            <w:pPr>
              <w:pStyle w:val="ConsPlusNormal"/>
              <w:jc w:val="center"/>
            </w:pPr>
            <w:r>
              <w:rPr>
                <w:color w:val="392C69"/>
              </w:rPr>
              <w:t>Список изменяющих документов</w:t>
            </w:r>
          </w:p>
          <w:p w:rsidR="002258E9" w:rsidRDefault="002258E9">
            <w:pPr>
              <w:pStyle w:val="ConsPlusNormal"/>
              <w:jc w:val="center"/>
            </w:pPr>
            <w:r>
              <w:rPr>
                <w:color w:val="392C69"/>
              </w:rPr>
              <w:t>(в ред. Постановлений администрации Тенькинского городского округа</w:t>
            </w:r>
          </w:p>
          <w:p w:rsidR="002258E9" w:rsidRDefault="002258E9">
            <w:pPr>
              <w:pStyle w:val="ConsPlusNormal"/>
              <w:jc w:val="center"/>
            </w:pPr>
            <w:r>
              <w:rPr>
                <w:color w:val="392C69"/>
              </w:rPr>
              <w:t xml:space="preserve">от 10.07.2018 </w:t>
            </w:r>
            <w:hyperlink r:id="rId5">
              <w:r>
                <w:rPr>
                  <w:color w:val="0000FF"/>
                </w:rPr>
                <w:t>N 170-па</w:t>
              </w:r>
            </w:hyperlink>
            <w:r>
              <w:rPr>
                <w:color w:val="392C69"/>
              </w:rPr>
              <w:t xml:space="preserve">, от 28.12.2018 </w:t>
            </w:r>
            <w:hyperlink r:id="rId6">
              <w:r>
                <w:rPr>
                  <w:color w:val="0000FF"/>
                </w:rPr>
                <w:t>N 334-па</w:t>
              </w:r>
            </w:hyperlink>
            <w:r>
              <w:rPr>
                <w:color w:val="392C69"/>
              </w:rPr>
              <w:t xml:space="preserve">, от 31.01.2019 </w:t>
            </w:r>
            <w:hyperlink r:id="rId7">
              <w:r>
                <w:rPr>
                  <w:color w:val="0000FF"/>
                </w:rPr>
                <w:t>N 21-па</w:t>
              </w:r>
            </w:hyperlink>
            <w:r>
              <w:rPr>
                <w:color w:val="392C69"/>
              </w:rPr>
              <w:t>,</w:t>
            </w:r>
          </w:p>
          <w:p w:rsidR="002258E9" w:rsidRDefault="002258E9">
            <w:pPr>
              <w:pStyle w:val="ConsPlusNormal"/>
              <w:jc w:val="center"/>
            </w:pPr>
            <w:r>
              <w:rPr>
                <w:color w:val="392C69"/>
              </w:rPr>
              <w:t xml:space="preserve">от 05.06.2019 </w:t>
            </w:r>
            <w:hyperlink r:id="rId8">
              <w:r>
                <w:rPr>
                  <w:color w:val="0000FF"/>
                </w:rPr>
                <w:t>N 176-па</w:t>
              </w:r>
            </w:hyperlink>
            <w:r>
              <w:rPr>
                <w:color w:val="392C69"/>
              </w:rPr>
              <w:t xml:space="preserve">, от 06.06.2019 </w:t>
            </w:r>
            <w:hyperlink r:id="rId9">
              <w:r>
                <w:rPr>
                  <w:color w:val="0000FF"/>
                </w:rPr>
                <w:t>N 181-па</w:t>
              </w:r>
            </w:hyperlink>
            <w:r>
              <w:rPr>
                <w:color w:val="392C69"/>
              </w:rPr>
              <w:t xml:space="preserve">, от 16.09.2019 </w:t>
            </w:r>
            <w:hyperlink r:id="rId10">
              <w:r>
                <w:rPr>
                  <w:color w:val="0000FF"/>
                </w:rPr>
                <w:t>N 263-па</w:t>
              </w:r>
            </w:hyperlink>
            <w:r>
              <w:rPr>
                <w:color w:val="392C69"/>
              </w:rPr>
              <w:t>,</w:t>
            </w:r>
          </w:p>
          <w:p w:rsidR="002258E9" w:rsidRDefault="002258E9">
            <w:pPr>
              <w:pStyle w:val="ConsPlusNormal"/>
              <w:jc w:val="center"/>
            </w:pPr>
            <w:r>
              <w:rPr>
                <w:color w:val="392C69"/>
              </w:rPr>
              <w:t xml:space="preserve">от 09.10.2019 </w:t>
            </w:r>
            <w:hyperlink r:id="rId11">
              <w:r>
                <w:rPr>
                  <w:color w:val="0000FF"/>
                </w:rPr>
                <w:t>N 277-па</w:t>
              </w:r>
            </w:hyperlink>
            <w:r>
              <w:rPr>
                <w:color w:val="392C69"/>
              </w:rPr>
              <w:t xml:space="preserve">, от 13.01.2021 </w:t>
            </w:r>
            <w:hyperlink r:id="rId12">
              <w:r>
                <w:rPr>
                  <w:color w:val="0000FF"/>
                </w:rPr>
                <w:t>N 7-па</w:t>
              </w:r>
            </w:hyperlink>
            <w:r>
              <w:rPr>
                <w:color w:val="392C69"/>
              </w:rPr>
              <w:t xml:space="preserve">, от 04.02.2021 </w:t>
            </w:r>
            <w:hyperlink r:id="rId13">
              <w:r>
                <w:rPr>
                  <w:color w:val="0000FF"/>
                </w:rPr>
                <w:t>N 35-па</w:t>
              </w:r>
            </w:hyperlink>
            <w:r>
              <w:rPr>
                <w:color w:val="392C69"/>
              </w:rPr>
              <w:t>,</w:t>
            </w:r>
          </w:p>
          <w:p w:rsidR="002258E9" w:rsidRDefault="002258E9">
            <w:pPr>
              <w:pStyle w:val="ConsPlusNormal"/>
              <w:jc w:val="center"/>
            </w:pPr>
            <w:r>
              <w:rPr>
                <w:color w:val="392C69"/>
              </w:rPr>
              <w:t xml:space="preserve">от 04.05.2021 </w:t>
            </w:r>
            <w:hyperlink r:id="rId14">
              <w:r>
                <w:rPr>
                  <w:color w:val="0000FF"/>
                </w:rPr>
                <w:t>N 143-па</w:t>
              </w:r>
            </w:hyperlink>
            <w:r>
              <w:rPr>
                <w:color w:val="392C69"/>
              </w:rPr>
              <w:t xml:space="preserve">, от 20.01.2022 </w:t>
            </w:r>
            <w:hyperlink r:id="rId15">
              <w:r>
                <w:rPr>
                  <w:color w:val="0000FF"/>
                </w:rPr>
                <w:t>N 10-па</w:t>
              </w:r>
            </w:hyperlink>
            <w:r>
              <w:rPr>
                <w:color w:val="392C69"/>
              </w:rPr>
              <w:t xml:space="preserve">, от 28.03.2022 </w:t>
            </w:r>
            <w:hyperlink r:id="rId16">
              <w:r>
                <w:rPr>
                  <w:color w:val="0000FF"/>
                </w:rPr>
                <w:t>N 94-па</w:t>
              </w:r>
            </w:hyperlink>
            <w:r>
              <w:rPr>
                <w:color w:val="392C69"/>
              </w:rPr>
              <w:t>,</w:t>
            </w:r>
          </w:p>
          <w:p w:rsidR="002258E9" w:rsidRDefault="002258E9">
            <w:pPr>
              <w:pStyle w:val="ConsPlusNormal"/>
              <w:jc w:val="center"/>
            </w:pPr>
            <w:r>
              <w:rPr>
                <w:color w:val="392C69"/>
              </w:rPr>
              <w:t xml:space="preserve">от 27.06.2022 </w:t>
            </w:r>
            <w:hyperlink r:id="rId17">
              <w:r>
                <w:rPr>
                  <w:color w:val="0000FF"/>
                </w:rPr>
                <w:t>N 216-па</w:t>
              </w:r>
            </w:hyperlink>
            <w:r>
              <w:rPr>
                <w:color w:val="392C69"/>
              </w:rPr>
              <w:t xml:space="preserve">, от 01.09.2022 </w:t>
            </w:r>
            <w:hyperlink r:id="rId18">
              <w:r>
                <w:rPr>
                  <w:color w:val="0000FF"/>
                </w:rPr>
                <w:t>N 301-па</w:t>
              </w:r>
            </w:hyperlink>
            <w:r>
              <w:rPr>
                <w:color w:val="392C69"/>
              </w:rPr>
              <w:t xml:space="preserve">, от 14.09.2022 </w:t>
            </w:r>
            <w:hyperlink r:id="rId19">
              <w:r>
                <w:rPr>
                  <w:color w:val="0000FF"/>
                </w:rPr>
                <w:t>N 311-па</w:t>
              </w:r>
            </w:hyperlink>
            <w:r>
              <w:rPr>
                <w:color w:val="392C69"/>
              </w:rPr>
              <w:t>,</w:t>
            </w:r>
          </w:p>
          <w:p w:rsidR="002258E9" w:rsidRDefault="002258E9">
            <w:pPr>
              <w:pStyle w:val="ConsPlusNormal"/>
              <w:jc w:val="center"/>
            </w:pPr>
            <w:r>
              <w:rPr>
                <w:color w:val="392C69"/>
              </w:rPr>
              <w:t xml:space="preserve">от 21.12.2022 </w:t>
            </w:r>
            <w:hyperlink r:id="rId20">
              <w:r>
                <w:rPr>
                  <w:color w:val="0000FF"/>
                </w:rPr>
                <w:t>N 475-па</w:t>
              </w:r>
            </w:hyperlink>
            <w:r>
              <w:rPr>
                <w:color w:val="392C69"/>
              </w:rPr>
              <w:t>,</w:t>
            </w:r>
          </w:p>
          <w:p w:rsidR="002258E9" w:rsidRDefault="002258E9">
            <w:pPr>
              <w:pStyle w:val="ConsPlusNormal"/>
              <w:jc w:val="center"/>
            </w:pPr>
            <w:r>
              <w:rPr>
                <w:color w:val="392C69"/>
              </w:rPr>
              <w:t>Постановлений администрации</w:t>
            </w:r>
          </w:p>
          <w:p w:rsidR="002258E9" w:rsidRDefault="002258E9">
            <w:pPr>
              <w:pStyle w:val="ConsPlusNormal"/>
              <w:jc w:val="center"/>
            </w:pPr>
            <w:r>
              <w:rPr>
                <w:color w:val="392C69"/>
              </w:rPr>
              <w:t>Тенькинского муниципального округа Магаданской области</w:t>
            </w:r>
          </w:p>
          <w:p w:rsidR="002258E9" w:rsidRDefault="002258E9">
            <w:pPr>
              <w:pStyle w:val="ConsPlusNormal"/>
              <w:jc w:val="center"/>
            </w:pPr>
            <w:r>
              <w:rPr>
                <w:color w:val="392C69"/>
              </w:rPr>
              <w:t xml:space="preserve">от 08.02.2023 </w:t>
            </w:r>
            <w:hyperlink r:id="rId21">
              <w:r>
                <w:rPr>
                  <w:color w:val="0000FF"/>
                </w:rPr>
                <w:t>N 45-па</w:t>
              </w:r>
            </w:hyperlink>
            <w:r>
              <w:rPr>
                <w:color w:val="392C69"/>
              </w:rPr>
              <w:t xml:space="preserve">, от 06.03.2023 </w:t>
            </w:r>
            <w:hyperlink r:id="rId22">
              <w:r>
                <w:rPr>
                  <w:color w:val="0000FF"/>
                </w:rPr>
                <w:t>N 74-па</w:t>
              </w:r>
            </w:hyperlink>
            <w:r>
              <w:rPr>
                <w:color w:val="392C69"/>
              </w:rPr>
              <w:t xml:space="preserve">, от 03.04.2023 </w:t>
            </w:r>
            <w:hyperlink r:id="rId23">
              <w:r>
                <w:rPr>
                  <w:color w:val="0000FF"/>
                </w:rPr>
                <w:t>N 132-па</w:t>
              </w:r>
            </w:hyperlink>
            <w:r>
              <w:rPr>
                <w:color w:val="392C69"/>
              </w:rPr>
              <w:t>,</w:t>
            </w:r>
          </w:p>
          <w:p w:rsidR="002258E9" w:rsidRDefault="002258E9">
            <w:pPr>
              <w:pStyle w:val="ConsPlusNormal"/>
              <w:jc w:val="center"/>
            </w:pPr>
            <w:r>
              <w:rPr>
                <w:color w:val="392C69"/>
              </w:rPr>
              <w:t xml:space="preserve">от 26.04.2023 </w:t>
            </w:r>
            <w:hyperlink r:id="rId24">
              <w:r>
                <w:rPr>
                  <w:color w:val="0000FF"/>
                </w:rPr>
                <w:t>N 176-па</w:t>
              </w:r>
            </w:hyperlink>
            <w:r>
              <w:rPr>
                <w:color w:val="392C69"/>
              </w:rPr>
              <w:t xml:space="preserve">, от 06.06.2023 </w:t>
            </w:r>
            <w:hyperlink r:id="rId25">
              <w:r>
                <w:rPr>
                  <w:color w:val="0000FF"/>
                </w:rPr>
                <w:t>N 240-па</w:t>
              </w:r>
            </w:hyperlink>
            <w:r>
              <w:rPr>
                <w:color w:val="392C69"/>
              </w:rPr>
              <w:t xml:space="preserve">, от 19.06.2023 </w:t>
            </w:r>
            <w:hyperlink r:id="rId26">
              <w:r>
                <w:rPr>
                  <w:color w:val="0000FF"/>
                </w:rPr>
                <w:t>N 249-па</w:t>
              </w:r>
            </w:hyperlink>
            <w:r>
              <w:rPr>
                <w:color w:val="392C69"/>
              </w:rPr>
              <w:t>,</w:t>
            </w:r>
          </w:p>
          <w:p w:rsidR="002258E9" w:rsidRDefault="002258E9">
            <w:pPr>
              <w:pStyle w:val="ConsPlusNormal"/>
              <w:jc w:val="center"/>
            </w:pPr>
            <w:r>
              <w:rPr>
                <w:color w:val="392C69"/>
              </w:rPr>
              <w:t xml:space="preserve">от 21.06.2023 </w:t>
            </w:r>
            <w:hyperlink r:id="rId27">
              <w:r>
                <w:rPr>
                  <w:color w:val="0000FF"/>
                </w:rPr>
                <w:t>N 253-па</w:t>
              </w:r>
            </w:hyperlink>
            <w:r>
              <w:rPr>
                <w:color w:val="392C69"/>
              </w:rPr>
              <w:t xml:space="preserve">, от 07.11.2023 </w:t>
            </w:r>
            <w:hyperlink r:id="rId28">
              <w:r>
                <w:rPr>
                  <w:color w:val="0000FF"/>
                </w:rPr>
                <w:t>N 685-па</w:t>
              </w:r>
            </w:hyperlink>
            <w:r>
              <w:rPr>
                <w:color w:val="392C69"/>
              </w:rPr>
              <w:t xml:space="preserve">, от 26.12.2023 </w:t>
            </w:r>
            <w:hyperlink r:id="rId29">
              <w:r>
                <w:rPr>
                  <w:color w:val="0000FF"/>
                </w:rPr>
                <w:t>N 801-па</w:t>
              </w:r>
            </w:hyperlink>
            <w:r>
              <w:rPr>
                <w:color w:val="392C69"/>
              </w:rPr>
              <w:t>,</w:t>
            </w:r>
          </w:p>
          <w:p w:rsidR="002258E9" w:rsidRDefault="002258E9">
            <w:pPr>
              <w:pStyle w:val="ConsPlusNormal"/>
              <w:jc w:val="center"/>
            </w:pPr>
            <w:r>
              <w:rPr>
                <w:color w:val="392C69"/>
              </w:rPr>
              <w:t xml:space="preserve">от 15.02.2024 </w:t>
            </w:r>
            <w:hyperlink r:id="rId30">
              <w:r>
                <w:rPr>
                  <w:color w:val="0000FF"/>
                </w:rPr>
                <w:t>N 67-па</w:t>
              </w:r>
            </w:hyperlink>
            <w:r>
              <w:rPr>
                <w:color w:val="392C69"/>
              </w:rPr>
              <w:t xml:space="preserve">, от 24.04.2024 </w:t>
            </w:r>
            <w:hyperlink r:id="rId31">
              <w:r>
                <w:rPr>
                  <w:color w:val="0000FF"/>
                </w:rPr>
                <w:t>N 193-па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58E9" w:rsidRDefault="002258E9">
            <w:pPr>
              <w:pStyle w:val="ConsPlusNormal"/>
            </w:pPr>
          </w:p>
        </w:tc>
      </w:tr>
    </w:tbl>
    <w:p w:rsidR="002258E9" w:rsidRDefault="002258E9">
      <w:pPr>
        <w:pStyle w:val="ConsPlusNormal"/>
        <w:jc w:val="both"/>
      </w:pPr>
    </w:p>
    <w:p w:rsidR="002258E9" w:rsidRDefault="002258E9">
      <w:pPr>
        <w:pStyle w:val="ConsPlusNormal"/>
        <w:ind w:firstLine="540"/>
        <w:jc w:val="both"/>
      </w:pPr>
      <w:r>
        <w:t xml:space="preserve">В соответствии с </w:t>
      </w:r>
      <w:hyperlink r:id="rId32">
        <w:r>
          <w:rPr>
            <w:color w:val="0000FF"/>
          </w:rPr>
          <w:t>постановлением</w:t>
        </w:r>
      </w:hyperlink>
      <w:r>
        <w:t xml:space="preserve"> администрации Магаданской области от 12 декабря 2013 г. N 1256-па "Об утверждении государственной программы Магаданской области "Обеспечение качественными жилищно-коммунальными услугами и комфортными условиями проживания населения Магаданской области", администрация Тенькинского городского округа Магаданской области постановляет:</w:t>
      </w:r>
    </w:p>
    <w:p w:rsidR="002258E9" w:rsidRDefault="002258E9">
      <w:pPr>
        <w:pStyle w:val="ConsPlusNormal"/>
        <w:jc w:val="both"/>
      </w:pPr>
      <w:r>
        <w:t xml:space="preserve">(в ред. </w:t>
      </w:r>
      <w:hyperlink r:id="rId33">
        <w:r>
          <w:rPr>
            <w:color w:val="0000FF"/>
          </w:rPr>
          <w:t>Постановления</w:t>
        </w:r>
      </w:hyperlink>
      <w:r>
        <w:t xml:space="preserve"> администрации Тенькинского городского округа от 13.01.2021 N 7-па)</w:t>
      </w:r>
    </w:p>
    <w:p w:rsidR="002258E9" w:rsidRDefault="002258E9">
      <w:pPr>
        <w:pStyle w:val="ConsPlusNormal"/>
        <w:spacing w:before="220"/>
        <w:ind w:firstLine="540"/>
        <w:jc w:val="both"/>
      </w:pPr>
      <w:r>
        <w:t xml:space="preserve">1. Утвердить </w:t>
      </w:r>
      <w:hyperlink w:anchor="P49">
        <w:r>
          <w:rPr>
            <w:color w:val="0000FF"/>
          </w:rPr>
          <w:t>муниципальную программу</w:t>
        </w:r>
      </w:hyperlink>
      <w:r>
        <w:t xml:space="preserve"> "Формирование современной городской среды на территории муниципального образования "Тенькинский муниципальный округ Магаданской области" на 2018-2024 годы", согласно приложению к настоящему Постановлению.</w:t>
      </w:r>
    </w:p>
    <w:p w:rsidR="002258E9" w:rsidRDefault="002258E9">
      <w:pPr>
        <w:pStyle w:val="ConsPlusNormal"/>
        <w:jc w:val="both"/>
      </w:pPr>
      <w:r>
        <w:t xml:space="preserve">(в ред. </w:t>
      </w:r>
      <w:hyperlink r:id="rId34">
        <w:r>
          <w:rPr>
            <w:color w:val="0000FF"/>
          </w:rPr>
          <w:t>Постановления</w:t>
        </w:r>
      </w:hyperlink>
      <w:r>
        <w:t xml:space="preserve"> администрации Тенькинского городского округа от 13.01.2021 N 7-па, </w:t>
      </w:r>
      <w:hyperlink r:id="rId35">
        <w:r>
          <w:rPr>
            <w:color w:val="0000FF"/>
          </w:rPr>
          <w:t>Постановления</w:t>
        </w:r>
      </w:hyperlink>
      <w:r>
        <w:t xml:space="preserve"> администрации Тенькинского муниципального округа Магаданской области от 08.02.2023 N 45-па)</w:t>
      </w:r>
    </w:p>
    <w:p w:rsidR="002258E9" w:rsidRDefault="002258E9">
      <w:pPr>
        <w:pStyle w:val="ConsPlusNormal"/>
        <w:spacing w:before="220"/>
        <w:ind w:firstLine="540"/>
        <w:jc w:val="both"/>
      </w:pPr>
      <w:r>
        <w:t>2. Настоящее постановление подлежит официальному опубликованию (обнародованию).</w:t>
      </w:r>
    </w:p>
    <w:p w:rsidR="002258E9" w:rsidRDefault="002258E9">
      <w:pPr>
        <w:pStyle w:val="ConsPlusNormal"/>
        <w:jc w:val="both"/>
      </w:pPr>
    </w:p>
    <w:p w:rsidR="002258E9" w:rsidRDefault="002258E9">
      <w:pPr>
        <w:pStyle w:val="ConsPlusNormal"/>
        <w:jc w:val="right"/>
      </w:pPr>
      <w:r>
        <w:t>Глава</w:t>
      </w:r>
    </w:p>
    <w:p w:rsidR="002258E9" w:rsidRDefault="002258E9">
      <w:pPr>
        <w:pStyle w:val="ConsPlusNormal"/>
        <w:jc w:val="right"/>
      </w:pPr>
      <w:r>
        <w:t>Тенькинского городского округа</w:t>
      </w:r>
    </w:p>
    <w:p w:rsidR="002258E9" w:rsidRDefault="002258E9">
      <w:pPr>
        <w:pStyle w:val="ConsPlusNormal"/>
        <w:jc w:val="right"/>
      </w:pPr>
      <w:r>
        <w:t>И.С.БЕРЕЖНОЙ</w:t>
      </w:r>
    </w:p>
    <w:p w:rsidR="002258E9" w:rsidRDefault="002258E9">
      <w:pPr>
        <w:pStyle w:val="ConsPlusNormal"/>
        <w:jc w:val="both"/>
      </w:pPr>
    </w:p>
    <w:p w:rsidR="002258E9" w:rsidRDefault="002258E9">
      <w:pPr>
        <w:pStyle w:val="ConsPlusNormal"/>
        <w:jc w:val="both"/>
      </w:pPr>
    </w:p>
    <w:p w:rsidR="002258E9" w:rsidRDefault="002258E9">
      <w:pPr>
        <w:pStyle w:val="ConsPlusNormal"/>
        <w:jc w:val="both"/>
      </w:pPr>
    </w:p>
    <w:p w:rsidR="002258E9" w:rsidRDefault="002258E9">
      <w:pPr>
        <w:pStyle w:val="ConsPlusNormal"/>
        <w:jc w:val="both"/>
      </w:pPr>
    </w:p>
    <w:p w:rsidR="002258E9" w:rsidRDefault="002258E9">
      <w:pPr>
        <w:pStyle w:val="ConsPlusNormal"/>
        <w:jc w:val="both"/>
      </w:pPr>
    </w:p>
    <w:p w:rsidR="002258E9" w:rsidRDefault="002258E9">
      <w:pPr>
        <w:pStyle w:val="ConsPlusNormal"/>
        <w:jc w:val="right"/>
        <w:outlineLvl w:val="0"/>
      </w:pPr>
      <w:r>
        <w:lastRenderedPageBreak/>
        <w:t>Приложение</w:t>
      </w:r>
    </w:p>
    <w:p w:rsidR="002258E9" w:rsidRDefault="002258E9">
      <w:pPr>
        <w:pStyle w:val="ConsPlusNormal"/>
        <w:jc w:val="both"/>
      </w:pPr>
    </w:p>
    <w:p w:rsidR="002258E9" w:rsidRDefault="002258E9">
      <w:pPr>
        <w:pStyle w:val="ConsPlusNormal"/>
        <w:jc w:val="right"/>
      </w:pPr>
      <w:r>
        <w:t>Утверждена</w:t>
      </w:r>
    </w:p>
    <w:p w:rsidR="002258E9" w:rsidRDefault="002258E9">
      <w:pPr>
        <w:pStyle w:val="ConsPlusNormal"/>
        <w:jc w:val="right"/>
      </w:pPr>
      <w:r>
        <w:t>постановлением</w:t>
      </w:r>
    </w:p>
    <w:p w:rsidR="002258E9" w:rsidRDefault="002258E9">
      <w:pPr>
        <w:pStyle w:val="ConsPlusNormal"/>
        <w:jc w:val="right"/>
      </w:pPr>
      <w:r>
        <w:t>администрации</w:t>
      </w:r>
    </w:p>
    <w:p w:rsidR="002258E9" w:rsidRDefault="002258E9">
      <w:pPr>
        <w:pStyle w:val="ConsPlusNormal"/>
        <w:jc w:val="right"/>
      </w:pPr>
      <w:r>
        <w:t>Тенькинского городского округа</w:t>
      </w:r>
    </w:p>
    <w:p w:rsidR="002258E9" w:rsidRDefault="002258E9">
      <w:pPr>
        <w:pStyle w:val="ConsPlusNormal"/>
        <w:jc w:val="right"/>
      </w:pPr>
      <w:r>
        <w:t>Магаданской области</w:t>
      </w:r>
    </w:p>
    <w:p w:rsidR="002258E9" w:rsidRDefault="002258E9">
      <w:pPr>
        <w:pStyle w:val="ConsPlusNormal"/>
        <w:jc w:val="right"/>
      </w:pPr>
      <w:r>
        <w:t>от 14.12.2017 N 414-па</w:t>
      </w:r>
    </w:p>
    <w:p w:rsidR="002258E9" w:rsidRDefault="002258E9">
      <w:pPr>
        <w:pStyle w:val="ConsPlusNormal"/>
        <w:jc w:val="both"/>
      </w:pPr>
    </w:p>
    <w:p w:rsidR="002258E9" w:rsidRDefault="002258E9">
      <w:pPr>
        <w:pStyle w:val="ConsPlusTitle"/>
        <w:jc w:val="center"/>
      </w:pPr>
      <w:bookmarkStart w:id="0" w:name="P49"/>
      <w:bookmarkEnd w:id="0"/>
      <w:r>
        <w:t>МУНИЦИПАЛЬНАЯ ПРОГРАММА</w:t>
      </w:r>
    </w:p>
    <w:p w:rsidR="002258E9" w:rsidRDefault="002258E9">
      <w:pPr>
        <w:pStyle w:val="ConsPlusTitle"/>
        <w:jc w:val="center"/>
      </w:pPr>
      <w:r>
        <w:t>"ФОРМИРОВАНИЕ СОВРЕМЕННОЙ ГОРОДСКОЙ СРЕДЫ НА ТЕРРИТОРИИ</w:t>
      </w:r>
    </w:p>
    <w:p w:rsidR="002258E9" w:rsidRDefault="002258E9">
      <w:pPr>
        <w:pStyle w:val="ConsPlusTitle"/>
        <w:jc w:val="center"/>
      </w:pPr>
      <w:r>
        <w:t>МУНИЦИПАЛЬНОГО ОБРАЗОВАНИЯ "ТЕНЬКИНСКИЙ МУНИЦИПАЛЬНЫЙ ОКРУГ</w:t>
      </w:r>
    </w:p>
    <w:p w:rsidR="002258E9" w:rsidRDefault="002258E9">
      <w:pPr>
        <w:pStyle w:val="ConsPlusTitle"/>
        <w:jc w:val="center"/>
      </w:pPr>
      <w:r>
        <w:t>МАГАДАНСКОЙ ОБЛАСТИ" НА 2018-2024 ГОДЫ"</w:t>
      </w:r>
    </w:p>
    <w:p w:rsidR="002258E9" w:rsidRDefault="00225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5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8E9" w:rsidRDefault="00225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58E9" w:rsidRDefault="00225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58E9" w:rsidRDefault="002258E9">
            <w:pPr>
              <w:pStyle w:val="ConsPlusNormal"/>
              <w:jc w:val="center"/>
            </w:pPr>
            <w:r>
              <w:rPr>
                <w:color w:val="392C69"/>
              </w:rPr>
              <w:t>Список изменяющих документов</w:t>
            </w:r>
          </w:p>
          <w:p w:rsidR="002258E9" w:rsidRDefault="002258E9">
            <w:pPr>
              <w:pStyle w:val="ConsPlusNormal"/>
              <w:jc w:val="center"/>
            </w:pPr>
            <w:r>
              <w:rPr>
                <w:color w:val="392C69"/>
              </w:rPr>
              <w:t>(в ред. Постановлений администрации Тенькинского городского округа</w:t>
            </w:r>
          </w:p>
          <w:p w:rsidR="002258E9" w:rsidRDefault="002258E9">
            <w:pPr>
              <w:pStyle w:val="ConsPlusNormal"/>
              <w:jc w:val="center"/>
            </w:pPr>
            <w:r>
              <w:rPr>
                <w:color w:val="392C69"/>
              </w:rPr>
              <w:t xml:space="preserve">от 10.07.2018 </w:t>
            </w:r>
            <w:hyperlink r:id="rId36">
              <w:r>
                <w:rPr>
                  <w:color w:val="0000FF"/>
                </w:rPr>
                <w:t>N 170-па</w:t>
              </w:r>
            </w:hyperlink>
            <w:r>
              <w:rPr>
                <w:color w:val="392C69"/>
              </w:rPr>
              <w:t xml:space="preserve">, от 28.12.2018 </w:t>
            </w:r>
            <w:hyperlink r:id="rId37">
              <w:r>
                <w:rPr>
                  <w:color w:val="0000FF"/>
                </w:rPr>
                <w:t>N 334-па</w:t>
              </w:r>
            </w:hyperlink>
            <w:r>
              <w:rPr>
                <w:color w:val="392C69"/>
              </w:rPr>
              <w:t xml:space="preserve">, от 31.01.2019 </w:t>
            </w:r>
            <w:hyperlink r:id="rId38">
              <w:r>
                <w:rPr>
                  <w:color w:val="0000FF"/>
                </w:rPr>
                <w:t>N 21-па</w:t>
              </w:r>
            </w:hyperlink>
            <w:r>
              <w:rPr>
                <w:color w:val="392C69"/>
              </w:rPr>
              <w:t>,</w:t>
            </w:r>
          </w:p>
          <w:p w:rsidR="002258E9" w:rsidRDefault="002258E9">
            <w:pPr>
              <w:pStyle w:val="ConsPlusNormal"/>
              <w:jc w:val="center"/>
            </w:pPr>
            <w:r>
              <w:rPr>
                <w:color w:val="392C69"/>
              </w:rPr>
              <w:t xml:space="preserve">от 05.06.2019 </w:t>
            </w:r>
            <w:hyperlink r:id="rId39">
              <w:r>
                <w:rPr>
                  <w:color w:val="0000FF"/>
                </w:rPr>
                <w:t>N 176-па</w:t>
              </w:r>
            </w:hyperlink>
            <w:r>
              <w:rPr>
                <w:color w:val="392C69"/>
              </w:rPr>
              <w:t xml:space="preserve">, от 06.06.2019 </w:t>
            </w:r>
            <w:hyperlink r:id="rId40">
              <w:r>
                <w:rPr>
                  <w:color w:val="0000FF"/>
                </w:rPr>
                <w:t>N 181-па</w:t>
              </w:r>
            </w:hyperlink>
            <w:r>
              <w:rPr>
                <w:color w:val="392C69"/>
              </w:rPr>
              <w:t xml:space="preserve">, от 16.09.2019 </w:t>
            </w:r>
            <w:hyperlink r:id="rId41">
              <w:r>
                <w:rPr>
                  <w:color w:val="0000FF"/>
                </w:rPr>
                <w:t>N 263-па</w:t>
              </w:r>
            </w:hyperlink>
            <w:r>
              <w:rPr>
                <w:color w:val="392C69"/>
              </w:rPr>
              <w:t>,</w:t>
            </w:r>
          </w:p>
          <w:p w:rsidR="002258E9" w:rsidRDefault="002258E9">
            <w:pPr>
              <w:pStyle w:val="ConsPlusNormal"/>
              <w:jc w:val="center"/>
            </w:pPr>
            <w:r>
              <w:rPr>
                <w:color w:val="392C69"/>
              </w:rPr>
              <w:t xml:space="preserve">от 09.10.2019 </w:t>
            </w:r>
            <w:hyperlink r:id="rId42">
              <w:r>
                <w:rPr>
                  <w:color w:val="0000FF"/>
                </w:rPr>
                <w:t>N 277-па</w:t>
              </w:r>
            </w:hyperlink>
            <w:r>
              <w:rPr>
                <w:color w:val="392C69"/>
              </w:rPr>
              <w:t xml:space="preserve">, от 13.01.2021 </w:t>
            </w:r>
            <w:hyperlink r:id="rId43">
              <w:r>
                <w:rPr>
                  <w:color w:val="0000FF"/>
                </w:rPr>
                <w:t>N 7-па</w:t>
              </w:r>
            </w:hyperlink>
            <w:r>
              <w:rPr>
                <w:color w:val="392C69"/>
              </w:rPr>
              <w:t xml:space="preserve">, от 04.02.2021 </w:t>
            </w:r>
            <w:hyperlink r:id="rId44">
              <w:r>
                <w:rPr>
                  <w:color w:val="0000FF"/>
                </w:rPr>
                <w:t>N 35-па</w:t>
              </w:r>
            </w:hyperlink>
            <w:r>
              <w:rPr>
                <w:color w:val="392C69"/>
              </w:rPr>
              <w:t>,</w:t>
            </w:r>
          </w:p>
          <w:p w:rsidR="002258E9" w:rsidRDefault="002258E9">
            <w:pPr>
              <w:pStyle w:val="ConsPlusNormal"/>
              <w:jc w:val="center"/>
            </w:pPr>
            <w:r>
              <w:rPr>
                <w:color w:val="392C69"/>
              </w:rPr>
              <w:t xml:space="preserve">от 04.05.2021 </w:t>
            </w:r>
            <w:hyperlink r:id="rId45">
              <w:r>
                <w:rPr>
                  <w:color w:val="0000FF"/>
                </w:rPr>
                <w:t>N 143-па</w:t>
              </w:r>
            </w:hyperlink>
            <w:r>
              <w:rPr>
                <w:color w:val="392C69"/>
              </w:rPr>
              <w:t xml:space="preserve">, от 20.01.2022 </w:t>
            </w:r>
            <w:hyperlink r:id="rId46">
              <w:r>
                <w:rPr>
                  <w:color w:val="0000FF"/>
                </w:rPr>
                <w:t>N 10-па</w:t>
              </w:r>
            </w:hyperlink>
            <w:r>
              <w:rPr>
                <w:color w:val="392C69"/>
              </w:rPr>
              <w:t xml:space="preserve">, от 28.03.2022 </w:t>
            </w:r>
            <w:hyperlink r:id="rId47">
              <w:r>
                <w:rPr>
                  <w:color w:val="0000FF"/>
                </w:rPr>
                <w:t>N 94-па</w:t>
              </w:r>
            </w:hyperlink>
            <w:r>
              <w:rPr>
                <w:color w:val="392C69"/>
              </w:rPr>
              <w:t>,</w:t>
            </w:r>
          </w:p>
          <w:p w:rsidR="002258E9" w:rsidRDefault="002258E9">
            <w:pPr>
              <w:pStyle w:val="ConsPlusNormal"/>
              <w:jc w:val="center"/>
            </w:pPr>
            <w:r>
              <w:rPr>
                <w:color w:val="392C69"/>
              </w:rPr>
              <w:t xml:space="preserve">от 27.06.2022 </w:t>
            </w:r>
            <w:hyperlink r:id="rId48">
              <w:r>
                <w:rPr>
                  <w:color w:val="0000FF"/>
                </w:rPr>
                <w:t>N 216-па</w:t>
              </w:r>
            </w:hyperlink>
            <w:r>
              <w:rPr>
                <w:color w:val="392C69"/>
              </w:rPr>
              <w:t xml:space="preserve">, от 01.09.2022 </w:t>
            </w:r>
            <w:hyperlink r:id="rId49">
              <w:r>
                <w:rPr>
                  <w:color w:val="0000FF"/>
                </w:rPr>
                <w:t>N 301-па</w:t>
              </w:r>
            </w:hyperlink>
            <w:r>
              <w:rPr>
                <w:color w:val="392C69"/>
              </w:rPr>
              <w:t xml:space="preserve">, от 14.09.2022 </w:t>
            </w:r>
            <w:hyperlink r:id="rId50">
              <w:r>
                <w:rPr>
                  <w:color w:val="0000FF"/>
                </w:rPr>
                <w:t>N 311-па</w:t>
              </w:r>
            </w:hyperlink>
            <w:r>
              <w:rPr>
                <w:color w:val="392C69"/>
              </w:rPr>
              <w:t>,</w:t>
            </w:r>
          </w:p>
          <w:p w:rsidR="002258E9" w:rsidRDefault="002258E9">
            <w:pPr>
              <w:pStyle w:val="ConsPlusNormal"/>
              <w:jc w:val="center"/>
            </w:pPr>
            <w:r>
              <w:rPr>
                <w:color w:val="392C69"/>
              </w:rPr>
              <w:t xml:space="preserve">от 21.12.2022 </w:t>
            </w:r>
            <w:hyperlink r:id="rId51">
              <w:r>
                <w:rPr>
                  <w:color w:val="0000FF"/>
                </w:rPr>
                <w:t>N 475-па</w:t>
              </w:r>
            </w:hyperlink>
            <w:r>
              <w:rPr>
                <w:color w:val="392C69"/>
              </w:rPr>
              <w:t>,</w:t>
            </w:r>
          </w:p>
          <w:p w:rsidR="002258E9" w:rsidRDefault="002258E9">
            <w:pPr>
              <w:pStyle w:val="ConsPlusNormal"/>
              <w:jc w:val="center"/>
            </w:pPr>
            <w:r>
              <w:rPr>
                <w:color w:val="392C69"/>
              </w:rPr>
              <w:t>Постановлений администрации</w:t>
            </w:r>
          </w:p>
          <w:p w:rsidR="002258E9" w:rsidRDefault="002258E9">
            <w:pPr>
              <w:pStyle w:val="ConsPlusNormal"/>
              <w:jc w:val="center"/>
            </w:pPr>
            <w:r>
              <w:rPr>
                <w:color w:val="392C69"/>
              </w:rPr>
              <w:t>Тенькинского муниципального округа Магаданской области</w:t>
            </w:r>
          </w:p>
          <w:p w:rsidR="002258E9" w:rsidRDefault="002258E9">
            <w:pPr>
              <w:pStyle w:val="ConsPlusNormal"/>
              <w:jc w:val="center"/>
            </w:pPr>
            <w:r>
              <w:rPr>
                <w:color w:val="392C69"/>
              </w:rPr>
              <w:t xml:space="preserve">от 08.02.2023 </w:t>
            </w:r>
            <w:hyperlink r:id="rId52">
              <w:r>
                <w:rPr>
                  <w:color w:val="0000FF"/>
                </w:rPr>
                <w:t>N 45-па</w:t>
              </w:r>
            </w:hyperlink>
            <w:r>
              <w:rPr>
                <w:color w:val="392C69"/>
              </w:rPr>
              <w:t xml:space="preserve">, от 06.03.2023 </w:t>
            </w:r>
            <w:hyperlink r:id="rId53">
              <w:r>
                <w:rPr>
                  <w:color w:val="0000FF"/>
                </w:rPr>
                <w:t>N 74-па</w:t>
              </w:r>
            </w:hyperlink>
            <w:r>
              <w:rPr>
                <w:color w:val="392C69"/>
              </w:rPr>
              <w:t xml:space="preserve">, от 03.04.2023 </w:t>
            </w:r>
            <w:hyperlink r:id="rId54">
              <w:r>
                <w:rPr>
                  <w:color w:val="0000FF"/>
                </w:rPr>
                <w:t>N 132-па</w:t>
              </w:r>
            </w:hyperlink>
            <w:r>
              <w:rPr>
                <w:color w:val="392C69"/>
              </w:rPr>
              <w:t>,</w:t>
            </w:r>
          </w:p>
          <w:p w:rsidR="002258E9" w:rsidRDefault="002258E9">
            <w:pPr>
              <w:pStyle w:val="ConsPlusNormal"/>
              <w:jc w:val="center"/>
            </w:pPr>
            <w:r>
              <w:rPr>
                <w:color w:val="392C69"/>
              </w:rPr>
              <w:t xml:space="preserve">от 26.04.2023 </w:t>
            </w:r>
            <w:hyperlink r:id="rId55">
              <w:r>
                <w:rPr>
                  <w:color w:val="0000FF"/>
                </w:rPr>
                <w:t>N 176-па</w:t>
              </w:r>
            </w:hyperlink>
            <w:r>
              <w:rPr>
                <w:color w:val="392C69"/>
              </w:rPr>
              <w:t xml:space="preserve">, от 06.06.2023 </w:t>
            </w:r>
            <w:hyperlink r:id="rId56">
              <w:r>
                <w:rPr>
                  <w:color w:val="0000FF"/>
                </w:rPr>
                <w:t>N 240-па</w:t>
              </w:r>
            </w:hyperlink>
            <w:r>
              <w:rPr>
                <w:color w:val="392C69"/>
              </w:rPr>
              <w:t xml:space="preserve">, от 19.06.2023 </w:t>
            </w:r>
            <w:hyperlink r:id="rId57">
              <w:r>
                <w:rPr>
                  <w:color w:val="0000FF"/>
                </w:rPr>
                <w:t>N 249-па</w:t>
              </w:r>
            </w:hyperlink>
            <w:r>
              <w:rPr>
                <w:color w:val="392C69"/>
              </w:rPr>
              <w:t>,</w:t>
            </w:r>
          </w:p>
          <w:p w:rsidR="002258E9" w:rsidRDefault="002258E9">
            <w:pPr>
              <w:pStyle w:val="ConsPlusNormal"/>
              <w:jc w:val="center"/>
            </w:pPr>
            <w:r>
              <w:rPr>
                <w:color w:val="392C69"/>
              </w:rPr>
              <w:t xml:space="preserve">от 21.06.2023 </w:t>
            </w:r>
            <w:hyperlink r:id="rId58">
              <w:r>
                <w:rPr>
                  <w:color w:val="0000FF"/>
                </w:rPr>
                <w:t>N 253-па</w:t>
              </w:r>
            </w:hyperlink>
            <w:r>
              <w:rPr>
                <w:color w:val="392C69"/>
              </w:rPr>
              <w:t xml:space="preserve">, от 07.11.2023 </w:t>
            </w:r>
            <w:hyperlink r:id="rId59">
              <w:r>
                <w:rPr>
                  <w:color w:val="0000FF"/>
                </w:rPr>
                <w:t>N 685-па</w:t>
              </w:r>
            </w:hyperlink>
            <w:r>
              <w:rPr>
                <w:color w:val="392C69"/>
              </w:rPr>
              <w:t xml:space="preserve">, от 26.12.2023 </w:t>
            </w:r>
            <w:hyperlink r:id="rId60">
              <w:r>
                <w:rPr>
                  <w:color w:val="0000FF"/>
                </w:rPr>
                <w:t>N 801-па</w:t>
              </w:r>
            </w:hyperlink>
            <w:r>
              <w:rPr>
                <w:color w:val="392C69"/>
              </w:rPr>
              <w:t>,</w:t>
            </w:r>
          </w:p>
          <w:p w:rsidR="002258E9" w:rsidRDefault="002258E9">
            <w:pPr>
              <w:pStyle w:val="ConsPlusNormal"/>
              <w:jc w:val="center"/>
            </w:pPr>
            <w:r>
              <w:rPr>
                <w:color w:val="392C69"/>
              </w:rPr>
              <w:t xml:space="preserve">от 15.02.2024 </w:t>
            </w:r>
            <w:hyperlink r:id="rId61">
              <w:r>
                <w:rPr>
                  <w:color w:val="0000FF"/>
                </w:rPr>
                <w:t>N 67-па</w:t>
              </w:r>
            </w:hyperlink>
            <w:r>
              <w:rPr>
                <w:color w:val="392C69"/>
              </w:rPr>
              <w:t xml:space="preserve">, от 24.04.2024 </w:t>
            </w:r>
            <w:hyperlink r:id="rId62">
              <w:r>
                <w:rPr>
                  <w:color w:val="0000FF"/>
                </w:rPr>
                <w:t>N 193-па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58E9" w:rsidRDefault="002258E9">
            <w:pPr>
              <w:pStyle w:val="ConsPlusNormal"/>
            </w:pPr>
          </w:p>
        </w:tc>
      </w:tr>
    </w:tbl>
    <w:p w:rsidR="002258E9" w:rsidRDefault="002258E9">
      <w:pPr>
        <w:pStyle w:val="ConsPlusNormal"/>
        <w:jc w:val="both"/>
      </w:pPr>
    </w:p>
    <w:p w:rsidR="002258E9" w:rsidRDefault="002258E9">
      <w:pPr>
        <w:pStyle w:val="ConsPlusTitle"/>
        <w:jc w:val="center"/>
        <w:outlineLvl w:val="1"/>
      </w:pPr>
      <w:r>
        <w:t>ПАСПОРТ</w:t>
      </w:r>
    </w:p>
    <w:p w:rsidR="002258E9" w:rsidRDefault="002258E9">
      <w:pPr>
        <w:pStyle w:val="ConsPlusTitle"/>
        <w:jc w:val="center"/>
      </w:pPr>
      <w:r>
        <w:t>муниципальной программы "Формирование современной городской</w:t>
      </w:r>
    </w:p>
    <w:p w:rsidR="002258E9" w:rsidRDefault="002258E9">
      <w:pPr>
        <w:pStyle w:val="ConsPlusTitle"/>
        <w:jc w:val="center"/>
      </w:pPr>
      <w:r>
        <w:t>среды на территории муниципального образования "Тенькинский</w:t>
      </w:r>
    </w:p>
    <w:p w:rsidR="002258E9" w:rsidRDefault="002258E9">
      <w:pPr>
        <w:pStyle w:val="ConsPlusTitle"/>
        <w:jc w:val="center"/>
      </w:pPr>
      <w:r>
        <w:t>муниципальный округ Магаданской области" на 2018-2024 годы"</w:t>
      </w:r>
    </w:p>
    <w:p w:rsidR="002258E9" w:rsidRDefault="002258E9">
      <w:pPr>
        <w:pStyle w:val="ConsPlusNormal"/>
        <w:jc w:val="both"/>
      </w:pPr>
      <w:r>
        <w:t xml:space="preserve">(в ред. </w:t>
      </w:r>
      <w:hyperlink r:id="rId63">
        <w:r>
          <w:rPr>
            <w:color w:val="0000FF"/>
          </w:rPr>
          <w:t>Постановления</w:t>
        </w:r>
      </w:hyperlink>
      <w:r>
        <w:t xml:space="preserve"> администрации Тенькинского городского округа от 13.01.2021 N 7-па, </w:t>
      </w:r>
      <w:hyperlink r:id="rId64">
        <w:r>
          <w:rPr>
            <w:color w:val="0000FF"/>
          </w:rPr>
          <w:t>Постановления</w:t>
        </w:r>
      </w:hyperlink>
      <w:r>
        <w:t xml:space="preserve"> администрации Тенькинского муниципального округа Магаданской области от 08.02.2023 N 45-па)</w:t>
      </w:r>
    </w:p>
    <w:p w:rsidR="002258E9" w:rsidRDefault="002258E9">
      <w:pPr>
        <w:pStyle w:val="ConsPlusNormal"/>
        <w:jc w:val="center"/>
      </w:pPr>
      <w:r>
        <w:t xml:space="preserve">(в ред. </w:t>
      </w:r>
      <w:hyperlink r:id="rId65">
        <w:r>
          <w:rPr>
            <w:color w:val="0000FF"/>
          </w:rPr>
          <w:t>Постановления</w:t>
        </w:r>
      </w:hyperlink>
      <w:r>
        <w:t xml:space="preserve"> администрации Тенькинского городского округа</w:t>
      </w:r>
    </w:p>
    <w:p w:rsidR="002258E9" w:rsidRDefault="002258E9">
      <w:pPr>
        <w:pStyle w:val="ConsPlusNormal"/>
        <w:jc w:val="center"/>
      </w:pPr>
      <w:r>
        <w:t>от 05.06.2019 N 176-па)</w:t>
      </w:r>
    </w:p>
    <w:p w:rsidR="002258E9" w:rsidRDefault="002258E9">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2258E9">
        <w:tc>
          <w:tcPr>
            <w:tcW w:w="2268" w:type="dxa"/>
            <w:tcBorders>
              <w:bottom w:val="nil"/>
            </w:tcBorders>
          </w:tcPr>
          <w:p w:rsidR="002258E9" w:rsidRDefault="002258E9">
            <w:pPr>
              <w:pStyle w:val="ConsPlusNormal"/>
              <w:jc w:val="both"/>
            </w:pPr>
            <w:r>
              <w:t>Наименование муниципальной программы</w:t>
            </w:r>
          </w:p>
        </w:tc>
        <w:tc>
          <w:tcPr>
            <w:tcW w:w="6803" w:type="dxa"/>
            <w:tcBorders>
              <w:bottom w:val="nil"/>
            </w:tcBorders>
          </w:tcPr>
          <w:p w:rsidR="002258E9" w:rsidRDefault="002258E9">
            <w:pPr>
              <w:pStyle w:val="ConsPlusNormal"/>
              <w:jc w:val="both"/>
            </w:pPr>
            <w:r>
              <w:t>- "Формирование современной городской среды на территории муниципального образования "Тенькинский муниципальный округ Магаданской области" на 2018-2024 годы"</w:t>
            </w:r>
          </w:p>
        </w:tc>
      </w:tr>
      <w:tr w:rsidR="002258E9">
        <w:tc>
          <w:tcPr>
            <w:tcW w:w="9071" w:type="dxa"/>
            <w:gridSpan w:val="2"/>
            <w:tcBorders>
              <w:top w:val="nil"/>
            </w:tcBorders>
          </w:tcPr>
          <w:p w:rsidR="002258E9" w:rsidRDefault="002258E9">
            <w:pPr>
              <w:pStyle w:val="ConsPlusNormal"/>
              <w:jc w:val="both"/>
            </w:pPr>
            <w:r>
              <w:t xml:space="preserve">(в ред. </w:t>
            </w:r>
            <w:hyperlink r:id="rId66">
              <w:r>
                <w:rPr>
                  <w:color w:val="0000FF"/>
                </w:rPr>
                <w:t>Постановления</w:t>
              </w:r>
            </w:hyperlink>
            <w:r>
              <w:t xml:space="preserve"> администрации Тенькинского муниципального округа Магаданской области от 08.02.2023 N 45-па)</w:t>
            </w:r>
          </w:p>
        </w:tc>
      </w:tr>
      <w:tr w:rsidR="002258E9">
        <w:tblPrEx>
          <w:tblBorders>
            <w:insideH w:val="single" w:sz="4" w:space="0" w:color="auto"/>
          </w:tblBorders>
        </w:tblPrEx>
        <w:tc>
          <w:tcPr>
            <w:tcW w:w="2268" w:type="dxa"/>
          </w:tcPr>
          <w:p w:rsidR="002258E9" w:rsidRDefault="002258E9">
            <w:pPr>
              <w:pStyle w:val="ConsPlusNormal"/>
              <w:jc w:val="both"/>
            </w:pPr>
            <w:r>
              <w:t>Цели муниципальной программы</w:t>
            </w:r>
          </w:p>
        </w:tc>
        <w:tc>
          <w:tcPr>
            <w:tcW w:w="6803" w:type="dxa"/>
          </w:tcPr>
          <w:p w:rsidR="002258E9" w:rsidRDefault="002258E9">
            <w:pPr>
              <w:pStyle w:val="ConsPlusNormal"/>
              <w:jc w:val="both"/>
            </w:pPr>
            <w:r>
              <w:t>- повышение уровня благоустройства территорий общего пользования, а также дворовых территорий многоквартирных домов поселка Усть-Омчуг</w:t>
            </w:r>
          </w:p>
        </w:tc>
      </w:tr>
      <w:tr w:rsidR="002258E9">
        <w:tc>
          <w:tcPr>
            <w:tcW w:w="2268" w:type="dxa"/>
            <w:tcBorders>
              <w:bottom w:val="nil"/>
            </w:tcBorders>
          </w:tcPr>
          <w:p w:rsidR="002258E9" w:rsidRDefault="002258E9">
            <w:pPr>
              <w:pStyle w:val="ConsPlusNormal"/>
              <w:jc w:val="both"/>
            </w:pPr>
            <w:r>
              <w:t>Задачи муниципальной программы</w:t>
            </w:r>
          </w:p>
        </w:tc>
        <w:tc>
          <w:tcPr>
            <w:tcW w:w="6803" w:type="dxa"/>
            <w:tcBorders>
              <w:bottom w:val="nil"/>
            </w:tcBorders>
          </w:tcPr>
          <w:p w:rsidR="002258E9" w:rsidRDefault="002258E9">
            <w:pPr>
              <w:pStyle w:val="ConsPlusNormal"/>
              <w:jc w:val="both"/>
            </w:pPr>
            <w:r>
              <w:t>- организация мероприятий по благоустройству нуждающихся в благоустройстве территорий общего пользования в п. Усть-Омчуг;</w:t>
            </w:r>
          </w:p>
          <w:p w:rsidR="002258E9" w:rsidRDefault="002258E9">
            <w:pPr>
              <w:pStyle w:val="ConsPlusNormal"/>
              <w:jc w:val="both"/>
            </w:pPr>
            <w:r>
              <w:t xml:space="preserve">- организация мероприятий по благоустройству нуждающихся в </w:t>
            </w:r>
            <w:r>
              <w:lastRenderedPageBreak/>
              <w:t>благоустройстве дворовых территорий многоквартирных домов;</w:t>
            </w:r>
          </w:p>
          <w:p w:rsidR="002258E9" w:rsidRDefault="002258E9">
            <w:pPr>
              <w:pStyle w:val="ConsPlusNormal"/>
              <w:jc w:val="both"/>
            </w:pPr>
            <w: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в п. Усть-Омчуг, а также дворовых территорий многоквартирных домов;</w:t>
            </w:r>
          </w:p>
          <w:p w:rsidR="002258E9" w:rsidRDefault="002258E9">
            <w:pPr>
              <w:pStyle w:val="ConsPlusNormal"/>
              <w:jc w:val="both"/>
            </w:pPr>
            <w:r>
              <w:t>- обеспечение уличного освещения поселений Тенькинского муниципального округа;</w:t>
            </w:r>
          </w:p>
          <w:p w:rsidR="002258E9" w:rsidRDefault="002258E9">
            <w:pPr>
              <w:pStyle w:val="ConsPlusNormal"/>
              <w:jc w:val="both"/>
            </w:pPr>
            <w:r>
              <w:t>- реализация проектов по благоустройству сельских территорий</w:t>
            </w:r>
          </w:p>
        </w:tc>
      </w:tr>
      <w:tr w:rsidR="002258E9">
        <w:tc>
          <w:tcPr>
            <w:tcW w:w="9071" w:type="dxa"/>
            <w:gridSpan w:val="2"/>
            <w:tcBorders>
              <w:top w:val="nil"/>
            </w:tcBorders>
          </w:tcPr>
          <w:p w:rsidR="002258E9" w:rsidRDefault="002258E9">
            <w:pPr>
              <w:pStyle w:val="ConsPlusNormal"/>
              <w:jc w:val="both"/>
            </w:pPr>
            <w:r>
              <w:lastRenderedPageBreak/>
              <w:t xml:space="preserve">(в ред. </w:t>
            </w:r>
            <w:hyperlink r:id="rId67">
              <w:r>
                <w:rPr>
                  <w:color w:val="0000FF"/>
                </w:rPr>
                <w:t>Постановления</w:t>
              </w:r>
            </w:hyperlink>
            <w:r>
              <w:t xml:space="preserve"> администрации Тенькинского муниципального округа Магаданской области от 08.02.2023 N 45-па)</w:t>
            </w:r>
          </w:p>
        </w:tc>
      </w:tr>
      <w:tr w:rsidR="002258E9">
        <w:tc>
          <w:tcPr>
            <w:tcW w:w="2268" w:type="dxa"/>
            <w:tcBorders>
              <w:bottom w:val="nil"/>
            </w:tcBorders>
          </w:tcPr>
          <w:p w:rsidR="002258E9" w:rsidRDefault="002258E9">
            <w:pPr>
              <w:pStyle w:val="ConsPlusNormal"/>
              <w:jc w:val="both"/>
            </w:pPr>
            <w:r>
              <w:t>Ответственный исполнитель муниципальной программы</w:t>
            </w:r>
          </w:p>
        </w:tc>
        <w:tc>
          <w:tcPr>
            <w:tcW w:w="6803" w:type="dxa"/>
            <w:tcBorders>
              <w:bottom w:val="nil"/>
            </w:tcBorders>
          </w:tcPr>
          <w:p w:rsidR="002258E9" w:rsidRDefault="002258E9">
            <w:pPr>
              <w:pStyle w:val="ConsPlusNormal"/>
              <w:jc w:val="both"/>
            </w:pPr>
            <w:r>
              <w:t>- Управление жилищно-коммунального хозяйства, дорожной деятельности и благоустройства администрации Тенькинского муниципального округа Магаданской области</w:t>
            </w:r>
          </w:p>
        </w:tc>
      </w:tr>
      <w:tr w:rsidR="002258E9">
        <w:tc>
          <w:tcPr>
            <w:tcW w:w="9071" w:type="dxa"/>
            <w:gridSpan w:val="2"/>
            <w:tcBorders>
              <w:top w:val="nil"/>
            </w:tcBorders>
          </w:tcPr>
          <w:p w:rsidR="002258E9" w:rsidRDefault="002258E9">
            <w:pPr>
              <w:pStyle w:val="ConsPlusNormal"/>
              <w:jc w:val="both"/>
            </w:pPr>
            <w:r>
              <w:t xml:space="preserve">(в ред. </w:t>
            </w:r>
            <w:hyperlink r:id="rId68">
              <w:r>
                <w:rPr>
                  <w:color w:val="0000FF"/>
                </w:rPr>
                <w:t>Постановления</w:t>
              </w:r>
            </w:hyperlink>
            <w:r>
              <w:t xml:space="preserve"> администрации Тенькинского муниципального округа Магаданской области от 08.02.2023 N 45-па)</w:t>
            </w:r>
          </w:p>
        </w:tc>
      </w:tr>
      <w:tr w:rsidR="002258E9">
        <w:tblPrEx>
          <w:tblBorders>
            <w:insideH w:val="single" w:sz="4" w:space="0" w:color="auto"/>
          </w:tblBorders>
        </w:tblPrEx>
        <w:tc>
          <w:tcPr>
            <w:tcW w:w="2268" w:type="dxa"/>
          </w:tcPr>
          <w:p w:rsidR="002258E9" w:rsidRDefault="002258E9">
            <w:pPr>
              <w:pStyle w:val="ConsPlusNormal"/>
              <w:jc w:val="both"/>
            </w:pPr>
            <w:r>
              <w:t>Участники муниципальной программы</w:t>
            </w:r>
          </w:p>
        </w:tc>
        <w:tc>
          <w:tcPr>
            <w:tcW w:w="6803" w:type="dxa"/>
          </w:tcPr>
          <w:p w:rsidR="002258E9" w:rsidRDefault="002258E9">
            <w:pPr>
              <w:pStyle w:val="ConsPlusNormal"/>
              <w:jc w:val="both"/>
            </w:pPr>
            <w:r>
              <w:t>- жители поселка Усть-Омчуг, организации различных форм собственности, осуществляющие свою деятельность на территории округа;</w:t>
            </w:r>
          </w:p>
          <w:p w:rsidR="002258E9" w:rsidRDefault="002258E9">
            <w:pPr>
              <w:pStyle w:val="ConsPlusNormal"/>
              <w:jc w:val="both"/>
            </w:pPr>
            <w:r>
              <w:t xml:space="preserve">- поставщики и подрядчики, определенные в соответствии с Федеральным </w:t>
            </w:r>
            <w:hyperlink r:id="rId69">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r>
      <w:tr w:rsidR="002258E9">
        <w:tc>
          <w:tcPr>
            <w:tcW w:w="2268" w:type="dxa"/>
            <w:tcBorders>
              <w:bottom w:val="nil"/>
            </w:tcBorders>
          </w:tcPr>
          <w:p w:rsidR="002258E9" w:rsidRDefault="002258E9">
            <w:pPr>
              <w:pStyle w:val="ConsPlusNormal"/>
              <w:jc w:val="both"/>
            </w:pPr>
            <w:r>
              <w:t>Основные целевые показатели муниципальной программы</w:t>
            </w:r>
          </w:p>
        </w:tc>
        <w:tc>
          <w:tcPr>
            <w:tcW w:w="6803" w:type="dxa"/>
            <w:tcBorders>
              <w:bottom w:val="nil"/>
            </w:tcBorders>
          </w:tcPr>
          <w:p w:rsidR="002258E9" w:rsidRDefault="002258E9">
            <w:pPr>
              <w:pStyle w:val="ConsPlusNormal"/>
              <w:jc w:val="both"/>
            </w:pPr>
            <w:r>
              <w:t>- увеличение доли благоустроенных дворовых территорий в п. Усть-Омчуг;</w:t>
            </w:r>
          </w:p>
          <w:p w:rsidR="002258E9" w:rsidRDefault="002258E9">
            <w:pPr>
              <w:pStyle w:val="ConsPlusNormal"/>
              <w:jc w:val="both"/>
            </w:pPr>
            <w:r>
              <w:t>- увеличение доли благоустроенных общественных территорий;</w:t>
            </w:r>
          </w:p>
          <w:p w:rsidR="002258E9" w:rsidRDefault="002258E9">
            <w:pPr>
              <w:pStyle w:val="ConsPlusNormal"/>
              <w:jc w:val="both"/>
            </w:pPr>
            <w:r>
              <w:t>- доля финансового участия заинтересованных лиц в выполнении дополнительного перечня работ по благоустройству дворовых территорий заинтересованных лиц;</w:t>
            </w:r>
          </w:p>
          <w:p w:rsidR="002258E9" w:rsidRDefault="002258E9">
            <w:pPr>
              <w:pStyle w:val="ConsPlusNormal"/>
              <w:jc w:val="both"/>
            </w:pPr>
            <w:r>
              <w:t>- доля трудового участия в выполнении дополнительного перечня работ по благоустройству дворовых территорий заинтересованных лиц;</w:t>
            </w:r>
          </w:p>
          <w:p w:rsidR="002258E9" w:rsidRDefault="002258E9">
            <w:pPr>
              <w:pStyle w:val="ConsPlusNormal"/>
              <w:jc w:val="both"/>
            </w:pPr>
            <w:r>
              <w:t>- количество установленных приборов освещения;</w:t>
            </w:r>
          </w:p>
          <w:p w:rsidR="002258E9" w:rsidRDefault="002258E9">
            <w:pPr>
              <w:pStyle w:val="ConsPlusNormal"/>
              <w:jc w:val="both"/>
            </w:pPr>
            <w:r>
              <w:t>- количество реализованных проектов по благоустройству сельских территорий</w:t>
            </w:r>
          </w:p>
        </w:tc>
      </w:tr>
      <w:tr w:rsidR="002258E9">
        <w:tc>
          <w:tcPr>
            <w:tcW w:w="9071" w:type="dxa"/>
            <w:gridSpan w:val="2"/>
            <w:tcBorders>
              <w:top w:val="nil"/>
            </w:tcBorders>
          </w:tcPr>
          <w:p w:rsidR="002258E9" w:rsidRDefault="002258E9">
            <w:pPr>
              <w:pStyle w:val="ConsPlusNormal"/>
              <w:jc w:val="both"/>
            </w:pPr>
            <w:r>
              <w:t xml:space="preserve">(в ред. </w:t>
            </w:r>
            <w:hyperlink r:id="rId70">
              <w:r>
                <w:rPr>
                  <w:color w:val="0000FF"/>
                </w:rPr>
                <w:t>Постановления</w:t>
              </w:r>
            </w:hyperlink>
            <w:r>
              <w:t xml:space="preserve"> администрации Тенькинского муниципального округа Магаданской области от 08.02.2023 N 45-па)</w:t>
            </w:r>
          </w:p>
        </w:tc>
      </w:tr>
      <w:tr w:rsidR="002258E9">
        <w:tblPrEx>
          <w:tblBorders>
            <w:insideH w:val="single" w:sz="4" w:space="0" w:color="auto"/>
          </w:tblBorders>
        </w:tblPrEx>
        <w:tc>
          <w:tcPr>
            <w:tcW w:w="2268" w:type="dxa"/>
          </w:tcPr>
          <w:p w:rsidR="002258E9" w:rsidRDefault="002258E9">
            <w:pPr>
              <w:pStyle w:val="ConsPlusNormal"/>
              <w:jc w:val="both"/>
            </w:pPr>
            <w:r>
              <w:t>Сроки и этапы реализации муниципальной программы</w:t>
            </w:r>
          </w:p>
        </w:tc>
        <w:tc>
          <w:tcPr>
            <w:tcW w:w="6803" w:type="dxa"/>
          </w:tcPr>
          <w:p w:rsidR="002258E9" w:rsidRDefault="002258E9">
            <w:pPr>
              <w:pStyle w:val="ConsPlusNormal"/>
              <w:jc w:val="both"/>
            </w:pPr>
            <w:r>
              <w:t>- 2018-2024 годы</w:t>
            </w:r>
          </w:p>
        </w:tc>
      </w:tr>
      <w:tr w:rsidR="002258E9">
        <w:tc>
          <w:tcPr>
            <w:tcW w:w="2268" w:type="dxa"/>
            <w:tcBorders>
              <w:bottom w:val="nil"/>
            </w:tcBorders>
          </w:tcPr>
          <w:p w:rsidR="002258E9" w:rsidRDefault="002258E9">
            <w:pPr>
              <w:pStyle w:val="ConsPlusNormal"/>
              <w:jc w:val="both"/>
            </w:pPr>
            <w:r>
              <w:t>Ресурсное обеспечение муниципальной программы</w:t>
            </w:r>
          </w:p>
        </w:tc>
        <w:tc>
          <w:tcPr>
            <w:tcW w:w="6803" w:type="dxa"/>
            <w:tcBorders>
              <w:bottom w:val="nil"/>
            </w:tcBorders>
          </w:tcPr>
          <w:p w:rsidR="002258E9" w:rsidRDefault="002258E9">
            <w:pPr>
              <w:pStyle w:val="ConsPlusNormal"/>
              <w:jc w:val="both"/>
            </w:pPr>
            <w:r>
              <w:t>Общий объем финансирования мероприятий Программы составляет 201 873,77 тыс. рублей, из них по годам:</w:t>
            </w:r>
          </w:p>
          <w:p w:rsidR="002258E9" w:rsidRDefault="002258E9">
            <w:pPr>
              <w:pStyle w:val="ConsPlusNormal"/>
              <w:jc w:val="both"/>
            </w:pPr>
          </w:p>
          <w:p w:rsidR="002258E9" w:rsidRDefault="002258E9">
            <w:pPr>
              <w:pStyle w:val="ConsPlusNormal"/>
              <w:jc w:val="both"/>
            </w:pPr>
            <w:r>
              <w:t>В том числе:</w:t>
            </w:r>
          </w:p>
          <w:p w:rsidR="002258E9" w:rsidRDefault="002258E9">
            <w:pPr>
              <w:pStyle w:val="ConsPlusNormal"/>
              <w:jc w:val="both"/>
            </w:pPr>
            <w:r>
              <w:t>за счет средств федерального бюджета (далее также - ФБ) - 74 037,74 тыс. рублей, в том числе:</w:t>
            </w:r>
          </w:p>
          <w:p w:rsidR="002258E9" w:rsidRDefault="002258E9">
            <w:pPr>
              <w:pStyle w:val="ConsPlusNormal"/>
              <w:jc w:val="both"/>
            </w:pPr>
            <w:r>
              <w:lastRenderedPageBreak/>
              <w:t>2018 год - 811,10 тыс. рублей;</w:t>
            </w:r>
          </w:p>
          <w:p w:rsidR="002258E9" w:rsidRDefault="002258E9">
            <w:pPr>
              <w:pStyle w:val="ConsPlusNormal"/>
              <w:jc w:val="both"/>
            </w:pPr>
            <w:r>
              <w:t>2019 год - 10 873,60 тыс. рублей;</w:t>
            </w:r>
          </w:p>
          <w:p w:rsidR="002258E9" w:rsidRDefault="002258E9">
            <w:pPr>
              <w:pStyle w:val="ConsPlusNormal"/>
              <w:jc w:val="both"/>
            </w:pPr>
            <w:r>
              <w:t>2020 год - 18 025,42 тыс. рублей;</w:t>
            </w:r>
          </w:p>
          <w:p w:rsidR="002258E9" w:rsidRDefault="002258E9">
            <w:pPr>
              <w:pStyle w:val="ConsPlusNormal"/>
              <w:jc w:val="both"/>
            </w:pPr>
            <w:r>
              <w:t>2021 год - 2 022,70 тыс. рублей;</w:t>
            </w:r>
          </w:p>
          <w:p w:rsidR="002258E9" w:rsidRDefault="002258E9">
            <w:pPr>
              <w:pStyle w:val="ConsPlusNormal"/>
              <w:jc w:val="both"/>
            </w:pPr>
            <w:r>
              <w:t>2022 год - 0,00 тыс. рублей;</w:t>
            </w:r>
          </w:p>
          <w:p w:rsidR="002258E9" w:rsidRDefault="002258E9">
            <w:pPr>
              <w:pStyle w:val="ConsPlusNormal"/>
              <w:jc w:val="both"/>
            </w:pPr>
            <w:r>
              <w:t>2023 год - 39 463,82 тыс. рублей;</w:t>
            </w:r>
          </w:p>
          <w:p w:rsidR="002258E9" w:rsidRDefault="002258E9">
            <w:pPr>
              <w:pStyle w:val="ConsPlusNormal"/>
              <w:jc w:val="both"/>
            </w:pPr>
            <w:r>
              <w:t>2024 год - 2 841,10 тыс. рублей;</w:t>
            </w:r>
          </w:p>
          <w:p w:rsidR="002258E9" w:rsidRDefault="002258E9">
            <w:pPr>
              <w:pStyle w:val="ConsPlusNormal"/>
              <w:jc w:val="both"/>
            </w:pPr>
          </w:p>
          <w:p w:rsidR="002258E9" w:rsidRDefault="002258E9">
            <w:pPr>
              <w:pStyle w:val="ConsPlusNormal"/>
              <w:jc w:val="both"/>
            </w:pPr>
            <w:r>
              <w:t>за счет средств областного бюджета (далее также - ОБ) - 48 093,58 тыс. рублей в том числе:</w:t>
            </w:r>
          </w:p>
          <w:p w:rsidR="002258E9" w:rsidRDefault="002258E9">
            <w:pPr>
              <w:pStyle w:val="ConsPlusNormal"/>
              <w:jc w:val="both"/>
            </w:pPr>
            <w:r>
              <w:t>2018 год - 80,20 тыс. рублей;</w:t>
            </w:r>
          </w:p>
          <w:p w:rsidR="002258E9" w:rsidRDefault="002258E9">
            <w:pPr>
              <w:pStyle w:val="ConsPlusNormal"/>
              <w:jc w:val="both"/>
            </w:pPr>
            <w:r>
              <w:t>2019 год - 222,00 тыс. рублей;</w:t>
            </w:r>
          </w:p>
          <w:p w:rsidR="002258E9" w:rsidRDefault="002258E9">
            <w:pPr>
              <w:pStyle w:val="ConsPlusNormal"/>
              <w:jc w:val="both"/>
            </w:pPr>
            <w:r>
              <w:t>2020 год - 368,08 тыс. рублей;</w:t>
            </w:r>
          </w:p>
          <w:p w:rsidR="002258E9" w:rsidRDefault="002258E9">
            <w:pPr>
              <w:pStyle w:val="ConsPlusNormal"/>
              <w:jc w:val="both"/>
            </w:pPr>
            <w:r>
              <w:t>2021 год - 31 715,88 тыс. рублей;</w:t>
            </w:r>
          </w:p>
          <w:p w:rsidR="002258E9" w:rsidRDefault="002258E9">
            <w:pPr>
              <w:pStyle w:val="ConsPlusNormal"/>
              <w:jc w:val="both"/>
            </w:pPr>
            <w:r>
              <w:t>2022 год - 14 997,12 тыс. рублей;</w:t>
            </w:r>
          </w:p>
          <w:p w:rsidR="002258E9" w:rsidRDefault="002258E9">
            <w:pPr>
              <w:pStyle w:val="ConsPlusNormal"/>
              <w:jc w:val="both"/>
            </w:pPr>
            <w:r>
              <w:t>2023 год - 652,32 тыс. рублей;</w:t>
            </w:r>
          </w:p>
          <w:p w:rsidR="002258E9" w:rsidRDefault="002258E9">
            <w:pPr>
              <w:pStyle w:val="ConsPlusNormal"/>
              <w:jc w:val="both"/>
            </w:pPr>
            <w:r>
              <w:t>2024 год - 57,98 тыс. рублей;</w:t>
            </w:r>
          </w:p>
          <w:p w:rsidR="002258E9" w:rsidRDefault="002258E9">
            <w:pPr>
              <w:pStyle w:val="ConsPlusNormal"/>
              <w:jc w:val="both"/>
            </w:pPr>
          </w:p>
          <w:p w:rsidR="002258E9" w:rsidRDefault="002258E9">
            <w:pPr>
              <w:pStyle w:val="ConsPlusNormal"/>
              <w:jc w:val="both"/>
            </w:pPr>
            <w:r>
              <w:t>за счет средств местного бюджета (далее также - МБ) - 79 730,02549 тыс. рублей, в том числе:</w:t>
            </w:r>
          </w:p>
          <w:p w:rsidR="002258E9" w:rsidRDefault="002258E9">
            <w:pPr>
              <w:pStyle w:val="ConsPlusNormal"/>
              <w:jc w:val="both"/>
            </w:pPr>
            <w:r>
              <w:t>2018 год - 7 003,2 тыс. рублей;</w:t>
            </w:r>
          </w:p>
          <w:p w:rsidR="002258E9" w:rsidRDefault="002258E9">
            <w:pPr>
              <w:pStyle w:val="ConsPlusNormal"/>
              <w:jc w:val="both"/>
            </w:pPr>
            <w:r>
              <w:t>2019 год - 4 395,00 тыс. рублей;</w:t>
            </w:r>
          </w:p>
          <w:p w:rsidR="002258E9" w:rsidRDefault="002258E9">
            <w:pPr>
              <w:pStyle w:val="ConsPlusNormal"/>
              <w:jc w:val="both"/>
            </w:pPr>
            <w:r>
              <w:t>2020 год - 8 286,90 тыс. рублей;</w:t>
            </w:r>
          </w:p>
          <w:p w:rsidR="002258E9" w:rsidRDefault="002258E9">
            <w:pPr>
              <w:pStyle w:val="ConsPlusNormal"/>
              <w:jc w:val="both"/>
            </w:pPr>
            <w:r>
              <w:t>2021 год - 16 497,35 тыс. рублей;</w:t>
            </w:r>
          </w:p>
          <w:p w:rsidR="002258E9" w:rsidRDefault="002258E9">
            <w:pPr>
              <w:pStyle w:val="ConsPlusNormal"/>
              <w:jc w:val="both"/>
            </w:pPr>
            <w:r>
              <w:t>2022 год - 694,38 тыс. рублей;</w:t>
            </w:r>
          </w:p>
          <w:p w:rsidR="002258E9" w:rsidRDefault="002258E9">
            <w:pPr>
              <w:pStyle w:val="ConsPlusNormal"/>
              <w:jc w:val="both"/>
            </w:pPr>
            <w:r>
              <w:t>2023 год - 13 121,11 тыс. рублей;</w:t>
            </w:r>
          </w:p>
          <w:p w:rsidR="002258E9" w:rsidRDefault="002258E9">
            <w:pPr>
              <w:pStyle w:val="ConsPlusNormal"/>
              <w:jc w:val="both"/>
            </w:pPr>
            <w:r>
              <w:t>2024 год - 29 732,08835 тыс. рублей.</w:t>
            </w:r>
          </w:p>
          <w:p w:rsidR="002258E9" w:rsidRDefault="002258E9">
            <w:pPr>
              <w:pStyle w:val="ConsPlusNormal"/>
              <w:jc w:val="both"/>
            </w:pPr>
          </w:p>
          <w:p w:rsidR="002258E9" w:rsidRDefault="002258E9">
            <w:pPr>
              <w:pStyle w:val="ConsPlusNormal"/>
              <w:jc w:val="both"/>
            </w:pPr>
            <w:r>
              <w:t>за счет средств внебюджетных источников - (далее - ВБИ) 12,424 тыс. рублей, в том числе:</w:t>
            </w:r>
          </w:p>
          <w:p w:rsidR="002258E9" w:rsidRDefault="002258E9">
            <w:pPr>
              <w:pStyle w:val="ConsPlusNormal"/>
              <w:jc w:val="both"/>
            </w:pPr>
            <w:r>
              <w:t>2018 год - 0,00 тыс. рублей;</w:t>
            </w:r>
          </w:p>
          <w:p w:rsidR="002258E9" w:rsidRDefault="002258E9">
            <w:pPr>
              <w:pStyle w:val="ConsPlusNormal"/>
              <w:jc w:val="both"/>
            </w:pPr>
            <w:r>
              <w:t>2019 год - 0,00 тыс. рублей;</w:t>
            </w:r>
          </w:p>
          <w:p w:rsidR="002258E9" w:rsidRDefault="002258E9">
            <w:pPr>
              <w:pStyle w:val="ConsPlusNormal"/>
              <w:jc w:val="both"/>
            </w:pPr>
            <w:r>
              <w:t>2020 год - 0,00 тыс. рублей;</w:t>
            </w:r>
          </w:p>
          <w:p w:rsidR="002258E9" w:rsidRDefault="002258E9">
            <w:pPr>
              <w:pStyle w:val="ConsPlusNormal"/>
              <w:jc w:val="both"/>
            </w:pPr>
            <w:r>
              <w:t>2021 год - 0,00 тыс. рублей;</w:t>
            </w:r>
          </w:p>
          <w:p w:rsidR="002258E9" w:rsidRDefault="002258E9">
            <w:pPr>
              <w:pStyle w:val="ConsPlusNormal"/>
              <w:jc w:val="both"/>
            </w:pPr>
            <w:r>
              <w:t>2022 год - 0,00 тыс. рублей;</w:t>
            </w:r>
          </w:p>
          <w:p w:rsidR="002258E9" w:rsidRDefault="002258E9">
            <w:pPr>
              <w:pStyle w:val="ConsPlusNormal"/>
              <w:jc w:val="both"/>
            </w:pPr>
            <w:r>
              <w:t>2023 год - 0,00 тыс. рублей;</w:t>
            </w:r>
          </w:p>
          <w:p w:rsidR="002258E9" w:rsidRDefault="002258E9">
            <w:pPr>
              <w:pStyle w:val="ConsPlusNormal"/>
              <w:jc w:val="both"/>
            </w:pPr>
            <w:r>
              <w:t>2024 год - 12,424 тыс. рублей</w:t>
            </w:r>
          </w:p>
        </w:tc>
      </w:tr>
      <w:tr w:rsidR="002258E9">
        <w:tc>
          <w:tcPr>
            <w:tcW w:w="9071" w:type="dxa"/>
            <w:gridSpan w:val="2"/>
            <w:tcBorders>
              <w:top w:val="nil"/>
            </w:tcBorders>
          </w:tcPr>
          <w:p w:rsidR="002258E9" w:rsidRDefault="002258E9">
            <w:pPr>
              <w:pStyle w:val="ConsPlusNormal"/>
              <w:jc w:val="both"/>
            </w:pPr>
            <w:r>
              <w:lastRenderedPageBreak/>
              <w:t xml:space="preserve">(в ред. </w:t>
            </w:r>
            <w:hyperlink r:id="rId71">
              <w:r>
                <w:rPr>
                  <w:color w:val="0000FF"/>
                </w:rPr>
                <w:t>Постановления</w:t>
              </w:r>
            </w:hyperlink>
            <w:r>
              <w:t xml:space="preserve"> администрации Тенькинского муниципального округа Магаданской области от 24.04.2024 N 193-па)</w:t>
            </w:r>
          </w:p>
        </w:tc>
      </w:tr>
      <w:tr w:rsidR="002258E9">
        <w:tblPrEx>
          <w:tblBorders>
            <w:insideH w:val="single" w:sz="4" w:space="0" w:color="auto"/>
          </w:tblBorders>
        </w:tblPrEx>
        <w:tc>
          <w:tcPr>
            <w:tcW w:w="2268" w:type="dxa"/>
          </w:tcPr>
          <w:p w:rsidR="002258E9" w:rsidRDefault="002258E9">
            <w:pPr>
              <w:pStyle w:val="ConsPlusNormal"/>
              <w:jc w:val="both"/>
            </w:pPr>
            <w:r>
              <w:t>Ожидаемые результаты реализации муниципальной программы</w:t>
            </w:r>
          </w:p>
        </w:tc>
        <w:tc>
          <w:tcPr>
            <w:tcW w:w="6803" w:type="dxa"/>
          </w:tcPr>
          <w:p w:rsidR="002258E9" w:rsidRDefault="002258E9">
            <w:pPr>
              <w:pStyle w:val="ConsPlusNormal"/>
              <w:jc w:val="both"/>
            </w:pPr>
            <w:r>
              <w:t>- повышение качества и комфорта городской среды на территории пос. Усть-Омчуг Тенькинского района Магаданской области;</w:t>
            </w:r>
          </w:p>
          <w:p w:rsidR="002258E9" w:rsidRDefault="002258E9">
            <w:pPr>
              <w:pStyle w:val="ConsPlusNormal"/>
              <w:jc w:val="both"/>
            </w:pPr>
            <w:r>
              <w:t>- формирование у жителей бережного отношения к объектам благоустройства, расположенным на дворовой территории;</w:t>
            </w:r>
          </w:p>
          <w:p w:rsidR="002258E9" w:rsidRDefault="002258E9">
            <w:pPr>
              <w:pStyle w:val="ConsPlusNormal"/>
              <w:jc w:val="both"/>
            </w:pPr>
            <w:r>
              <w:t>- увеличение количества благоустроенных общественных территорий</w:t>
            </w:r>
          </w:p>
        </w:tc>
      </w:tr>
    </w:tbl>
    <w:p w:rsidR="002258E9" w:rsidRDefault="002258E9">
      <w:pPr>
        <w:pStyle w:val="ConsPlusNormal"/>
        <w:jc w:val="both"/>
      </w:pPr>
    </w:p>
    <w:p w:rsidR="002258E9" w:rsidRDefault="002258E9">
      <w:pPr>
        <w:pStyle w:val="ConsPlusTitle"/>
        <w:jc w:val="center"/>
        <w:outlineLvl w:val="1"/>
      </w:pPr>
      <w:r>
        <w:t>1. Анализ текущего состояния проблемы</w:t>
      </w:r>
    </w:p>
    <w:p w:rsidR="002258E9" w:rsidRDefault="002258E9">
      <w:pPr>
        <w:pStyle w:val="ConsPlusNormal"/>
        <w:jc w:val="both"/>
      </w:pPr>
    </w:p>
    <w:p w:rsidR="002258E9" w:rsidRDefault="002258E9">
      <w:pPr>
        <w:pStyle w:val="ConsPlusNormal"/>
        <w:ind w:firstLine="540"/>
        <w:jc w:val="both"/>
      </w:pPr>
      <w:r>
        <w:t xml:space="preserve">Одним из приоритетных направлений деятельности администрации Тенькинского муниципального округа Магаданской области является обеспечение устойчивого развития территории населенных пунктов округа, которое предполагает совершенствование городской среды путем создания современной и эстетичной территории жизнедеятельности, с развитой </w:t>
      </w:r>
      <w:r>
        <w:lastRenderedPageBreak/>
        <w:t>инфраструктурой: модернизация и развитие городской инженерной инфраструктуры, обеспечение безопасности жизнедеятельности населения, формирование здоровой среды обитания, обеспечение доступности городской среды для маломобильных групп населения.</w:t>
      </w:r>
    </w:p>
    <w:p w:rsidR="002258E9" w:rsidRDefault="002258E9">
      <w:pPr>
        <w:pStyle w:val="ConsPlusNormal"/>
        <w:jc w:val="both"/>
      </w:pPr>
      <w:r>
        <w:t xml:space="preserve">(в ред. </w:t>
      </w:r>
      <w:hyperlink r:id="rId72">
        <w:r>
          <w:rPr>
            <w:color w:val="0000FF"/>
          </w:rPr>
          <w:t>Постановления</w:t>
        </w:r>
      </w:hyperlink>
      <w:r>
        <w:t xml:space="preserve"> администрации Тенькинского муниципального округа Магаданской области от 08.02.2023 N 45-па)</w:t>
      </w:r>
    </w:p>
    <w:p w:rsidR="002258E9" w:rsidRDefault="002258E9">
      <w:pPr>
        <w:pStyle w:val="ConsPlusNormal"/>
        <w:spacing w:before="220"/>
        <w:ind w:firstLine="540"/>
        <w:jc w:val="both"/>
      </w:pPr>
      <w:r>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2258E9" w:rsidRDefault="002258E9">
      <w:pPr>
        <w:pStyle w:val="ConsPlusNormal"/>
        <w:spacing w:before="220"/>
        <w:ind w:firstLine="540"/>
        <w:jc w:val="both"/>
      </w:pPr>
      <w:r>
        <w:t>Совокупность огромного числа объектов, которые создают городское пространство - городская среда, влияют не только на ежедневное поведение и мироощущение граждан, но и на фундаментальные процессы становления гражданского общества.</w:t>
      </w:r>
    </w:p>
    <w:p w:rsidR="002258E9" w:rsidRDefault="002258E9">
      <w:pPr>
        <w:pStyle w:val="ConsPlusNormal"/>
        <w:spacing w:before="220"/>
        <w:ind w:firstLine="540"/>
        <w:jc w:val="both"/>
      </w:pPr>
      <w:r>
        <w:t>На состояние объектов благоустройства сказывается влияние факторов, воздействие которых заставляет регулярно проводить мероприятия по сохранению этих объектов. Кроме природных факторов, износу способствует увеличение интенсивности эксплуатационного воздействия. Также одной из проблем благоустройства является негативное, небрежное отношение жителей к элементам благоустройства, низкий уровень культуры поведения в общественных местах, на улицах и во дворах.</w:t>
      </w:r>
    </w:p>
    <w:p w:rsidR="002258E9" w:rsidRDefault="002258E9">
      <w:pPr>
        <w:pStyle w:val="ConsPlusNormal"/>
        <w:spacing w:before="220"/>
        <w:ind w:firstLine="540"/>
        <w:jc w:val="both"/>
      </w:pPr>
      <w:r>
        <w:t>К решению проблем благоустройства необходим программно-целевой подход, так как без комплексной системы благоустройства городского поселения невозможно добиться каких-либо значимых результатов в обеспечении комфортных условий для деятельности и отдыха жителей.</w:t>
      </w:r>
    </w:p>
    <w:p w:rsidR="002258E9" w:rsidRDefault="002258E9">
      <w:pPr>
        <w:pStyle w:val="ConsPlusNormal"/>
        <w:spacing w:before="220"/>
        <w:ind w:firstLine="540"/>
        <w:jc w:val="both"/>
      </w:pPr>
      <w: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государственных органов, а также организаций различных форм собственности, осуществляющих свою деятельность на территории округа.</w:t>
      </w:r>
    </w:p>
    <w:p w:rsidR="002258E9" w:rsidRDefault="002258E9">
      <w:pPr>
        <w:pStyle w:val="ConsPlusNormal"/>
        <w:spacing w:before="220"/>
        <w:ind w:firstLine="540"/>
        <w:jc w:val="both"/>
      </w:pPr>
      <w:r>
        <w:t>Муниципальная Программа "Формирование современной городской среды на территории муниципального образования "Тенькинский муниципальный округ Магаданской области" на 2018-2024 годы" (далее - Программа) предусматривает реализацию комплекса мероприятий, направленных на создание комфорта, качества и удобства жизни населения в поселениях муниципального образования "Тенькинский муниципальный округ Магаданской области" с численностью населения более 1000 человек. Под этот критерий попадает районный центр Тенькинского муниципального округа Магаданской области - поселок Усть-Омчуг.</w:t>
      </w:r>
    </w:p>
    <w:p w:rsidR="002258E9" w:rsidRDefault="002258E9">
      <w:pPr>
        <w:pStyle w:val="ConsPlusNormal"/>
        <w:jc w:val="both"/>
      </w:pPr>
      <w:r>
        <w:t xml:space="preserve">(в ред. </w:t>
      </w:r>
      <w:hyperlink r:id="rId73">
        <w:r>
          <w:rPr>
            <w:color w:val="0000FF"/>
          </w:rPr>
          <w:t>Постановления</w:t>
        </w:r>
      </w:hyperlink>
      <w:r>
        <w:t xml:space="preserve"> администрации Тенькинского городского округа от 13.01.2021 N 7-па, </w:t>
      </w:r>
      <w:hyperlink r:id="rId74">
        <w:r>
          <w:rPr>
            <w:color w:val="0000FF"/>
          </w:rPr>
          <w:t>Постановления</w:t>
        </w:r>
      </w:hyperlink>
      <w:r>
        <w:t xml:space="preserve"> администрации Тенькинского муниципального округа Магаданской области от 08.02.2023 N 45-па)</w:t>
      </w:r>
    </w:p>
    <w:p w:rsidR="002258E9" w:rsidRDefault="002258E9">
      <w:pPr>
        <w:pStyle w:val="ConsPlusNormal"/>
        <w:spacing w:before="220"/>
        <w:ind w:firstLine="540"/>
        <w:jc w:val="both"/>
      </w:pPr>
      <w:r>
        <w:t>Оценка общего состояния благоустройства п. Усть-Омчуг показала, что состояние дворовых территорий не отвечает современным требованиям.</w:t>
      </w:r>
    </w:p>
    <w:p w:rsidR="002258E9" w:rsidRDefault="002258E9">
      <w:pPr>
        <w:pStyle w:val="ConsPlusNormal"/>
        <w:spacing w:before="220"/>
        <w:ind w:firstLine="540"/>
        <w:jc w:val="both"/>
      </w:pPr>
      <w:r>
        <w:t>В настоящее время на многих дворовых территориях имеется ряд недостатков: отсутствуют скамейки, урны, утрачен внешний облик газонов. Большинство дворовых территорий не имеют достаточного наружного освещения. Для освещения используются устаревшие светильники с дуговыми ртутными лампами. Необходима реконструкция имеющегося освещения и строительство новых линий.</w:t>
      </w:r>
    </w:p>
    <w:p w:rsidR="002258E9" w:rsidRDefault="002258E9">
      <w:pPr>
        <w:pStyle w:val="ConsPlusNormal"/>
        <w:spacing w:before="220"/>
        <w:ind w:firstLine="540"/>
        <w:jc w:val="both"/>
      </w:pPr>
      <w:r>
        <w:t>Внутридворовые проезды поселка имеют бетонное или грунтовое покрытие. Часть проездов находится в аварийном состоянии и требует ремонта. Парковочные места и тротуары во дворах не обустроены.</w:t>
      </w:r>
    </w:p>
    <w:p w:rsidR="002258E9" w:rsidRDefault="002258E9">
      <w:pPr>
        <w:pStyle w:val="ConsPlusNormal"/>
        <w:spacing w:before="220"/>
        <w:ind w:firstLine="540"/>
        <w:jc w:val="both"/>
      </w:pPr>
      <w:r>
        <w:lastRenderedPageBreak/>
        <w:t>Ветхие строения и несанкционированные постройки во дворах негативно влияют на облик и санитарное состояние территорий дворов.</w:t>
      </w:r>
    </w:p>
    <w:p w:rsidR="002258E9" w:rsidRDefault="002258E9">
      <w:pPr>
        <w:pStyle w:val="ConsPlusNormal"/>
        <w:spacing w:before="220"/>
        <w:ind w:firstLine="540"/>
        <w:jc w:val="both"/>
      </w:pPr>
      <w:r>
        <w:t>В последние годы планомерно ведется работа по размещению во дворах детских и спортивных площадок, малых архитектурных форм. Несмотря на это, уровень оснащенности дворов малыми архитектурными формами недостаточен и работу в этом направлении необходимо продолжать.</w:t>
      </w:r>
    </w:p>
    <w:p w:rsidR="002258E9" w:rsidRDefault="002258E9">
      <w:pPr>
        <w:pStyle w:val="ConsPlusNormal"/>
        <w:spacing w:before="220"/>
        <w:ind w:firstLine="540"/>
        <w:jc w:val="both"/>
      </w:pPr>
      <w:r>
        <w:t>Анализ состояния территории дворов показал, что общий уровень благоустройства поселка является не достаточным. Имеется целый ряд проблем, которые требуют скорейшего решения. Для обеспечения комплексного подхода к решению данных проблем и определения основных приоритетных направлений деятельности по благоустройству территории требуется участие, как специалистов администрации, так и, заинтересованных жителей и организаций в обсуждении и реализации мероприятий.</w:t>
      </w:r>
    </w:p>
    <w:p w:rsidR="002258E9" w:rsidRDefault="002258E9">
      <w:pPr>
        <w:pStyle w:val="ConsPlusNormal"/>
        <w:spacing w:before="220"/>
        <w:ind w:firstLine="540"/>
        <w:jc w:val="both"/>
      </w:pPr>
      <w:r>
        <w:t>Состояние общественных территорий муниципального образования площадей, улиц, скверов и пешеходных зон на сегодняшний день не обеспечивает полностью комфортных условий проживания населения. Существует потребность в ремонте покрытий пешеходных зон, организации дополнительного освещения, соответствующего требованиям энергетической эффективности, дополнительном озеленении и установке малых архитектурных форм.</w:t>
      </w:r>
    </w:p>
    <w:p w:rsidR="002258E9" w:rsidRDefault="002258E9">
      <w:pPr>
        <w:pStyle w:val="ConsPlusNormal"/>
        <w:spacing w:before="220"/>
        <w:ind w:firstLine="540"/>
        <w:jc w:val="both"/>
      </w:pPr>
      <w:r>
        <w:t>Существующая застройка в п. Усть-Омчуг не обеспечивает доступность жилых зон и общественных территорий для маломобильных групп населения. Дворы и улицы в большинстве случаев не оборудованы специальными съездами, пандусами, предупреждающей информацией для инвалидов.</w:t>
      </w:r>
    </w:p>
    <w:p w:rsidR="002258E9" w:rsidRDefault="002258E9">
      <w:pPr>
        <w:pStyle w:val="ConsPlusNormal"/>
        <w:spacing w:before="220"/>
        <w:ind w:firstLine="540"/>
        <w:jc w:val="both"/>
      </w:pPr>
      <w:r>
        <w:t>Для решения существующих проблем необходимо разработать целый комплекс мероприятий, направленных на создание благоприятных, здоровых и культурных условий жизни, трудовой деятельности и досуга населения.</w:t>
      </w:r>
    </w:p>
    <w:p w:rsidR="002258E9" w:rsidRDefault="002258E9">
      <w:pPr>
        <w:pStyle w:val="ConsPlusNormal"/>
        <w:spacing w:before="220"/>
        <w:ind w:firstLine="540"/>
        <w:jc w:val="both"/>
      </w:pPr>
      <w:r>
        <w:t>Реализация Программы позволит поэтапно осуществлять комплексное благоустройство дворовых территорий и территорий общего пользования с учетом мнения граждан, а именно:</w:t>
      </w:r>
    </w:p>
    <w:p w:rsidR="002258E9" w:rsidRDefault="002258E9">
      <w:pPr>
        <w:pStyle w:val="ConsPlusNormal"/>
        <w:spacing w:before="220"/>
        <w:ind w:firstLine="540"/>
        <w:jc w:val="both"/>
      </w:pPr>
      <w:r>
        <w:t>- повысить уровень планирования и реализации мероприятий по благоустройству (сделать их современными, эффективными, открытыми, востребованными гражданами);</w:t>
      </w:r>
    </w:p>
    <w:p w:rsidR="002258E9" w:rsidRDefault="002258E9">
      <w:pPr>
        <w:pStyle w:val="ConsPlusNormal"/>
        <w:spacing w:before="220"/>
        <w:ind w:firstLine="540"/>
        <w:jc w:val="both"/>
      </w:pPr>
      <w:r>
        <w:t>- запустить реализацию механизма поддержки мероприятий по благоустройству, инициированных гражданами;</w:t>
      </w:r>
    </w:p>
    <w:p w:rsidR="002258E9" w:rsidRDefault="002258E9">
      <w:pPr>
        <w:pStyle w:val="ConsPlusNormal"/>
        <w:spacing w:before="220"/>
        <w:ind w:firstLine="540"/>
        <w:jc w:val="both"/>
      </w:pPr>
      <w:r>
        <w:t>- запустить механизм финансового и трудового участия граждан и организаций в реализации мероприятий по благоустройству;</w:t>
      </w:r>
    </w:p>
    <w:p w:rsidR="002258E9" w:rsidRDefault="002258E9">
      <w:pPr>
        <w:pStyle w:val="ConsPlusNormal"/>
        <w:spacing w:before="220"/>
        <w:ind w:firstLine="540"/>
        <w:jc w:val="both"/>
      </w:pPr>
      <w:r>
        <w:t>- сформировать инструменты общественного контроля за реализацией мероприятий по благоустройству на территории Тенькинского муниципального округа Магаданской области.</w:t>
      </w:r>
    </w:p>
    <w:p w:rsidR="002258E9" w:rsidRDefault="002258E9">
      <w:pPr>
        <w:pStyle w:val="ConsPlusNormal"/>
        <w:jc w:val="both"/>
      </w:pPr>
      <w:r>
        <w:t xml:space="preserve">(в ред. </w:t>
      </w:r>
      <w:hyperlink r:id="rId75">
        <w:r>
          <w:rPr>
            <w:color w:val="0000FF"/>
          </w:rPr>
          <w:t>Постановления</w:t>
        </w:r>
      </w:hyperlink>
      <w:r>
        <w:t xml:space="preserve"> администрации Тенькинского муниципального округа Магаданской области от 08.02.2023 N 45-па)</w:t>
      </w:r>
    </w:p>
    <w:p w:rsidR="002258E9" w:rsidRDefault="002258E9">
      <w:pPr>
        <w:pStyle w:val="ConsPlusNormal"/>
        <w:spacing w:before="220"/>
        <w:ind w:firstLine="540"/>
        <w:jc w:val="both"/>
      </w:pPr>
      <w:r>
        <w:t>Реализация программных мероприятий поможет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2258E9" w:rsidRDefault="002258E9">
      <w:pPr>
        <w:pStyle w:val="ConsPlusNormal"/>
        <w:spacing w:before="220"/>
        <w:ind w:firstLine="540"/>
        <w:jc w:val="both"/>
      </w:pPr>
      <w:r>
        <w:t xml:space="preserve">Повышение уровня благоустройства и комфортности городской среды возможно в рамках реализации мероприятий муниципальной программы. Программа направлена на повышение </w:t>
      </w:r>
      <w:r>
        <w:lastRenderedPageBreak/>
        <w:t>уровня благоустройства в административном центре округа и предусматривает комплексное благоустройство поселка Усть-Омчуг, включая дворовые и общественные территории.</w:t>
      </w:r>
    </w:p>
    <w:p w:rsidR="002258E9" w:rsidRDefault="002258E9">
      <w:pPr>
        <w:pStyle w:val="ConsPlusNormal"/>
        <w:jc w:val="both"/>
      </w:pPr>
    </w:p>
    <w:p w:rsidR="002258E9" w:rsidRDefault="002258E9">
      <w:pPr>
        <w:pStyle w:val="ConsPlusTitle"/>
        <w:jc w:val="center"/>
        <w:outlineLvl w:val="1"/>
      </w:pPr>
      <w:r>
        <w:t>2. Цели и задачи Программы</w:t>
      </w:r>
    </w:p>
    <w:p w:rsidR="002258E9" w:rsidRDefault="002258E9">
      <w:pPr>
        <w:pStyle w:val="ConsPlusNormal"/>
        <w:jc w:val="both"/>
      </w:pPr>
    </w:p>
    <w:p w:rsidR="002258E9" w:rsidRDefault="002258E9">
      <w:pPr>
        <w:pStyle w:val="ConsPlusNormal"/>
        <w:ind w:firstLine="540"/>
        <w:jc w:val="both"/>
      </w:pPr>
      <w:r>
        <w:t>Целью реализации Программы является повышение уровня благоустройства территорий общего пользования, а также дворовых территорий многоквартирных домов поселка Усть-Омчуг.</w:t>
      </w:r>
    </w:p>
    <w:p w:rsidR="002258E9" w:rsidRDefault="002258E9">
      <w:pPr>
        <w:pStyle w:val="ConsPlusNormal"/>
        <w:spacing w:before="220"/>
        <w:ind w:firstLine="540"/>
        <w:jc w:val="both"/>
      </w:pPr>
      <w:r>
        <w:t>Для достижения поставленной цели необходимо решение следующих задач:</w:t>
      </w:r>
    </w:p>
    <w:p w:rsidR="002258E9" w:rsidRDefault="002258E9">
      <w:pPr>
        <w:pStyle w:val="ConsPlusNormal"/>
        <w:spacing w:before="220"/>
        <w:ind w:firstLine="540"/>
        <w:jc w:val="both"/>
      </w:pPr>
      <w:r>
        <w:t>- организация мероприятий по благоустройству нуждающихся в благоустройстве территорий общего пользования в п. Усть-Омчуг;</w:t>
      </w:r>
    </w:p>
    <w:p w:rsidR="002258E9" w:rsidRDefault="002258E9">
      <w:pPr>
        <w:pStyle w:val="ConsPlusNormal"/>
        <w:spacing w:before="220"/>
        <w:ind w:firstLine="540"/>
        <w:jc w:val="both"/>
      </w:pPr>
      <w:r>
        <w:t>- организация мероприятий по благоустройству нуждающихся в благоустройстве дворовых территорий многоквартирных домов;</w:t>
      </w:r>
    </w:p>
    <w:p w:rsidR="002258E9" w:rsidRDefault="002258E9">
      <w:pPr>
        <w:pStyle w:val="ConsPlusNormal"/>
        <w:spacing w:before="220"/>
        <w:ind w:firstLine="540"/>
        <w:jc w:val="both"/>
      </w:pPr>
      <w: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в п. Усть-Омчуг, а также дворовых территорий многоквартирных домов;</w:t>
      </w:r>
    </w:p>
    <w:p w:rsidR="002258E9" w:rsidRDefault="002258E9">
      <w:pPr>
        <w:pStyle w:val="ConsPlusNormal"/>
        <w:spacing w:before="220"/>
        <w:ind w:firstLine="540"/>
        <w:jc w:val="both"/>
      </w:pPr>
      <w:r>
        <w:t>- обеспечение уличного освещения поселений Тенькинского муниципального округа;</w:t>
      </w:r>
    </w:p>
    <w:p w:rsidR="002258E9" w:rsidRDefault="002258E9">
      <w:pPr>
        <w:pStyle w:val="ConsPlusNormal"/>
        <w:jc w:val="both"/>
      </w:pPr>
      <w:r>
        <w:t xml:space="preserve">(абзац введен </w:t>
      </w:r>
      <w:hyperlink r:id="rId76">
        <w:r>
          <w:rPr>
            <w:color w:val="0000FF"/>
          </w:rPr>
          <w:t>Постановлением</w:t>
        </w:r>
      </w:hyperlink>
      <w:r>
        <w:t xml:space="preserve"> администрации Тенькинского муниципального округа Магаданской области от 08.02.2023 N 45-па)</w:t>
      </w:r>
    </w:p>
    <w:p w:rsidR="002258E9" w:rsidRDefault="002258E9">
      <w:pPr>
        <w:pStyle w:val="ConsPlusNormal"/>
        <w:spacing w:before="220"/>
        <w:ind w:firstLine="540"/>
        <w:jc w:val="both"/>
      </w:pPr>
      <w:r>
        <w:t>- реализация проектов по благоустройству сельских территорий.</w:t>
      </w:r>
    </w:p>
    <w:p w:rsidR="002258E9" w:rsidRDefault="002258E9">
      <w:pPr>
        <w:pStyle w:val="ConsPlusNormal"/>
        <w:jc w:val="both"/>
      </w:pPr>
      <w:r>
        <w:t xml:space="preserve">(абзац введен </w:t>
      </w:r>
      <w:hyperlink r:id="rId77">
        <w:r>
          <w:rPr>
            <w:color w:val="0000FF"/>
          </w:rPr>
          <w:t>Постановлением</w:t>
        </w:r>
      </w:hyperlink>
      <w:r>
        <w:t xml:space="preserve"> администрации Тенькинского муниципального округа Магаданской области от 08.02.2023 N 45-па)</w:t>
      </w:r>
    </w:p>
    <w:p w:rsidR="002258E9" w:rsidRDefault="002258E9">
      <w:pPr>
        <w:pStyle w:val="ConsPlusNormal"/>
        <w:jc w:val="both"/>
      </w:pPr>
    </w:p>
    <w:p w:rsidR="002258E9" w:rsidRDefault="002258E9">
      <w:pPr>
        <w:pStyle w:val="ConsPlusTitle"/>
        <w:jc w:val="center"/>
        <w:outlineLvl w:val="1"/>
      </w:pPr>
      <w:r>
        <w:t>3. Система программных мероприятий</w:t>
      </w:r>
    </w:p>
    <w:p w:rsidR="002258E9" w:rsidRDefault="002258E9">
      <w:pPr>
        <w:pStyle w:val="ConsPlusNormal"/>
        <w:jc w:val="both"/>
      </w:pPr>
    </w:p>
    <w:p w:rsidR="002258E9" w:rsidRDefault="002258E9">
      <w:pPr>
        <w:pStyle w:val="ConsPlusNormal"/>
        <w:ind w:firstLine="540"/>
        <w:jc w:val="both"/>
      </w:pPr>
      <w:r>
        <w:t>На реализацию задач Программы будут направлены следующие основные мероприятия:</w:t>
      </w:r>
    </w:p>
    <w:p w:rsidR="002258E9" w:rsidRDefault="002258E9">
      <w:pPr>
        <w:pStyle w:val="ConsPlusNormal"/>
        <w:spacing w:before="220"/>
        <w:ind w:firstLine="540"/>
        <w:jc w:val="both"/>
      </w:pPr>
      <w:r>
        <w:t>3.1. Благоустройство дворовых территорий поселка Усть-Омчуг:</w:t>
      </w:r>
    </w:p>
    <w:p w:rsidR="002258E9" w:rsidRDefault="002258E9">
      <w:pPr>
        <w:pStyle w:val="ConsPlusNormal"/>
        <w:spacing w:before="220"/>
        <w:ind w:firstLine="540"/>
        <w:jc w:val="both"/>
      </w:pPr>
      <w:hyperlink r:id="rId78">
        <w:r>
          <w:rPr>
            <w:color w:val="0000FF"/>
          </w:rPr>
          <w:t>3.1.1</w:t>
        </w:r>
      </w:hyperlink>
      <w:r>
        <w:t>. Минимальный перечень работ по благоустройству дворовых территорий многоквартирных домов включает в себя:</w:t>
      </w:r>
    </w:p>
    <w:p w:rsidR="002258E9" w:rsidRDefault="002258E9">
      <w:pPr>
        <w:pStyle w:val="ConsPlusNormal"/>
        <w:spacing w:before="220"/>
        <w:ind w:firstLine="540"/>
        <w:jc w:val="both"/>
      </w:pPr>
      <w:r>
        <w:t>- ремонт дворовых проездов и тротуаров;</w:t>
      </w:r>
    </w:p>
    <w:p w:rsidR="002258E9" w:rsidRDefault="002258E9">
      <w:pPr>
        <w:pStyle w:val="ConsPlusNormal"/>
        <w:spacing w:before="220"/>
        <w:ind w:firstLine="540"/>
        <w:jc w:val="both"/>
      </w:pPr>
      <w:r>
        <w:t>- устройство освещения дворовых территорий;</w:t>
      </w:r>
    </w:p>
    <w:p w:rsidR="002258E9" w:rsidRDefault="002258E9">
      <w:pPr>
        <w:pStyle w:val="ConsPlusNormal"/>
        <w:spacing w:before="220"/>
        <w:ind w:firstLine="540"/>
        <w:jc w:val="both"/>
      </w:pPr>
      <w:r>
        <w:t>- установка скамеек;</w:t>
      </w:r>
    </w:p>
    <w:p w:rsidR="002258E9" w:rsidRDefault="002258E9">
      <w:pPr>
        <w:pStyle w:val="ConsPlusNormal"/>
        <w:spacing w:before="220"/>
        <w:ind w:firstLine="540"/>
        <w:jc w:val="both"/>
      </w:pPr>
      <w:r>
        <w:t>- установка урн.</w:t>
      </w:r>
    </w:p>
    <w:p w:rsidR="002258E9" w:rsidRDefault="002258E9">
      <w:pPr>
        <w:pStyle w:val="ConsPlusNormal"/>
        <w:spacing w:before="220"/>
        <w:ind w:firstLine="540"/>
        <w:jc w:val="both"/>
      </w:pPr>
      <w:r>
        <w:t>Данный перечень является исчерпывающим и не может быть расширен.</w:t>
      </w:r>
    </w:p>
    <w:p w:rsidR="002258E9" w:rsidRDefault="002258E9">
      <w:pPr>
        <w:pStyle w:val="ConsPlusNormal"/>
        <w:spacing w:before="220"/>
        <w:ind w:firstLine="540"/>
        <w:jc w:val="both"/>
      </w:pPr>
      <w:r>
        <w:t>Нормативная стоимость (единичные расценки) работ по благоустройству дворовых территорий, входящих в минимальный перечень работ приведена в таблице N 1:</w:t>
      </w:r>
    </w:p>
    <w:p w:rsidR="002258E9" w:rsidRDefault="002258E9">
      <w:pPr>
        <w:pStyle w:val="ConsPlusNormal"/>
        <w:jc w:val="both"/>
      </w:pPr>
    </w:p>
    <w:p w:rsidR="002258E9" w:rsidRDefault="002258E9">
      <w:pPr>
        <w:pStyle w:val="ConsPlusNormal"/>
        <w:jc w:val="right"/>
      </w:pPr>
      <w:r>
        <w:t>Таблица N 1</w:t>
      </w:r>
    </w:p>
    <w:p w:rsidR="002258E9" w:rsidRDefault="002258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4989"/>
        <w:gridCol w:w="1304"/>
        <w:gridCol w:w="1304"/>
      </w:tblGrid>
      <w:tr w:rsidR="002258E9">
        <w:tc>
          <w:tcPr>
            <w:tcW w:w="534" w:type="dxa"/>
          </w:tcPr>
          <w:p w:rsidR="002258E9" w:rsidRDefault="002258E9">
            <w:pPr>
              <w:pStyle w:val="ConsPlusNormal"/>
              <w:jc w:val="center"/>
            </w:pPr>
            <w:r>
              <w:t>N п/п</w:t>
            </w:r>
          </w:p>
        </w:tc>
        <w:tc>
          <w:tcPr>
            <w:tcW w:w="4989" w:type="dxa"/>
          </w:tcPr>
          <w:p w:rsidR="002258E9" w:rsidRDefault="002258E9">
            <w:pPr>
              <w:pStyle w:val="ConsPlusNormal"/>
              <w:jc w:val="center"/>
            </w:pPr>
            <w:r>
              <w:t>Наименование норматива финансовых затрат на благоустройство</w:t>
            </w:r>
          </w:p>
        </w:tc>
        <w:tc>
          <w:tcPr>
            <w:tcW w:w="1304" w:type="dxa"/>
          </w:tcPr>
          <w:p w:rsidR="002258E9" w:rsidRDefault="002258E9">
            <w:pPr>
              <w:pStyle w:val="ConsPlusNormal"/>
              <w:jc w:val="center"/>
            </w:pPr>
            <w:r>
              <w:t>Единица измерения</w:t>
            </w:r>
          </w:p>
        </w:tc>
        <w:tc>
          <w:tcPr>
            <w:tcW w:w="1304" w:type="dxa"/>
          </w:tcPr>
          <w:p w:rsidR="002258E9" w:rsidRDefault="002258E9">
            <w:pPr>
              <w:pStyle w:val="ConsPlusNormal"/>
              <w:jc w:val="center"/>
            </w:pPr>
            <w:r>
              <w:t xml:space="preserve">Нормативы финансовых затрат на 1 </w:t>
            </w:r>
            <w:r>
              <w:lastRenderedPageBreak/>
              <w:t>единицу измерения с учетом НДС, руб.</w:t>
            </w:r>
          </w:p>
        </w:tc>
      </w:tr>
      <w:tr w:rsidR="002258E9">
        <w:tc>
          <w:tcPr>
            <w:tcW w:w="534" w:type="dxa"/>
          </w:tcPr>
          <w:p w:rsidR="002258E9" w:rsidRDefault="002258E9">
            <w:pPr>
              <w:pStyle w:val="ConsPlusNormal"/>
              <w:jc w:val="right"/>
            </w:pPr>
            <w:r>
              <w:lastRenderedPageBreak/>
              <w:t>1.</w:t>
            </w:r>
          </w:p>
        </w:tc>
        <w:tc>
          <w:tcPr>
            <w:tcW w:w="4989" w:type="dxa"/>
          </w:tcPr>
          <w:p w:rsidR="002258E9" w:rsidRDefault="002258E9">
            <w:pPr>
              <w:pStyle w:val="ConsPlusNormal"/>
              <w:jc w:val="both"/>
            </w:pPr>
            <w:r>
              <w:t>Стоимость ремонта бетонного покрытия дворовых проездов</w:t>
            </w:r>
          </w:p>
        </w:tc>
        <w:tc>
          <w:tcPr>
            <w:tcW w:w="1304" w:type="dxa"/>
          </w:tcPr>
          <w:p w:rsidR="002258E9" w:rsidRDefault="002258E9">
            <w:pPr>
              <w:pStyle w:val="ConsPlusNormal"/>
              <w:jc w:val="center"/>
            </w:pPr>
            <w:r>
              <w:t>1 кв. м</w:t>
            </w:r>
          </w:p>
        </w:tc>
        <w:tc>
          <w:tcPr>
            <w:tcW w:w="1304" w:type="dxa"/>
          </w:tcPr>
          <w:p w:rsidR="002258E9" w:rsidRDefault="002258E9">
            <w:pPr>
              <w:pStyle w:val="ConsPlusNormal"/>
              <w:jc w:val="right"/>
            </w:pPr>
            <w:r>
              <w:t>3804,00</w:t>
            </w:r>
          </w:p>
        </w:tc>
      </w:tr>
      <w:tr w:rsidR="002258E9">
        <w:tc>
          <w:tcPr>
            <w:tcW w:w="534" w:type="dxa"/>
          </w:tcPr>
          <w:p w:rsidR="002258E9" w:rsidRDefault="002258E9">
            <w:pPr>
              <w:pStyle w:val="ConsPlusNormal"/>
              <w:jc w:val="right"/>
            </w:pPr>
            <w:r>
              <w:t>2.</w:t>
            </w:r>
          </w:p>
        </w:tc>
        <w:tc>
          <w:tcPr>
            <w:tcW w:w="4989" w:type="dxa"/>
          </w:tcPr>
          <w:p w:rsidR="002258E9" w:rsidRDefault="002258E9">
            <w:pPr>
              <w:pStyle w:val="ConsPlusNormal"/>
              <w:jc w:val="both"/>
            </w:pPr>
            <w:r>
              <w:t>Обеспечение освещения дворовых территорий (установка светильника)</w:t>
            </w:r>
          </w:p>
        </w:tc>
        <w:tc>
          <w:tcPr>
            <w:tcW w:w="1304" w:type="dxa"/>
          </w:tcPr>
          <w:p w:rsidR="002258E9" w:rsidRDefault="002258E9">
            <w:pPr>
              <w:pStyle w:val="ConsPlusNormal"/>
              <w:jc w:val="center"/>
            </w:pPr>
            <w:r>
              <w:t>1 шт.</w:t>
            </w:r>
          </w:p>
        </w:tc>
        <w:tc>
          <w:tcPr>
            <w:tcW w:w="1304" w:type="dxa"/>
          </w:tcPr>
          <w:p w:rsidR="002258E9" w:rsidRDefault="002258E9">
            <w:pPr>
              <w:pStyle w:val="ConsPlusNormal"/>
              <w:jc w:val="right"/>
            </w:pPr>
            <w:r>
              <w:t>73200,00</w:t>
            </w:r>
          </w:p>
        </w:tc>
      </w:tr>
      <w:tr w:rsidR="002258E9">
        <w:tc>
          <w:tcPr>
            <w:tcW w:w="534" w:type="dxa"/>
          </w:tcPr>
          <w:p w:rsidR="002258E9" w:rsidRDefault="002258E9">
            <w:pPr>
              <w:pStyle w:val="ConsPlusNormal"/>
              <w:jc w:val="right"/>
            </w:pPr>
            <w:r>
              <w:t>3.</w:t>
            </w:r>
          </w:p>
        </w:tc>
        <w:tc>
          <w:tcPr>
            <w:tcW w:w="4989" w:type="dxa"/>
          </w:tcPr>
          <w:p w:rsidR="002258E9" w:rsidRDefault="002258E9">
            <w:pPr>
              <w:pStyle w:val="ConsPlusNormal"/>
              <w:jc w:val="both"/>
            </w:pPr>
            <w:r>
              <w:t>Стоимость установки скамьи</w:t>
            </w:r>
          </w:p>
        </w:tc>
        <w:tc>
          <w:tcPr>
            <w:tcW w:w="1304" w:type="dxa"/>
          </w:tcPr>
          <w:p w:rsidR="002258E9" w:rsidRDefault="002258E9">
            <w:pPr>
              <w:pStyle w:val="ConsPlusNormal"/>
              <w:jc w:val="center"/>
            </w:pPr>
            <w:r>
              <w:t>1 шт.</w:t>
            </w:r>
          </w:p>
        </w:tc>
        <w:tc>
          <w:tcPr>
            <w:tcW w:w="1304" w:type="dxa"/>
          </w:tcPr>
          <w:p w:rsidR="002258E9" w:rsidRDefault="002258E9">
            <w:pPr>
              <w:pStyle w:val="ConsPlusNormal"/>
              <w:jc w:val="right"/>
            </w:pPr>
            <w:r>
              <w:t>24400,00</w:t>
            </w:r>
          </w:p>
        </w:tc>
      </w:tr>
      <w:tr w:rsidR="002258E9">
        <w:tc>
          <w:tcPr>
            <w:tcW w:w="534" w:type="dxa"/>
          </w:tcPr>
          <w:p w:rsidR="002258E9" w:rsidRDefault="002258E9">
            <w:pPr>
              <w:pStyle w:val="ConsPlusNormal"/>
              <w:jc w:val="right"/>
            </w:pPr>
            <w:r>
              <w:t>4.</w:t>
            </w:r>
          </w:p>
        </w:tc>
        <w:tc>
          <w:tcPr>
            <w:tcW w:w="4989" w:type="dxa"/>
          </w:tcPr>
          <w:p w:rsidR="002258E9" w:rsidRDefault="002258E9">
            <w:pPr>
              <w:pStyle w:val="ConsPlusNormal"/>
              <w:jc w:val="both"/>
            </w:pPr>
            <w:r>
              <w:t>Стоимость установки урны для мусора</w:t>
            </w:r>
          </w:p>
        </w:tc>
        <w:tc>
          <w:tcPr>
            <w:tcW w:w="1304" w:type="dxa"/>
          </w:tcPr>
          <w:p w:rsidR="002258E9" w:rsidRDefault="002258E9">
            <w:pPr>
              <w:pStyle w:val="ConsPlusNormal"/>
              <w:jc w:val="center"/>
            </w:pPr>
            <w:r>
              <w:t>1 шт.</w:t>
            </w:r>
          </w:p>
        </w:tc>
        <w:tc>
          <w:tcPr>
            <w:tcW w:w="1304" w:type="dxa"/>
          </w:tcPr>
          <w:p w:rsidR="002258E9" w:rsidRDefault="002258E9">
            <w:pPr>
              <w:pStyle w:val="ConsPlusNormal"/>
              <w:jc w:val="right"/>
            </w:pPr>
            <w:r>
              <w:t>12000,00</w:t>
            </w:r>
          </w:p>
        </w:tc>
      </w:tr>
    </w:tbl>
    <w:p w:rsidR="002258E9" w:rsidRDefault="002258E9">
      <w:pPr>
        <w:pStyle w:val="ConsPlusNormal"/>
        <w:jc w:val="both"/>
      </w:pPr>
    </w:p>
    <w:p w:rsidR="002258E9" w:rsidRDefault="002258E9">
      <w:pPr>
        <w:pStyle w:val="ConsPlusNormal"/>
        <w:ind w:firstLine="540"/>
        <w:jc w:val="both"/>
      </w:pPr>
      <w:r>
        <w:t xml:space="preserve">Визуализированный </w:t>
      </w:r>
      <w:hyperlink w:anchor="P1340">
        <w:r>
          <w:rPr>
            <w:color w:val="0000FF"/>
          </w:rPr>
          <w:t>перечень</w:t>
        </w:r>
      </w:hyperlink>
      <w:r>
        <w:t xml:space="preserve"> образцов элементов благоустройства, предлагаемых к размещению на дворовой территории многоквартирного дома, сформирован исходя из минимального перечня работ по благоустройству дворовых территорий и приведен в приложении N 4 к Программе.</w:t>
      </w:r>
    </w:p>
    <w:p w:rsidR="002258E9" w:rsidRDefault="002258E9">
      <w:pPr>
        <w:pStyle w:val="ConsPlusNormal"/>
        <w:spacing w:before="220"/>
        <w:ind w:firstLine="540"/>
        <w:jc w:val="both"/>
      </w:pPr>
      <w:r>
        <w:t>Форма и доля трудового участия при выполнении минимального перечня видов работ по благоустройству дворовых территорий финансового и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не требуется.</w:t>
      </w:r>
    </w:p>
    <w:p w:rsidR="002258E9" w:rsidRDefault="002258E9">
      <w:pPr>
        <w:pStyle w:val="ConsPlusNormal"/>
        <w:spacing w:before="220"/>
        <w:ind w:firstLine="540"/>
        <w:jc w:val="both"/>
      </w:pPr>
      <w:hyperlink r:id="rId79">
        <w:r>
          <w:rPr>
            <w:color w:val="0000FF"/>
          </w:rPr>
          <w:t>3.1.2</w:t>
        </w:r>
      </w:hyperlink>
      <w:r>
        <w:t>. Перечень дополнительных видов работ по благоустройству дворовых территорий многоквартирных домов включает в себя:</w:t>
      </w:r>
    </w:p>
    <w:p w:rsidR="002258E9" w:rsidRDefault="002258E9">
      <w:pPr>
        <w:pStyle w:val="ConsPlusNormal"/>
        <w:spacing w:before="220"/>
        <w:ind w:firstLine="540"/>
        <w:jc w:val="both"/>
      </w:pPr>
      <w:r>
        <w:t>- озеленение;</w:t>
      </w:r>
    </w:p>
    <w:p w:rsidR="002258E9" w:rsidRDefault="002258E9">
      <w:pPr>
        <w:pStyle w:val="ConsPlusNormal"/>
        <w:spacing w:before="220"/>
        <w:ind w:firstLine="540"/>
        <w:jc w:val="both"/>
      </w:pPr>
      <w:r>
        <w:t>- устройство и оборудование детских площадок;</w:t>
      </w:r>
    </w:p>
    <w:p w:rsidR="002258E9" w:rsidRDefault="002258E9">
      <w:pPr>
        <w:pStyle w:val="ConsPlusNormal"/>
        <w:spacing w:before="220"/>
        <w:ind w:firstLine="540"/>
        <w:jc w:val="both"/>
      </w:pPr>
      <w:r>
        <w:t>- монтаж ограждений;</w:t>
      </w:r>
    </w:p>
    <w:p w:rsidR="002258E9" w:rsidRDefault="002258E9">
      <w:pPr>
        <w:pStyle w:val="ConsPlusNormal"/>
        <w:spacing w:before="220"/>
        <w:ind w:firstLine="540"/>
        <w:jc w:val="both"/>
      </w:pPr>
      <w:r>
        <w:t>- организация площадок для установки мусоросборников.</w:t>
      </w:r>
    </w:p>
    <w:p w:rsidR="002258E9" w:rsidRDefault="002258E9">
      <w:pPr>
        <w:pStyle w:val="ConsPlusNormal"/>
        <w:spacing w:before="220"/>
        <w:ind w:firstLine="540"/>
        <w:jc w:val="both"/>
      </w:pPr>
      <w:r>
        <w:t>Нормативная стоимость (единичные расценки) работ по благоустройству дворовых территорий, входящих в перечень дополнительных работ приведена в таблице N 2:</w:t>
      </w:r>
    </w:p>
    <w:p w:rsidR="002258E9" w:rsidRDefault="002258E9">
      <w:pPr>
        <w:pStyle w:val="ConsPlusNormal"/>
        <w:jc w:val="both"/>
      </w:pPr>
    </w:p>
    <w:p w:rsidR="002258E9" w:rsidRDefault="002258E9">
      <w:pPr>
        <w:pStyle w:val="ConsPlusNormal"/>
        <w:jc w:val="right"/>
      </w:pPr>
      <w:r>
        <w:t>Таблица N 2</w:t>
      </w:r>
    </w:p>
    <w:p w:rsidR="002258E9" w:rsidRDefault="002258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835"/>
        <w:gridCol w:w="2674"/>
        <w:gridCol w:w="1361"/>
      </w:tblGrid>
      <w:tr w:rsidR="002258E9">
        <w:tc>
          <w:tcPr>
            <w:tcW w:w="454" w:type="dxa"/>
          </w:tcPr>
          <w:p w:rsidR="002258E9" w:rsidRDefault="002258E9">
            <w:pPr>
              <w:pStyle w:val="ConsPlusNormal"/>
              <w:jc w:val="center"/>
            </w:pPr>
            <w:r>
              <w:t>3</w:t>
            </w:r>
          </w:p>
        </w:tc>
        <w:tc>
          <w:tcPr>
            <w:tcW w:w="2835" w:type="dxa"/>
          </w:tcPr>
          <w:p w:rsidR="002258E9" w:rsidRDefault="002258E9">
            <w:pPr>
              <w:pStyle w:val="ConsPlusNormal"/>
              <w:jc w:val="center"/>
            </w:pPr>
            <w:r>
              <w:t>Наименование норматива финансовых затрат на благоустройство</w:t>
            </w:r>
          </w:p>
        </w:tc>
        <w:tc>
          <w:tcPr>
            <w:tcW w:w="2674" w:type="dxa"/>
          </w:tcPr>
          <w:p w:rsidR="002258E9" w:rsidRDefault="002258E9">
            <w:pPr>
              <w:pStyle w:val="ConsPlusNormal"/>
              <w:jc w:val="center"/>
            </w:pPr>
            <w:r>
              <w:t>Единица измерения</w:t>
            </w:r>
          </w:p>
        </w:tc>
        <w:tc>
          <w:tcPr>
            <w:tcW w:w="1361" w:type="dxa"/>
          </w:tcPr>
          <w:p w:rsidR="002258E9" w:rsidRDefault="002258E9">
            <w:pPr>
              <w:pStyle w:val="ConsPlusNormal"/>
              <w:jc w:val="center"/>
            </w:pPr>
            <w:r>
              <w:t>Нормативы финансовых затрат на 1 единицу измерения с учетом НДС, руб.</w:t>
            </w:r>
          </w:p>
        </w:tc>
      </w:tr>
      <w:tr w:rsidR="002258E9">
        <w:tc>
          <w:tcPr>
            <w:tcW w:w="454" w:type="dxa"/>
          </w:tcPr>
          <w:p w:rsidR="002258E9" w:rsidRDefault="002258E9">
            <w:pPr>
              <w:pStyle w:val="ConsPlusNormal"/>
              <w:jc w:val="right"/>
            </w:pPr>
            <w:r>
              <w:t>1.</w:t>
            </w:r>
          </w:p>
        </w:tc>
        <w:tc>
          <w:tcPr>
            <w:tcW w:w="2835" w:type="dxa"/>
          </w:tcPr>
          <w:p w:rsidR="002258E9" w:rsidRDefault="002258E9">
            <w:pPr>
              <w:pStyle w:val="ConsPlusNormal"/>
              <w:jc w:val="both"/>
            </w:pPr>
            <w:r>
              <w:t>Стоимость озеленения</w:t>
            </w:r>
          </w:p>
        </w:tc>
        <w:tc>
          <w:tcPr>
            <w:tcW w:w="2674" w:type="dxa"/>
          </w:tcPr>
          <w:p w:rsidR="002258E9" w:rsidRDefault="002258E9">
            <w:pPr>
              <w:pStyle w:val="ConsPlusNormal"/>
              <w:jc w:val="center"/>
            </w:pPr>
            <w:r>
              <w:t>1 кв. м</w:t>
            </w:r>
          </w:p>
        </w:tc>
        <w:tc>
          <w:tcPr>
            <w:tcW w:w="1361" w:type="dxa"/>
          </w:tcPr>
          <w:p w:rsidR="002258E9" w:rsidRDefault="002258E9">
            <w:pPr>
              <w:pStyle w:val="ConsPlusNormal"/>
              <w:jc w:val="right"/>
            </w:pPr>
            <w:r>
              <w:t>2616,00</w:t>
            </w:r>
          </w:p>
        </w:tc>
      </w:tr>
      <w:tr w:rsidR="002258E9">
        <w:tc>
          <w:tcPr>
            <w:tcW w:w="454" w:type="dxa"/>
          </w:tcPr>
          <w:p w:rsidR="002258E9" w:rsidRDefault="002258E9">
            <w:pPr>
              <w:pStyle w:val="ConsPlusNormal"/>
              <w:jc w:val="right"/>
            </w:pPr>
            <w:r>
              <w:t>2.</w:t>
            </w:r>
          </w:p>
        </w:tc>
        <w:tc>
          <w:tcPr>
            <w:tcW w:w="2835" w:type="dxa"/>
          </w:tcPr>
          <w:p w:rsidR="002258E9" w:rsidRDefault="002258E9">
            <w:pPr>
              <w:pStyle w:val="ConsPlusNormal"/>
              <w:jc w:val="both"/>
            </w:pPr>
            <w:r>
              <w:t>Монтаж металлического ограждения</w:t>
            </w:r>
          </w:p>
        </w:tc>
        <w:tc>
          <w:tcPr>
            <w:tcW w:w="2674" w:type="dxa"/>
          </w:tcPr>
          <w:p w:rsidR="002258E9" w:rsidRDefault="002258E9">
            <w:pPr>
              <w:pStyle w:val="ConsPlusNormal"/>
              <w:jc w:val="center"/>
            </w:pPr>
            <w:r>
              <w:t>мп</w:t>
            </w:r>
          </w:p>
        </w:tc>
        <w:tc>
          <w:tcPr>
            <w:tcW w:w="1361" w:type="dxa"/>
          </w:tcPr>
          <w:p w:rsidR="002258E9" w:rsidRDefault="002258E9">
            <w:pPr>
              <w:pStyle w:val="ConsPlusNormal"/>
              <w:jc w:val="right"/>
            </w:pPr>
            <w:r>
              <w:t>6334,00</w:t>
            </w:r>
          </w:p>
        </w:tc>
      </w:tr>
      <w:tr w:rsidR="002258E9">
        <w:tc>
          <w:tcPr>
            <w:tcW w:w="454" w:type="dxa"/>
          </w:tcPr>
          <w:p w:rsidR="002258E9" w:rsidRDefault="002258E9">
            <w:pPr>
              <w:pStyle w:val="ConsPlusNormal"/>
              <w:jc w:val="right"/>
            </w:pPr>
            <w:r>
              <w:lastRenderedPageBreak/>
              <w:t>3.</w:t>
            </w:r>
          </w:p>
        </w:tc>
        <w:tc>
          <w:tcPr>
            <w:tcW w:w="2835" w:type="dxa"/>
          </w:tcPr>
          <w:p w:rsidR="002258E9" w:rsidRDefault="002258E9">
            <w:pPr>
              <w:pStyle w:val="ConsPlusNormal"/>
              <w:jc w:val="both"/>
            </w:pPr>
            <w:r>
              <w:t>Оборудование детской площадки</w:t>
            </w:r>
          </w:p>
        </w:tc>
        <w:tc>
          <w:tcPr>
            <w:tcW w:w="2674" w:type="dxa"/>
          </w:tcPr>
          <w:p w:rsidR="002258E9" w:rsidRDefault="002258E9">
            <w:pPr>
              <w:pStyle w:val="ConsPlusNormal"/>
              <w:jc w:val="center"/>
            </w:pPr>
            <w:r>
              <w:t>1 ед.</w:t>
            </w:r>
          </w:p>
        </w:tc>
        <w:tc>
          <w:tcPr>
            <w:tcW w:w="1361" w:type="dxa"/>
          </w:tcPr>
          <w:p w:rsidR="002258E9" w:rsidRDefault="002258E9">
            <w:pPr>
              <w:pStyle w:val="ConsPlusNormal"/>
              <w:jc w:val="right"/>
            </w:pPr>
            <w:r>
              <w:t>310000,00</w:t>
            </w:r>
          </w:p>
        </w:tc>
      </w:tr>
      <w:tr w:rsidR="002258E9">
        <w:tc>
          <w:tcPr>
            <w:tcW w:w="454" w:type="dxa"/>
          </w:tcPr>
          <w:p w:rsidR="002258E9" w:rsidRDefault="002258E9">
            <w:pPr>
              <w:pStyle w:val="ConsPlusNormal"/>
              <w:jc w:val="right"/>
            </w:pPr>
            <w:r>
              <w:t>4.</w:t>
            </w:r>
          </w:p>
        </w:tc>
        <w:tc>
          <w:tcPr>
            <w:tcW w:w="2835" w:type="dxa"/>
          </w:tcPr>
          <w:p w:rsidR="002258E9" w:rsidRDefault="002258E9">
            <w:pPr>
              <w:pStyle w:val="ConsPlusNormal"/>
              <w:jc w:val="both"/>
            </w:pPr>
            <w:r>
              <w:t>Установка площадки для мусоросборников</w:t>
            </w:r>
          </w:p>
        </w:tc>
        <w:tc>
          <w:tcPr>
            <w:tcW w:w="2674" w:type="dxa"/>
          </w:tcPr>
          <w:p w:rsidR="002258E9" w:rsidRDefault="002258E9">
            <w:pPr>
              <w:pStyle w:val="ConsPlusNormal"/>
              <w:jc w:val="center"/>
            </w:pPr>
            <w:r>
              <w:t>1 шт. (один контейнер для сбора и промежуточного хранения твердых коммунальных отходов)</w:t>
            </w:r>
          </w:p>
        </w:tc>
        <w:tc>
          <w:tcPr>
            <w:tcW w:w="1361" w:type="dxa"/>
          </w:tcPr>
          <w:p w:rsidR="002258E9" w:rsidRDefault="002258E9">
            <w:pPr>
              <w:pStyle w:val="ConsPlusNormal"/>
              <w:jc w:val="right"/>
            </w:pPr>
            <w:r>
              <w:t>25024,00</w:t>
            </w:r>
          </w:p>
        </w:tc>
      </w:tr>
    </w:tbl>
    <w:p w:rsidR="002258E9" w:rsidRDefault="002258E9">
      <w:pPr>
        <w:pStyle w:val="ConsPlusNormal"/>
        <w:jc w:val="both"/>
      </w:pPr>
    </w:p>
    <w:p w:rsidR="002258E9" w:rsidRDefault="002258E9">
      <w:pPr>
        <w:pStyle w:val="ConsPlusNormal"/>
        <w:ind w:firstLine="540"/>
        <w:jc w:val="both"/>
      </w:pPr>
      <w:hyperlink w:anchor="P1379">
        <w:r>
          <w:rPr>
            <w:color w:val="0000FF"/>
          </w:rPr>
          <w:t>Порядок</w:t>
        </w:r>
      </w:hyperlink>
      <w:r>
        <w:t xml:space="preserve"> аккумулирования и расходования средств заинтересованных лиц, направленных на выполнение работ по благоустройству дворовых территорий и механизм контроля за их расходованием, а также порядок трудового и (или) финансового участия граждан в выполнении указанных работ приведен в приложении N 5 к Программе.</w:t>
      </w:r>
    </w:p>
    <w:p w:rsidR="002258E9" w:rsidRDefault="002258E9">
      <w:pPr>
        <w:pStyle w:val="ConsPlusNormal"/>
        <w:spacing w:before="220"/>
        <w:ind w:firstLine="540"/>
        <w:jc w:val="both"/>
      </w:pPr>
      <w:r>
        <w:t>При выполнении дополнительных видов работ по благоустройству дворовых территорий трудовое и финансовое участие заинтересованных лиц является обязательным условием. Размер трудового участия заинтересованных лиц по благоустройству дворовых территорий многоквартирных домов в рамках дополнительного перечня работ по благоустройству не может быть менее 0,5% от объема трудозатрат мероприятий по благоустройству дворовой территории. Размер доли финансового участия заинтересованных лиц по благоустройству дворовых территорий многоквартирных домов в рамках дополнительного перечня работ по благоустройству не может быть менее 0,1% от стоимости работ по благоустройству дворовой территории.</w:t>
      </w:r>
    </w:p>
    <w:p w:rsidR="002258E9" w:rsidRDefault="002258E9">
      <w:pPr>
        <w:pStyle w:val="ConsPlusNormal"/>
        <w:spacing w:before="220"/>
        <w:ind w:firstLine="540"/>
        <w:jc w:val="both"/>
      </w:pPr>
      <w:r>
        <w:t>Форма и минимальная доля финансового участия при выполнении дополнительных видов работ по благоустройству дворовых территорий определяется решением общего собрания собственников в многоквартирном доме.</w:t>
      </w:r>
    </w:p>
    <w:p w:rsidR="002258E9" w:rsidRDefault="002258E9">
      <w:pPr>
        <w:pStyle w:val="ConsPlusNormal"/>
        <w:spacing w:before="220"/>
        <w:ind w:firstLine="540"/>
        <w:jc w:val="both"/>
      </w:pPr>
      <w:r>
        <w:t>Сроки выполнения работ согласовываются с ответственным исполнителем Программы, время и количество участвующих в работе фиксируется уполномоченным представителем ответственного исполнителя Программы в журнале трудового участия граждан в реализации Программы. В журнале фиксируются: дата; продолжительность работы (час.); количество работающих (чел.), трудозатраты (чел. час).</w:t>
      </w:r>
    </w:p>
    <w:p w:rsidR="002258E9" w:rsidRDefault="002258E9">
      <w:pPr>
        <w:pStyle w:val="ConsPlusNormal"/>
        <w:spacing w:before="220"/>
        <w:ind w:firstLine="540"/>
        <w:jc w:val="both"/>
      </w:pPr>
      <w:hyperlink r:id="rId80">
        <w:r>
          <w:rPr>
            <w:color w:val="0000FF"/>
          </w:rPr>
          <w:t>3.1.3</w:t>
        </w:r>
      </w:hyperlink>
      <w:r>
        <w:t xml:space="preserve">. Адресный перечень дворовых территорий формируется в соответствии с </w:t>
      </w:r>
      <w:hyperlink r:id="rId81">
        <w:r>
          <w:rPr>
            <w:color w:val="0000FF"/>
          </w:rPr>
          <w:t>порядком</w:t>
        </w:r>
      </w:hyperlink>
      <w:r>
        <w:t xml:space="preserve"> и сроками представления, рассмотрения и оценки предложений заинтересованных лиц о включении дворовой территории в настоящую Программу.</w:t>
      </w:r>
    </w:p>
    <w:p w:rsidR="002258E9" w:rsidRDefault="002258E9">
      <w:pPr>
        <w:pStyle w:val="ConsPlusNormal"/>
        <w:jc w:val="both"/>
      </w:pPr>
      <w:r>
        <w:t xml:space="preserve">(в ред. </w:t>
      </w:r>
      <w:hyperlink r:id="rId82">
        <w:r>
          <w:rPr>
            <w:color w:val="0000FF"/>
          </w:rPr>
          <w:t>Постановления</w:t>
        </w:r>
      </w:hyperlink>
      <w:r>
        <w:t xml:space="preserve"> администрации Тенькинского городского округа от 13.01.2021 N 7-па, </w:t>
      </w:r>
      <w:hyperlink r:id="rId83">
        <w:r>
          <w:rPr>
            <w:color w:val="0000FF"/>
          </w:rPr>
          <w:t>Постановления</w:t>
        </w:r>
      </w:hyperlink>
      <w:r>
        <w:t xml:space="preserve"> администрации Тенькинского муниципального округа Магаданской области от 08.02.2023 N 45-па)</w:t>
      </w:r>
    </w:p>
    <w:p w:rsidR="002258E9" w:rsidRDefault="002258E9">
      <w:pPr>
        <w:pStyle w:val="ConsPlusNormal"/>
        <w:spacing w:before="220"/>
        <w:ind w:firstLine="540"/>
        <w:jc w:val="both"/>
      </w:pPr>
      <w:r>
        <w:t>Включение дворовой территории в Программу без решения заинтересованных лиц не допускается.</w:t>
      </w:r>
    </w:p>
    <w:p w:rsidR="002258E9" w:rsidRDefault="002258E9">
      <w:pPr>
        <w:pStyle w:val="ConsPlusNormal"/>
        <w:spacing w:before="220"/>
        <w:ind w:firstLine="540"/>
        <w:jc w:val="both"/>
      </w:pPr>
      <w:r>
        <w:t xml:space="preserve">Адресный </w:t>
      </w:r>
      <w:hyperlink w:anchor="P342">
        <w:r>
          <w:rPr>
            <w:color w:val="0000FF"/>
          </w:rPr>
          <w:t>перечень</w:t>
        </w:r>
      </w:hyperlink>
      <w:r>
        <w:t xml:space="preserve"> дворовых территорий приведен в приложении N 1 к Программе.</w:t>
      </w:r>
    </w:p>
    <w:p w:rsidR="002258E9" w:rsidRDefault="002258E9">
      <w:pPr>
        <w:pStyle w:val="ConsPlusNormal"/>
        <w:spacing w:before="220"/>
        <w:ind w:firstLine="540"/>
        <w:jc w:val="both"/>
      </w:pPr>
      <w:hyperlink r:id="rId84">
        <w:r>
          <w:rPr>
            <w:color w:val="0000FF"/>
          </w:rPr>
          <w:t>3.1.4</w:t>
        </w:r>
      </w:hyperlink>
      <w:r>
        <w:t>. По каждой дворовой территории, включенной в Программу, подготавливается и утверждается (с учетом обсуждения с представителями заинтересованных лиц) дизайн-проект. Под дизайн-проектом понимается графический и текстовый материал, включающий в себя визуализированное изображение дворовой территории, представленный в нескольких ракурсах, с фотофиксацией существующего положения, с описанием работ и мероприятий, предлагаемых к выполнению.</w:t>
      </w:r>
    </w:p>
    <w:p w:rsidR="002258E9" w:rsidRDefault="002258E9">
      <w:pPr>
        <w:pStyle w:val="ConsPlusNormal"/>
        <w:spacing w:before="220"/>
        <w:ind w:firstLine="540"/>
        <w:jc w:val="both"/>
      </w:pPr>
      <w:r>
        <w:t xml:space="preserve">Разработка дизайн-проектов осуществляется либо заинтересованными лицами на этапе принятия общим собранием собственников помещений в многоквартирном доме решения на участие в отборе дворовых территорий многоквартирного дома, либо ответственным исполнителем Программы до момента согласования сметной стоимости работ по благоустройству </w:t>
      </w:r>
      <w:r>
        <w:lastRenderedPageBreak/>
        <w:t>дворовой территории. Заявка на участие в отборе дворовых территорий с приложением дизайн-проекта благоустройства представляется ответственному исполнителю Программы в соответствии с порядком и сроками представления, рассмотрения и оценки предложений заинтересованных лиц о включении дворовой территории в настоящую Программу.</w:t>
      </w:r>
    </w:p>
    <w:p w:rsidR="002258E9" w:rsidRDefault="002258E9">
      <w:pPr>
        <w:pStyle w:val="ConsPlusNormal"/>
        <w:jc w:val="both"/>
      </w:pPr>
      <w:r>
        <w:t xml:space="preserve">(в ред. </w:t>
      </w:r>
      <w:hyperlink r:id="rId85">
        <w:r>
          <w:rPr>
            <w:color w:val="0000FF"/>
          </w:rPr>
          <w:t>Постановления</w:t>
        </w:r>
      </w:hyperlink>
      <w:r>
        <w:t xml:space="preserve"> администрации Тенькинского городского округа от 13.01.2021 N 7-па, </w:t>
      </w:r>
      <w:hyperlink r:id="rId86">
        <w:r>
          <w:rPr>
            <w:color w:val="0000FF"/>
          </w:rPr>
          <w:t>Постановления</w:t>
        </w:r>
      </w:hyperlink>
      <w:r>
        <w:t xml:space="preserve"> администрации Тенькинского муниципального округа Магаданской области от 08.02.2023 N 45-па)</w:t>
      </w:r>
    </w:p>
    <w:p w:rsidR="002258E9" w:rsidRDefault="002258E9">
      <w:pPr>
        <w:pStyle w:val="ConsPlusNormal"/>
        <w:spacing w:before="220"/>
        <w:ind w:firstLine="540"/>
        <w:jc w:val="both"/>
      </w:pPr>
      <w:r>
        <w:t>Дизайн-проект может быть подготовлен в зависимости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план-схема с описанием работ и мероприятий, предлагаемых к выполнению.</w:t>
      </w:r>
    </w:p>
    <w:p w:rsidR="002258E9" w:rsidRDefault="002258E9">
      <w:pPr>
        <w:pStyle w:val="ConsPlusNormal"/>
        <w:spacing w:before="220"/>
        <w:ind w:firstLine="540"/>
        <w:jc w:val="both"/>
      </w:pPr>
      <w:r>
        <w:t>Разработка дизайн-проекта осуществляется с учетом минимального и дополнительного перечней работ по благоустройству дворовой территории, утвержденных протоколом общего собрания собственников жилья в многоквартирном доме, в отношении которой разрабатывается дизайн-проект благоустройства.</w:t>
      </w:r>
    </w:p>
    <w:p w:rsidR="002258E9" w:rsidRDefault="002258E9">
      <w:pPr>
        <w:pStyle w:val="ConsPlusNormal"/>
        <w:spacing w:before="220"/>
        <w:ind w:firstLine="540"/>
        <w:jc w:val="both"/>
      </w:pPr>
      <w:r>
        <w:t>В целях обсуждения, согласования и утверждения дизайн-проекта ответственный исполнитель Программы организует размещение представленного дизайн-проекта на официальном сайте муниципального образования "Тенькинский муниципальный округ Магаданской области" в телекоммуникационной сети Интернет www.admtenka.ru. Собственники и жители многоквартирного дома могут вносить замечания и предложения по дизайн-проекту благоустройства дворовой территории.</w:t>
      </w:r>
    </w:p>
    <w:p w:rsidR="002258E9" w:rsidRDefault="002258E9">
      <w:pPr>
        <w:pStyle w:val="ConsPlusNormal"/>
        <w:jc w:val="both"/>
      </w:pPr>
      <w:r>
        <w:t xml:space="preserve">(в ред. </w:t>
      </w:r>
      <w:hyperlink r:id="rId87">
        <w:r>
          <w:rPr>
            <w:color w:val="0000FF"/>
          </w:rPr>
          <w:t>Постановления</w:t>
        </w:r>
      </w:hyperlink>
      <w:r>
        <w:t xml:space="preserve"> администрации Тенькинского муниципального округа Магаданской области от 08.02.2023 N 45-па)</w:t>
      </w:r>
    </w:p>
    <w:p w:rsidR="002258E9" w:rsidRDefault="002258E9">
      <w:pPr>
        <w:pStyle w:val="ConsPlusNormal"/>
        <w:spacing w:before="220"/>
        <w:ind w:firstLine="540"/>
        <w:jc w:val="both"/>
      </w:pPr>
      <w:r>
        <w:t>Срок обсуждения дизайн проекта не может составлять менее 14 дней.</w:t>
      </w:r>
    </w:p>
    <w:p w:rsidR="002258E9" w:rsidRDefault="002258E9">
      <w:pPr>
        <w:pStyle w:val="ConsPlusNormal"/>
        <w:spacing w:before="220"/>
        <w:ind w:firstLine="540"/>
        <w:jc w:val="both"/>
      </w:pPr>
      <w:r>
        <w:t xml:space="preserve">Ответственным исполнителем Программы могут быть внесены изменения в дизайн-проект, предложенный заинтересованными лицами, в целях приведения проекта в соответствие с требованиями Градостроительного </w:t>
      </w:r>
      <w:hyperlink r:id="rId88">
        <w:r>
          <w:rPr>
            <w:color w:val="0000FF"/>
          </w:rPr>
          <w:t>кодекса</w:t>
        </w:r>
      </w:hyperlink>
      <w:r>
        <w:t xml:space="preserve"> Российской Федерации, действующими государственными стандартами и строительными нормами и правилами, а также с учетом обеспечения доступности зданий, сооружений, дворовых территорий для инвалидов и других маломобильных групп населения - устройство пандусов, занижение бордюрного камня на дворовых проездах и т.д.</w:t>
      </w:r>
    </w:p>
    <w:p w:rsidR="002258E9" w:rsidRDefault="002258E9">
      <w:pPr>
        <w:pStyle w:val="ConsPlusNormal"/>
        <w:spacing w:before="220"/>
        <w:ind w:firstLine="540"/>
        <w:jc w:val="both"/>
      </w:pPr>
      <w:r>
        <w:t>Утверждение дизайн-проекта благоустройства дворовой территории многоквартирного дома осуществляется общественной комиссией по обеспечению реализации приоритетного проекта "Формирование комфортной городской среды" на очередном заседании после окончания приема замечаний и предложений к дизайн-проекту.</w:t>
      </w:r>
    </w:p>
    <w:p w:rsidR="002258E9" w:rsidRDefault="002258E9">
      <w:pPr>
        <w:pStyle w:val="ConsPlusNormal"/>
        <w:spacing w:before="220"/>
        <w:ind w:firstLine="540"/>
        <w:jc w:val="both"/>
      </w:pPr>
      <w:r>
        <w:t>3.2. Благоустройство общественных территорий поселка Усть-Омчуг (скверы, стелы, площади, пешеходные зоны, места массового пребывания людей):</w:t>
      </w:r>
    </w:p>
    <w:p w:rsidR="002258E9" w:rsidRDefault="002258E9">
      <w:pPr>
        <w:pStyle w:val="ConsPlusNormal"/>
        <w:spacing w:before="220"/>
        <w:ind w:firstLine="540"/>
        <w:jc w:val="both"/>
      </w:pPr>
      <w:r>
        <w:t>В качестве проектов благоустройства общественных территорий могут быть предложения для обсуждения и благоустройства следующих видов проектов и территорий:</w:t>
      </w:r>
    </w:p>
    <w:p w:rsidR="002258E9" w:rsidRDefault="002258E9">
      <w:pPr>
        <w:pStyle w:val="ConsPlusNormal"/>
        <w:spacing w:before="220"/>
        <w:ind w:firstLine="540"/>
        <w:jc w:val="both"/>
      </w:pPr>
      <w:r>
        <w:t>- благоустройство скверов, площадей;</w:t>
      </w:r>
    </w:p>
    <w:p w:rsidR="002258E9" w:rsidRDefault="002258E9">
      <w:pPr>
        <w:pStyle w:val="ConsPlusNormal"/>
        <w:spacing w:before="220"/>
        <w:ind w:firstLine="540"/>
        <w:jc w:val="both"/>
      </w:pPr>
      <w:r>
        <w:t>- устройство освещения улиц, скверов;</w:t>
      </w:r>
    </w:p>
    <w:p w:rsidR="002258E9" w:rsidRDefault="002258E9">
      <w:pPr>
        <w:pStyle w:val="ConsPlusNormal"/>
        <w:spacing w:before="220"/>
        <w:ind w:firstLine="540"/>
        <w:jc w:val="both"/>
      </w:pPr>
      <w:r>
        <w:t>- устройство или реконструкция детской площадки;</w:t>
      </w:r>
    </w:p>
    <w:p w:rsidR="002258E9" w:rsidRDefault="002258E9">
      <w:pPr>
        <w:pStyle w:val="ConsPlusNormal"/>
        <w:spacing w:before="220"/>
        <w:ind w:firstLine="540"/>
        <w:jc w:val="both"/>
      </w:pPr>
      <w:r>
        <w:t>- благоустройство территории возле общественного здания;</w:t>
      </w:r>
    </w:p>
    <w:p w:rsidR="002258E9" w:rsidRDefault="002258E9">
      <w:pPr>
        <w:pStyle w:val="ConsPlusNormal"/>
        <w:spacing w:before="220"/>
        <w:ind w:firstLine="540"/>
        <w:jc w:val="both"/>
      </w:pPr>
      <w:r>
        <w:lastRenderedPageBreak/>
        <w:t>- благоустройство территории вокруг памятника;</w:t>
      </w:r>
    </w:p>
    <w:p w:rsidR="002258E9" w:rsidRDefault="002258E9">
      <w:pPr>
        <w:pStyle w:val="ConsPlusNormal"/>
        <w:spacing w:before="220"/>
        <w:ind w:firstLine="540"/>
        <w:jc w:val="both"/>
      </w:pPr>
      <w:r>
        <w:t>- иные объекты.</w:t>
      </w:r>
    </w:p>
    <w:p w:rsidR="002258E9" w:rsidRDefault="002258E9">
      <w:pPr>
        <w:pStyle w:val="ConsPlusNormal"/>
        <w:spacing w:before="220"/>
        <w:ind w:firstLine="540"/>
        <w:jc w:val="both"/>
      </w:pPr>
      <w:r>
        <w:t>При этом следует учитывать ограниченность реализации мероприятий по времени и в этой связи рекомендуется предлагать указанные мероприятия в тех случаях, когда они будут носить достаточно локальный характер.</w:t>
      </w:r>
    </w:p>
    <w:p w:rsidR="002258E9" w:rsidRDefault="002258E9">
      <w:pPr>
        <w:pStyle w:val="ConsPlusNormal"/>
        <w:spacing w:before="220"/>
        <w:ind w:firstLine="540"/>
        <w:jc w:val="both"/>
      </w:pPr>
      <w:r>
        <w:t>Общественные территории, подлежащие благоустройству, с перечнем видов работ, планируемых к выполнению, отбираются с учетом результатов общественного обсуждения на заседании общественной комиссии, онлайн голосования граждан по выбору общественных территорий, планируемых к благоустройству в очередном году в электронной форме в информационно-телекоммуникационной сети "Интернет", и формируются в адресный перечень.</w:t>
      </w:r>
    </w:p>
    <w:p w:rsidR="002258E9" w:rsidRDefault="002258E9">
      <w:pPr>
        <w:pStyle w:val="ConsPlusNormal"/>
        <w:jc w:val="both"/>
      </w:pPr>
      <w:r>
        <w:t xml:space="preserve">(в ред. </w:t>
      </w:r>
      <w:hyperlink r:id="rId89">
        <w:r>
          <w:rPr>
            <w:color w:val="0000FF"/>
          </w:rPr>
          <w:t>Постановления</w:t>
        </w:r>
      </w:hyperlink>
      <w:r>
        <w:t xml:space="preserve"> администрации Тенькинского городского округа от 04.02.2021 N 35-па)</w:t>
      </w:r>
    </w:p>
    <w:p w:rsidR="002258E9" w:rsidRDefault="002258E9">
      <w:pPr>
        <w:pStyle w:val="ConsPlusNormal"/>
        <w:spacing w:before="220"/>
        <w:ind w:firstLine="540"/>
        <w:jc w:val="both"/>
      </w:pPr>
      <w:r>
        <w:t>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определенных по результатам инвентаризации общественной территории.</w:t>
      </w:r>
    </w:p>
    <w:p w:rsidR="002258E9" w:rsidRDefault="002258E9">
      <w:pPr>
        <w:pStyle w:val="ConsPlusNormal"/>
        <w:spacing w:before="220"/>
        <w:ind w:firstLine="540"/>
        <w:jc w:val="both"/>
      </w:pPr>
      <w:hyperlink w:anchor="P379">
        <w:r>
          <w:rPr>
            <w:color w:val="0000FF"/>
          </w:rPr>
          <w:t>Адресный перечень</w:t>
        </w:r>
      </w:hyperlink>
      <w:r>
        <w:t xml:space="preserve"> общественных территорий, подлежащих благоустройству в 2018-2024 году, с перечнем видов работ, планируемых к выполнению, приведен в приложении N 2 Программе.</w:t>
      </w:r>
    </w:p>
    <w:p w:rsidR="002258E9" w:rsidRDefault="002258E9">
      <w:pPr>
        <w:pStyle w:val="ConsPlusNormal"/>
        <w:spacing w:before="220"/>
        <w:ind w:firstLine="540"/>
        <w:jc w:val="both"/>
      </w:pPr>
      <w:r>
        <w:t>Проведение мероприятий по благоустройству дворовых территорий многоквартирных домов, расположенных на территории поселка Усть-Омчуг, а также территорий общего пользования поселка Усть-Омчуг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2258E9" w:rsidRDefault="002258E9">
      <w:pPr>
        <w:pStyle w:val="ConsPlusNormal"/>
        <w:spacing w:before="220"/>
        <w:ind w:firstLine="540"/>
        <w:jc w:val="both"/>
      </w:pPr>
      <w:r>
        <w:t>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w:t>
      </w:r>
    </w:p>
    <w:p w:rsidR="002258E9" w:rsidRDefault="002258E9">
      <w:pPr>
        <w:pStyle w:val="ConsPlusNormal"/>
        <w:spacing w:before="220"/>
        <w:ind w:firstLine="540"/>
        <w:jc w:val="both"/>
      </w:pPr>
      <w:hyperlink w:anchor="P447">
        <w:r>
          <w:rPr>
            <w:color w:val="0000FF"/>
          </w:rPr>
          <w:t>Система</w:t>
        </w:r>
      </w:hyperlink>
      <w:r>
        <w:t xml:space="preserve"> программных мероприятий, предусмотренных Программой, изложена в Приложении N 3.</w:t>
      </w:r>
    </w:p>
    <w:p w:rsidR="002258E9" w:rsidRDefault="002258E9">
      <w:pPr>
        <w:pStyle w:val="ConsPlusNormal"/>
        <w:jc w:val="both"/>
      </w:pPr>
      <w:r>
        <w:t xml:space="preserve">(п. 3.2 в ред. </w:t>
      </w:r>
      <w:hyperlink r:id="rId90">
        <w:r>
          <w:rPr>
            <w:color w:val="0000FF"/>
          </w:rPr>
          <w:t>Постановления</w:t>
        </w:r>
      </w:hyperlink>
      <w:r>
        <w:t xml:space="preserve"> администрации Тенькинского городского округа от 09.10.2019 N 277-па)</w:t>
      </w:r>
    </w:p>
    <w:p w:rsidR="002258E9" w:rsidRDefault="002258E9">
      <w:pPr>
        <w:pStyle w:val="ConsPlusNormal"/>
        <w:spacing w:before="220"/>
        <w:ind w:firstLine="540"/>
        <w:jc w:val="both"/>
      </w:pPr>
      <w:r>
        <w:t xml:space="preserve">3.3. </w:t>
      </w:r>
      <w:hyperlink w:anchor="P3305">
        <w:r>
          <w:rPr>
            <w:color w:val="0000FF"/>
          </w:rPr>
          <w:t>Порядок</w:t>
        </w:r>
      </w:hyperlink>
      <w:r>
        <w:t xml:space="preserve"> информирования граждан о ходе выполнения муниципальной программы "Формирование современной городской среды на территории муниципального образования "Тенькинский муниципальный округ Магаданской области" на 2018-2024 годы", в том числе о ходе реализации конкретных мероприятий по благоустройству общественных территорий и дворовых территорий изложен в Приложении N 9 к Программе.</w:t>
      </w:r>
    </w:p>
    <w:p w:rsidR="002258E9" w:rsidRDefault="002258E9">
      <w:pPr>
        <w:pStyle w:val="ConsPlusNormal"/>
        <w:jc w:val="both"/>
      </w:pPr>
      <w:r>
        <w:t xml:space="preserve">(пп. 3.3 введен </w:t>
      </w:r>
      <w:hyperlink r:id="rId91">
        <w:r>
          <w:rPr>
            <w:color w:val="0000FF"/>
          </w:rPr>
          <w:t>Постановлением</w:t>
        </w:r>
      </w:hyperlink>
      <w:r>
        <w:t xml:space="preserve"> администрации Тенькинского муниципального округа Магаданской области от 19.06.2023 N 249-па)</w:t>
      </w:r>
    </w:p>
    <w:p w:rsidR="002258E9" w:rsidRDefault="002258E9">
      <w:pPr>
        <w:pStyle w:val="ConsPlusNormal"/>
        <w:jc w:val="both"/>
      </w:pPr>
    </w:p>
    <w:p w:rsidR="002258E9" w:rsidRDefault="002258E9">
      <w:pPr>
        <w:pStyle w:val="ConsPlusTitle"/>
        <w:jc w:val="center"/>
        <w:outlineLvl w:val="1"/>
      </w:pPr>
      <w:r>
        <w:t>4. Сроки реализации программы</w:t>
      </w:r>
    </w:p>
    <w:p w:rsidR="002258E9" w:rsidRDefault="002258E9">
      <w:pPr>
        <w:pStyle w:val="ConsPlusNormal"/>
        <w:jc w:val="both"/>
      </w:pPr>
    </w:p>
    <w:p w:rsidR="002258E9" w:rsidRDefault="002258E9">
      <w:pPr>
        <w:pStyle w:val="ConsPlusNormal"/>
        <w:ind w:firstLine="540"/>
        <w:jc w:val="both"/>
      </w:pPr>
      <w:r>
        <w:t>Программа реализуется в 5-летний период с 2018-2024 годы.</w:t>
      </w:r>
    </w:p>
    <w:p w:rsidR="002258E9" w:rsidRDefault="002258E9">
      <w:pPr>
        <w:pStyle w:val="ConsPlusNormal"/>
        <w:jc w:val="both"/>
      </w:pPr>
      <w:r>
        <w:t xml:space="preserve">(в ред. </w:t>
      </w:r>
      <w:hyperlink r:id="rId92">
        <w:r>
          <w:rPr>
            <w:color w:val="0000FF"/>
          </w:rPr>
          <w:t>Постановления</w:t>
        </w:r>
      </w:hyperlink>
      <w:r>
        <w:t xml:space="preserve"> администрации Тенькинского городского округа от 13.01.2021 N 7-па)</w:t>
      </w:r>
    </w:p>
    <w:p w:rsidR="002258E9" w:rsidRDefault="002258E9">
      <w:pPr>
        <w:pStyle w:val="ConsPlusNormal"/>
        <w:jc w:val="both"/>
      </w:pPr>
    </w:p>
    <w:p w:rsidR="002258E9" w:rsidRDefault="002258E9">
      <w:pPr>
        <w:pStyle w:val="ConsPlusTitle"/>
        <w:jc w:val="center"/>
        <w:outlineLvl w:val="1"/>
      </w:pPr>
      <w:r>
        <w:t>5. Важнейшие целевые показатели и индикаторы</w:t>
      </w:r>
    </w:p>
    <w:p w:rsidR="002258E9" w:rsidRDefault="002258E9">
      <w:pPr>
        <w:pStyle w:val="ConsPlusNormal"/>
        <w:jc w:val="both"/>
      </w:pPr>
    </w:p>
    <w:p w:rsidR="002258E9" w:rsidRDefault="002258E9">
      <w:pPr>
        <w:pStyle w:val="ConsPlusNormal"/>
        <w:ind w:firstLine="540"/>
        <w:jc w:val="both"/>
      </w:pPr>
      <w:hyperlink w:anchor="P1447">
        <w:r>
          <w:rPr>
            <w:color w:val="0000FF"/>
          </w:rPr>
          <w:t>Важнейшие целевые показатели</w:t>
        </w:r>
      </w:hyperlink>
      <w:r>
        <w:t xml:space="preserve"> и индикаторы приведены в Приложении N 6.</w:t>
      </w:r>
    </w:p>
    <w:p w:rsidR="002258E9" w:rsidRDefault="002258E9">
      <w:pPr>
        <w:pStyle w:val="ConsPlusNormal"/>
        <w:jc w:val="both"/>
      </w:pPr>
    </w:p>
    <w:p w:rsidR="002258E9" w:rsidRDefault="002258E9">
      <w:pPr>
        <w:pStyle w:val="ConsPlusTitle"/>
        <w:jc w:val="center"/>
        <w:outlineLvl w:val="1"/>
      </w:pPr>
      <w:r>
        <w:lastRenderedPageBreak/>
        <w:t>6. Ресурсное обеспечение Программы</w:t>
      </w:r>
    </w:p>
    <w:p w:rsidR="002258E9" w:rsidRDefault="002258E9">
      <w:pPr>
        <w:pStyle w:val="ConsPlusNormal"/>
        <w:jc w:val="both"/>
      </w:pPr>
    </w:p>
    <w:p w:rsidR="002258E9" w:rsidRDefault="002258E9">
      <w:pPr>
        <w:pStyle w:val="ConsPlusNormal"/>
        <w:ind w:firstLine="540"/>
        <w:jc w:val="both"/>
      </w:pPr>
      <w:hyperlink w:anchor="P1545">
        <w:r>
          <w:rPr>
            <w:color w:val="0000FF"/>
          </w:rPr>
          <w:t>Источники</w:t>
        </w:r>
      </w:hyperlink>
      <w:r>
        <w:t>, структура и объемы финансирования мероприятий Программы изложены в Приложении 7 к настоящей Программе.</w:t>
      </w:r>
    </w:p>
    <w:p w:rsidR="002258E9" w:rsidRDefault="002258E9">
      <w:pPr>
        <w:pStyle w:val="ConsPlusNormal"/>
        <w:jc w:val="both"/>
      </w:pPr>
    </w:p>
    <w:p w:rsidR="002258E9" w:rsidRDefault="002258E9">
      <w:pPr>
        <w:pStyle w:val="ConsPlusTitle"/>
        <w:jc w:val="center"/>
        <w:outlineLvl w:val="1"/>
      </w:pPr>
      <w:r>
        <w:t>7. Система управления Программой</w:t>
      </w:r>
    </w:p>
    <w:p w:rsidR="002258E9" w:rsidRDefault="002258E9">
      <w:pPr>
        <w:pStyle w:val="ConsPlusNormal"/>
        <w:jc w:val="both"/>
      </w:pPr>
    </w:p>
    <w:p w:rsidR="002258E9" w:rsidRDefault="002258E9">
      <w:pPr>
        <w:pStyle w:val="ConsPlusNormal"/>
        <w:ind w:firstLine="540"/>
        <w:jc w:val="both"/>
      </w:pPr>
      <w:r>
        <w:t>Заказчиком Программы является администрация Тенькинского муниципального округа Магаданской области. Заказчик осуществляет управление реализацией Программы и несет ответственность за ее результаты. Формы и методы организации управления реализацией Программы определяются заказчиком в соответствии с законодательством Российской Федерации.</w:t>
      </w:r>
    </w:p>
    <w:p w:rsidR="002258E9" w:rsidRDefault="002258E9">
      <w:pPr>
        <w:pStyle w:val="ConsPlusNormal"/>
        <w:jc w:val="both"/>
      </w:pPr>
      <w:r>
        <w:t xml:space="preserve">(в ред. </w:t>
      </w:r>
      <w:hyperlink r:id="rId93">
        <w:r>
          <w:rPr>
            <w:color w:val="0000FF"/>
          </w:rPr>
          <w:t>Постановления</w:t>
        </w:r>
      </w:hyperlink>
      <w:r>
        <w:t xml:space="preserve"> администрации Тенькинского муниципального округа Магаданской области от 08.02.2023 N 45-па)</w:t>
      </w:r>
    </w:p>
    <w:p w:rsidR="002258E9" w:rsidRDefault="002258E9">
      <w:pPr>
        <w:pStyle w:val="ConsPlusNormal"/>
        <w:spacing w:before="220"/>
        <w:ind w:firstLine="540"/>
        <w:jc w:val="both"/>
      </w:pPr>
      <w:r>
        <w:t>Исполнителями Программы являются Управление жилищно-коммунального хозяйства, дорожной деятельности и благоустройства администрации Тенькинского муниципального округа Магаданской области и муниципальное казенное учреждение "Центр бухгалтерского учета и отчетности" Тенькинского муниципального округа Магаданской области". Ответственным исполнителем Программы является Управление жилищно-коммунального хозяйства, дорожной деятельности и благоустройства администрации Тенькинского муниципального округа Магаданской области. Ответственный исполнитель осуществляет организацию и координацию деятельности исполнителей Программы по реализации программных мероприятий, а также самостоятельно реализует отдельные мероприятия Программы.</w:t>
      </w:r>
    </w:p>
    <w:p w:rsidR="002258E9" w:rsidRDefault="002258E9">
      <w:pPr>
        <w:pStyle w:val="ConsPlusNormal"/>
        <w:jc w:val="both"/>
      </w:pPr>
      <w:r>
        <w:t xml:space="preserve">(в ред. </w:t>
      </w:r>
      <w:hyperlink r:id="rId94">
        <w:r>
          <w:rPr>
            <w:color w:val="0000FF"/>
          </w:rPr>
          <w:t>Постановления</w:t>
        </w:r>
      </w:hyperlink>
      <w:r>
        <w:t xml:space="preserve"> администрации Тенькинского муниципального округа Магаданской области от 08.02.2023 N 45-па)</w:t>
      </w:r>
    </w:p>
    <w:p w:rsidR="002258E9" w:rsidRDefault="002258E9">
      <w:pPr>
        <w:pStyle w:val="ConsPlusNormal"/>
        <w:spacing w:before="220"/>
        <w:ind w:firstLine="540"/>
        <w:jc w:val="both"/>
      </w:pPr>
      <w:r>
        <w:t xml:space="preserve">Заказчик осуществляет контроль за ходом реализации Программы, обеспечивает организацию системы учета и отчетности, позволяющую обеспечить постоянный мониторинг выполнения Программы, в соответствии с </w:t>
      </w:r>
      <w:hyperlink r:id="rId95">
        <w:r>
          <w:rPr>
            <w:color w:val="0000FF"/>
          </w:rPr>
          <w:t>постановлением</w:t>
        </w:r>
      </w:hyperlink>
      <w:r>
        <w:t xml:space="preserve"> администрации Тенькинского городского округа Магаданской области от 24 февраля 2016 г. N 120-па "Об утверждении Порядка принятия решений о разработке муниципальных программ, их формировании и реализации" и </w:t>
      </w:r>
      <w:hyperlink r:id="rId96">
        <w:r>
          <w:rPr>
            <w:color w:val="0000FF"/>
          </w:rPr>
          <w:t>постановлением</w:t>
        </w:r>
      </w:hyperlink>
      <w:r>
        <w:t xml:space="preserve"> администрации Тенькинского района Магаданской области от 02.11.2010 N 295-па "Об утверждении Порядка оценки эффективности реализации долгосрочных муниципальных программ, действующих на территории муниципального образования Тенькинский район Магаданской области".</w:t>
      </w:r>
    </w:p>
    <w:p w:rsidR="002258E9" w:rsidRDefault="002258E9">
      <w:pPr>
        <w:pStyle w:val="ConsPlusNormal"/>
        <w:jc w:val="both"/>
      </w:pPr>
    </w:p>
    <w:p w:rsidR="002258E9" w:rsidRDefault="002258E9">
      <w:pPr>
        <w:pStyle w:val="ConsPlusTitle"/>
        <w:jc w:val="center"/>
        <w:outlineLvl w:val="1"/>
      </w:pPr>
      <w:r>
        <w:t>8. Ожидаемые результаты реализации Программы</w:t>
      </w:r>
    </w:p>
    <w:p w:rsidR="002258E9" w:rsidRDefault="002258E9">
      <w:pPr>
        <w:pStyle w:val="ConsPlusNormal"/>
        <w:jc w:val="both"/>
      </w:pPr>
    </w:p>
    <w:p w:rsidR="002258E9" w:rsidRDefault="002258E9">
      <w:pPr>
        <w:pStyle w:val="ConsPlusNormal"/>
        <w:ind w:firstLine="540"/>
        <w:jc w:val="both"/>
      </w:pPr>
      <w:r>
        <w:t>Основной целью Программы является повышение уровня благоустройства территорий общего пользования, а также дворовых территорий многоквартирных домов поселка Усть-Омчуг.</w:t>
      </w:r>
    </w:p>
    <w:p w:rsidR="002258E9" w:rsidRDefault="002258E9">
      <w:pPr>
        <w:pStyle w:val="ConsPlusNormal"/>
        <w:spacing w:before="220"/>
        <w:ind w:firstLine="540"/>
        <w:jc w:val="both"/>
      </w:pPr>
      <w:r>
        <w:t>Планируется охватить благоустройством дворовые и общественные территории в п. Усть-Омчуг.</w:t>
      </w:r>
    </w:p>
    <w:p w:rsidR="002258E9" w:rsidRDefault="002258E9">
      <w:pPr>
        <w:pStyle w:val="ConsPlusNormal"/>
        <w:spacing w:before="220"/>
        <w:ind w:firstLine="540"/>
        <w:jc w:val="both"/>
      </w:pPr>
      <w:r>
        <w:t>Программа 2018-2024 годов является продолжением реализации приоритетного проекта "Формирование комфортной городской среды", начатой в 2017 году. В процессе реализации программы необходимо учитывать опыт 2017 года, совершенствуя формы участия заинтересованных лиц в реализации мероприятий по благоустройству и методы общественного контроля. Это позволит снизить имеющиеся риски и целенаправленно продолжить работу по созданию комфортной городской среды.</w:t>
      </w:r>
    </w:p>
    <w:p w:rsidR="002258E9" w:rsidRDefault="002258E9">
      <w:pPr>
        <w:pStyle w:val="ConsPlusNormal"/>
        <w:jc w:val="both"/>
      </w:pPr>
      <w:r>
        <w:t xml:space="preserve">(в ред. </w:t>
      </w:r>
      <w:hyperlink r:id="rId97">
        <w:r>
          <w:rPr>
            <w:color w:val="0000FF"/>
          </w:rPr>
          <w:t>Постановления</w:t>
        </w:r>
      </w:hyperlink>
      <w:r>
        <w:t xml:space="preserve"> администрации Тенькинского городского округа от 13.01.2021 N 7-па)</w:t>
      </w:r>
    </w:p>
    <w:p w:rsidR="002258E9" w:rsidRDefault="002258E9">
      <w:pPr>
        <w:pStyle w:val="ConsPlusNormal"/>
        <w:spacing w:before="220"/>
        <w:ind w:firstLine="540"/>
        <w:jc w:val="both"/>
      </w:pPr>
      <w:r>
        <w:t xml:space="preserve">В результате реализации мероприятий, предусмотренных муниципальной программой, ожидается достижение целевых показателей реализации программы, а также повышение общего уровня благоустройства дворовых территорий и наиболее посещаемых территорий общего </w:t>
      </w:r>
      <w:r>
        <w:lastRenderedPageBreak/>
        <w:t>пользования поселка Усть-Омчуг, что приведет к повышению качества и комфорта городской среды для проживания граждан, формированию у жителей бережного отношения к объектам благоустройства, расположенных на дворовых и общественных территориях, увеличению количества благоустроенных общественных территорий, улучшению качества жизни населения п. Усть-Омчуг Тенькинского района Магаданской области.</w:t>
      </w:r>
    </w:p>
    <w:p w:rsidR="002258E9" w:rsidRDefault="002258E9">
      <w:pPr>
        <w:pStyle w:val="ConsPlusNormal"/>
        <w:jc w:val="both"/>
      </w:pPr>
    </w:p>
    <w:p w:rsidR="002258E9" w:rsidRDefault="002258E9">
      <w:pPr>
        <w:pStyle w:val="ConsPlusTitle"/>
        <w:jc w:val="center"/>
        <w:outlineLvl w:val="1"/>
      </w:pPr>
      <w:r>
        <w:t>9. План мероприятий Программы</w:t>
      </w:r>
    </w:p>
    <w:p w:rsidR="002258E9" w:rsidRDefault="002258E9">
      <w:pPr>
        <w:pStyle w:val="ConsPlusNormal"/>
        <w:jc w:val="both"/>
      </w:pPr>
    </w:p>
    <w:p w:rsidR="002258E9" w:rsidRDefault="002258E9">
      <w:pPr>
        <w:pStyle w:val="ConsPlusNormal"/>
        <w:ind w:firstLine="540"/>
        <w:jc w:val="both"/>
      </w:pPr>
      <w:r>
        <w:t xml:space="preserve">Организационный </w:t>
      </w:r>
      <w:hyperlink w:anchor="P1645">
        <w:r>
          <w:rPr>
            <w:color w:val="0000FF"/>
          </w:rPr>
          <w:t>план</w:t>
        </w:r>
      </w:hyperlink>
      <w:r>
        <w:t xml:space="preserve"> по реализации мероприятий Программы на 2018-2024 годы представлен в Приложении N 8.</w:t>
      </w:r>
    </w:p>
    <w:p w:rsidR="002258E9" w:rsidRDefault="002258E9">
      <w:pPr>
        <w:pStyle w:val="ConsPlusNormal"/>
        <w:jc w:val="both"/>
      </w:pPr>
      <w:r>
        <w:t xml:space="preserve">(в ред. </w:t>
      </w:r>
      <w:hyperlink r:id="rId98">
        <w:r>
          <w:rPr>
            <w:color w:val="0000FF"/>
          </w:rPr>
          <w:t>Постановления</w:t>
        </w:r>
      </w:hyperlink>
      <w:r>
        <w:t xml:space="preserve"> администрации Тенькинского городского округа от 13.01.2021 N 7-па)</w:t>
      </w:r>
    </w:p>
    <w:p w:rsidR="002258E9" w:rsidRDefault="002258E9">
      <w:pPr>
        <w:pStyle w:val="ConsPlusNormal"/>
        <w:jc w:val="both"/>
      </w:pPr>
    </w:p>
    <w:p w:rsidR="002258E9" w:rsidRDefault="002258E9">
      <w:pPr>
        <w:pStyle w:val="ConsPlusNormal"/>
        <w:jc w:val="both"/>
      </w:pPr>
    </w:p>
    <w:p w:rsidR="002258E9" w:rsidRDefault="002258E9">
      <w:pPr>
        <w:pStyle w:val="ConsPlusNormal"/>
        <w:jc w:val="both"/>
      </w:pPr>
    </w:p>
    <w:p w:rsidR="002258E9" w:rsidRDefault="002258E9">
      <w:pPr>
        <w:pStyle w:val="ConsPlusNormal"/>
        <w:jc w:val="both"/>
      </w:pPr>
    </w:p>
    <w:p w:rsidR="002258E9" w:rsidRDefault="002258E9">
      <w:pPr>
        <w:pStyle w:val="ConsPlusNormal"/>
        <w:jc w:val="both"/>
      </w:pPr>
    </w:p>
    <w:p w:rsidR="002258E9" w:rsidRDefault="002258E9">
      <w:pPr>
        <w:pStyle w:val="ConsPlusNormal"/>
        <w:jc w:val="right"/>
        <w:outlineLvl w:val="1"/>
      </w:pPr>
      <w:r>
        <w:t>Приложение N 1</w:t>
      </w:r>
    </w:p>
    <w:p w:rsidR="002258E9" w:rsidRDefault="002258E9">
      <w:pPr>
        <w:pStyle w:val="ConsPlusNormal"/>
        <w:jc w:val="right"/>
      </w:pPr>
      <w:r>
        <w:t>к муниципальной программе</w:t>
      </w:r>
    </w:p>
    <w:p w:rsidR="002258E9" w:rsidRDefault="002258E9">
      <w:pPr>
        <w:pStyle w:val="ConsPlusNormal"/>
        <w:jc w:val="right"/>
      </w:pPr>
      <w:r>
        <w:t>"Формирование современной</w:t>
      </w:r>
    </w:p>
    <w:p w:rsidR="002258E9" w:rsidRDefault="002258E9">
      <w:pPr>
        <w:pStyle w:val="ConsPlusNormal"/>
        <w:jc w:val="right"/>
      </w:pPr>
      <w:r>
        <w:t>городской среды на территории</w:t>
      </w:r>
    </w:p>
    <w:p w:rsidR="002258E9" w:rsidRDefault="002258E9">
      <w:pPr>
        <w:pStyle w:val="ConsPlusNormal"/>
        <w:jc w:val="right"/>
      </w:pPr>
      <w:r>
        <w:t>муниципального образования</w:t>
      </w:r>
    </w:p>
    <w:p w:rsidR="002258E9" w:rsidRDefault="002258E9">
      <w:pPr>
        <w:pStyle w:val="ConsPlusNormal"/>
        <w:jc w:val="right"/>
      </w:pPr>
      <w:r>
        <w:t>"Тенькинский муниципальный округ</w:t>
      </w:r>
    </w:p>
    <w:p w:rsidR="002258E9" w:rsidRDefault="002258E9">
      <w:pPr>
        <w:pStyle w:val="ConsPlusNormal"/>
        <w:jc w:val="right"/>
      </w:pPr>
      <w:r>
        <w:t>Магаданской области"</w:t>
      </w:r>
    </w:p>
    <w:p w:rsidR="002258E9" w:rsidRDefault="002258E9">
      <w:pPr>
        <w:pStyle w:val="ConsPlusNormal"/>
        <w:jc w:val="right"/>
      </w:pPr>
      <w:r>
        <w:t>на 2018-2024 годы"</w:t>
      </w:r>
    </w:p>
    <w:p w:rsidR="002258E9" w:rsidRDefault="002258E9">
      <w:pPr>
        <w:pStyle w:val="ConsPlusNormal"/>
      </w:pPr>
    </w:p>
    <w:p w:rsidR="002258E9" w:rsidRDefault="002258E9">
      <w:pPr>
        <w:pStyle w:val="ConsPlusTitle"/>
        <w:jc w:val="center"/>
      </w:pPr>
      <w:bookmarkStart w:id="1" w:name="P342"/>
      <w:bookmarkEnd w:id="1"/>
      <w:r>
        <w:t>АДРЕСНЫЙ ПЕРЕЧЕНЬ</w:t>
      </w:r>
    </w:p>
    <w:p w:rsidR="002258E9" w:rsidRDefault="002258E9">
      <w:pPr>
        <w:pStyle w:val="ConsPlusTitle"/>
        <w:jc w:val="center"/>
      </w:pPr>
      <w:r>
        <w:t>МНОГОКВАРТИРНЫХ ДОМОВ, РАСПОЛОЖЕННЫХ НА ТЕРРИТОРИИ ПОСЕЛКА</w:t>
      </w:r>
    </w:p>
    <w:p w:rsidR="002258E9" w:rsidRDefault="002258E9">
      <w:pPr>
        <w:pStyle w:val="ConsPlusTitle"/>
        <w:jc w:val="center"/>
      </w:pPr>
      <w:r>
        <w:t>УСТЬ-ОМЧУГ, ПОДЛЕЖАЩИХ БЛАГОУСТРОЙСТВУ В 2018-2024 ГОДАХ</w:t>
      </w:r>
    </w:p>
    <w:p w:rsidR="002258E9" w:rsidRDefault="00225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5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8E9" w:rsidRDefault="00225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58E9" w:rsidRDefault="00225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58E9" w:rsidRDefault="002258E9">
            <w:pPr>
              <w:pStyle w:val="ConsPlusNormal"/>
              <w:jc w:val="center"/>
            </w:pPr>
            <w:r>
              <w:rPr>
                <w:color w:val="392C69"/>
              </w:rPr>
              <w:t>Список изменяющих документов</w:t>
            </w:r>
          </w:p>
          <w:p w:rsidR="002258E9" w:rsidRDefault="002258E9">
            <w:pPr>
              <w:pStyle w:val="ConsPlusNormal"/>
              <w:jc w:val="center"/>
            </w:pPr>
            <w:r>
              <w:rPr>
                <w:color w:val="392C69"/>
              </w:rPr>
              <w:t xml:space="preserve">(в ред. </w:t>
            </w:r>
            <w:hyperlink r:id="rId99">
              <w:r>
                <w:rPr>
                  <w:color w:val="0000FF"/>
                </w:rPr>
                <w:t>Постановления</w:t>
              </w:r>
            </w:hyperlink>
            <w:r>
              <w:rPr>
                <w:color w:val="392C69"/>
              </w:rPr>
              <w:t xml:space="preserve"> администрации</w:t>
            </w:r>
          </w:p>
          <w:p w:rsidR="002258E9" w:rsidRDefault="002258E9">
            <w:pPr>
              <w:pStyle w:val="ConsPlusNormal"/>
              <w:jc w:val="center"/>
            </w:pPr>
            <w:r>
              <w:rPr>
                <w:color w:val="392C69"/>
              </w:rPr>
              <w:t>Тенькинского муниципального округа Магаданской области</w:t>
            </w:r>
          </w:p>
          <w:p w:rsidR="002258E9" w:rsidRDefault="002258E9">
            <w:pPr>
              <w:pStyle w:val="ConsPlusNormal"/>
              <w:jc w:val="center"/>
            </w:pPr>
            <w:r>
              <w:rPr>
                <w:color w:val="392C69"/>
              </w:rPr>
              <w:t>от 07.11.2023 N 685-па)</w:t>
            </w:r>
          </w:p>
        </w:tc>
        <w:tc>
          <w:tcPr>
            <w:tcW w:w="113" w:type="dxa"/>
            <w:tcBorders>
              <w:top w:val="nil"/>
              <w:left w:val="nil"/>
              <w:bottom w:val="nil"/>
              <w:right w:val="nil"/>
            </w:tcBorders>
            <w:shd w:val="clear" w:color="auto" w:fill="F4F3F8"/>
            <w:tcMar>
              <w:top w:w="0" w:type="dxa"/>
              <w:left w:w="0" w:type="dxa"/>
              <w:bottom w:w="0" w:type="dxa"/>
              <w:right w:w="0" w:type="dxa"/>
            </w:tcMar>
          </w:tcPr>
          <w:p w:rsidR="002258E9" w:rsidRDefault="002258E9">
            <w:pPr>
              <w:pStyle w:val="ConsPlusNormal"/>
            </w:pPr>
          </w:p>
        </w:tc>
      </w:tr>
    </w:tbl>
    <w:p w:rsidR="002258E9" w:rsidRDefault="002258E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572"/>
        <w:gridCol w:w="4614"/>
      </w:tblGrid>
      <w:tr w:rsidR="002258E9">
        <w:tc>
          <w:tcPr>
            <w:tcW w:w="850" w:type="dxa"/>
          </w:tcPr>
          <w:p w:rsidR="002258E9" w:rsidRDefault="002258E9">
            <w:pPr>
              <w:pStyle w:val="ConsPlusNormal"/>
              <w:jc w:val="center"/>
            </w:pPr>
            <w:r>
              <w:t>Год</w:t>
            </w:r>
          </w:p>
        </w:tc>
        <w:tc>
          <w:tcPr>
            <w:tcW w:w="3572" w:type="dxa"/>
          </w:tcPr>
          <w:p w:rsidR="002258E9" w:rsidRDefault="002258E9">
            <w:pPr>
              <w:pStyle w:val="ConsPlusNormal"/>
              <w:jc w:val="center"/>
            </w:pPr>
            <w:r>
              <w:t>Наименование, месторасположение общественной территории</w:t>
            </w:r>
          </w:p>
        </w:tc>
        <w:tc>
          <w:tcPr>
            <w:tcW w:w="4614" w:type="dxa"/>
          </w:tcPr>
          <w:p w:rsidR="002258E9" w:rsidRDefault="002258E9">
            <w:pPr>
              <w:pStyle w:val="ConsPlusNormal"/>
              <w:jc w:val="center"/>
            </w:pPr>
            <w:r>
              <w:t>Наименование мероприятия по благоустройству</w:t>
            </w:r>
          </w:p>
        </w:tc>
      </w:tr>
      <w:tr w:rsidR="002258E9">
        <w:tc>
          <w:tcPr>
            <w:tcW w:w="850" w:type="dxa"/>
          </w:tcPr>
          <w:p w:rsidR="002258E9" w:rsidRDefault="002258E9">
            <w:pPr>
              <w:pStyle w:val="ConsPlusNormal"/>
              <w:jc w:val="center"/>
            </w:pPr>
            <w:r>
              <w:t>2018</w:t>
            </w:r>
          </w:p>
        </w:tc>
        <w:tc>
          <w:tcPr>
            <w:tcW w:w="3572" w:type="dxa"/>
          </w:tcPr>
          <w:p w:rsidR="002258E9" w:rsidRDefault="002258E9">
            <w:pPr>
              <w:pStyle w:val="ConsPlusNormal"/>
              <w:jc w:val="both"/>
            </w:pPr>
            <w:r>
              <w:t>пос. Усть-Омчуг,</w:t>
            </w:r>
          </w:p>
          <w:p w:rsidR="002258E9" w:rsidRDefault="002258E9">
            <w:pPr>
              <w:pStyle w:val="ConsPlusNormal"/>
              <w:jc w:val="both"/>
            </w:pPr>
            <w:r>
              <w:t>ул. Мира дом N 8, ул. Мира дом N 12</w:t>
            </w:r>
          </w:p>
        </w:tc>
        <w:tc>
          <w:tcPr>
            <w:tcW w:w="4614" w:type="dxa"/>
          </w:tcPr>
          <w:p w:rsidR="002258E9" w:rsidRDefault="002258E9">
            <w:pPr>
              <w:pStyle w:val="ConsPlusNormal"/>
              <w:jc w:val="both"/>
            </w:pPr>
            <w:r>
              <w:t>Ремонт дворового проезда (бетонирование), освещение детской площадки, установка урн, скамеек</w:t>
            </w:r>
          </w:p>
        </w:tc>
      </w:tr>
      <w:tr w:rsidR="002258E9">
        <w:tc>
          <w:tcPr>
            <w:tcW w:w="850" w:type="dxa"/>
          </w:tcPr>
          <w:p w:rsidR="002258E9" w:rsidRDefault="002258E9">
            <w:pPr>
              <w:pStyle w:val="ConsPlusNormal"/>
              <w:jc w:val="center"/>
            </w:pPr>
            <w:r>
              <w:t>2023</w:t>
            </w:r>
          </w:p>
        </w:tc>
        <w:tc>
          <w:tcPr>
            <w:tcW w:w="3572" w:type="dxa"/>
          </w:tcPr>
          <w:p w:rsidR="002258E9" w:rsidRDefault="002258E9">
            <w:pPr>
              <w:pStyle w:val="ConsPlusNormal"/>
              <w:jc w:val="both"/>
            </w:pPr>
            <w:r>
              <w:t>пос. Усть-Омчуг,</w:t>
            </w:r>
          </w:p>
          <w:p w:rsidR="002258E9" w:rsidRDefault="002258E9">
            <w:pPr>
              <w:pStyle w:val="ConsPlusNormal"/>
              <w:jc w:val="both"/>
            </w:pPr>
            <w:r>
              <w:t>ул. Мира дом N 8</w:t>
            </w:r>
          </w:p>
        </w:tc>
        <w:tc>
          <w:tcPr>
            <w:tcW w:w="4614" w:type="dxa"/>
          </w:tcPr>
          <w:p w:rsidR="002258E9" w:rsidRDefault="002258E9">
            <w:pPr>
              <w:pStyle w:val="ConsPlusNormal"/>
              <w:jc w:val="both"/>
            </w:pPr>
            <w:r>
              <w:t>Устройство детской игровой площадки, устройство освещения, ограждения, установка скамеек, урн</w:t>
            </w:r>
          </w:p>
        </w:tc>
      </w:tr>
      <w:tr w:rsidR="002258E9">
        <w:tc>
          <w:tcPr>
            <w:tcW w:w="850" w:type="dxa"/>
          </w:tcPr>
          <w:p w:rsidR="002258E9" w:rsidRDefault="002258E9">
            <w:pPr>
              <w:pStyle w:val="ConsPlusNormal"/>
              <w:jc w:val="center"/>
            </w:pPr>
            <w:r>
              <w:t>2024</w:t>
            </w:r>
          </w:p>
        </w:tc>
        <w:tc>
          <w:tcPr>
            <w:tcW w:w="3572" w:type="dxa"/>
          </w:tcPr>
          <w:p w:rsidR="002258E9" w:rsidRDefault="002258E9">
            <w:pPr>
              <w:pStyle w:val="ConsPlusNormal"/>
              <w:jc w:val="both"/>
            </w:pPr>
            <w:r>
              <w:t>пос. Усть-Омчуг,</w:t>
            </w:r>
          </w:p>
          <w:p w:rsidR="002258E9" w:rsidRDefault="002258E9">
            <w:pPr>
              <w:pStyle w:val="ConsPlusNormal"/>
              <w:jc w:val="both"/>
            </w:pPr>
            <w:r>
              <w:t>ул. Горняцкая дом N 49</w:t>
            </w:r>
          </w:p>
        </w:tc>
        <w:tc>
          <w:tcPr>
            <w:tcW w:w="4614" w:type="dxa"/>
          </w:tcPr>
          <w:p w:rsidR="002258E9" w:rsidRDefault="002258E9">
            <w:pPr>
              <w:pStyle w:val="ConsPlusNormal"/>
              <w:jc w:val="both"/>
            </w:pPr>
            <w:r>
              <w:t>Бетонирование дворового проезда, устройство тротуара, установка бордюров, скамеек, урн, МАФ</w:t>
            </w:r>
          </w:p>
        </w:tc>
      </w:tr>
    </w:tbl>
    <w:p w:rsidR="002258E9" w:rsidRDefault="002258E9">
      <w:pPr>
        <w:pStyle w:val="ConsPlusNormal"/>
        <w:jc w:val="right"/>
      </w:pPr>
    </w:p>
    <w:p w:rsidR="002258E9" w:rsidRDefault="002258E9">
      <w:pPr>
        <w:pStyle w:val="ConsPlusNormal"/>
        <w:jc w:val="both"/>
      </w:pPr>
    </w:p>
    <w:p w:rsidR="002258E9" w:rsidRDefault="002258E9">
      <w:pPr>
        <w:pStyle w:val="ConsPlusNormal"/>
        <w:jc w:val="both"/>
      </w:pPr>
    </w:p>
    <w:p w:rsidR="002258E9" w:rsidRDefault="002258E9">
      <w:pPr>
        <w:pStyle w:val="ConsPlusNormal"/>
        <w:jc w:val="both"/>
      </w:pPr>
    </w:p>
    <w:p w:rsidR="002258E9" w:rsidRDefault="002258E9">
      <w:pPr>
        <w:pStyle w:val="ConsPlusNormal"/>
        <w:jc w:val="both"/>
      </w:pPr>
    </w:p>
    <w:p w:rsidR="002258E9" w:rsidRDefault="002258E9">
      <w:pPr>
        <w:pStyle w:val="ConsPlusNormal"/>
        <w:jc w:val="right"/>
        <w:outlineLvl w:val="1"/>
      </w:pPr>
      <w:r>
        <w:lastRenderedPageBreak/>
        <w:t>Приложение N 2</w:t>
      </w:r>
    </w:p>
    <w:p w:rsidR="002258E9" w:rsidRDefault="002258E9">
      <w:pPr>
        <w:pStyle w:val="ConsPlusNormal"/>
        <w:jc w:val="right"/>
      </w:pPr>
      <w:r>
        <w:t>к муниципальной программе</w:t>
      </w:r>
    </w:p>
    <w:p w:rsidR="002258E9" w:rsidRDefault="002258E9">
      <w:pPr>
        <w:pStyle w:val="ConsPlusNormal"/>
        <w:jc w:val="right"/>
      </w:pPr>
      <w:r>
        <w:t>"Формирование современной</w:t>
      </w:r>
    </w:p>
    <w:p w:rsidR="002258E9" w:rsidRDefault="002258E9">
      <w:pPr>
        <w:pStyle w:val="ConsPlusNormal"/>
        <w:jc w:val="right"/>
      </w:pPr>
      <w:r>
        <w:t>городской среды на территории</w:t>
      </w:r>
    </w:p>
    <w:p w:rsidR="002258E9" w:rsidRDefault="002258E9">
      <w:pPr>
        <w:pStyle w:val="ConsPlusNormal"/>
        <w:jc w:val="right"/>
      </w:pPr>
      <w:r>
        <w:t>муниципального образования</w:t>
      </w:r>
    </w:p>
    <w:p w:rsidR="002258E9" w:rsidRDefault="002258E9">
      <w:pPr>
        <w:pStyle w:val="ConsPlusNormal"/>
        <w:jc w:val="right"/>
      </w:pPr>
      <w:r>
        <w:t>"Тенькинский муниципальный округ</w:t>
      </w:r>
    </w:p>
    <w:p w:rsidR="002258E9" w:rsidRDefault="002258E9">
      <w:pPr>
        <w:pStyle w:val="ConsPlusNormal"/>
        <w:jc w:val="right"/>
      </w:pPr>
      <w:r>
        <w:t>Магаданской области"</w:t>
      </w:r>
    </w:p>
    <w:p w:rsidR="002258E9" w:rsidRDefault="002258E9">
      <w:pPr>
        <w:pStyle w:val="ConsPlusNormal"/>
        <w:jc w:val="right"/>
      </w:pPr>
      <w:r>
        <w:t>на 2018-2024 годы"</w:t>
      </w:r>
    </w:p>
    <w:p w:rsidR="002258E9" w:rsidRDefault="002258E9">
      <w:pPr>
        <w:pStyle w:val="ConsPlusNormal"/>
      </w:pPr>
    </w:p>
    <w:p w:rsidR="002258E9" w:rsidRDefault="002258E9">
      <w:pPr>
        <w:pStyle w:val="ConsPlusTitle"/>
        <w:jc w:val="center"/>
      </w:pPr>
      <w:bookmarkStart w:id="2" w:name="P379"/>
      <w:bookmarkEnd w:id="2"/>
      <w:r>
        <w:t>АДРЕСНЫЙ ПЕРЕЧЕНЬ</w:t>
      </w:r>
    </w:p>
    <w:p w:rsidR="002258E9" w:rsidRDefault="002258E9">
      <w:pPr>
        <w:pStyle w:val="ConsPlusTitle"/>
        <w:jc w:val="center"/>
      </w:pPr>
      <w:r>
        <w:t>ОБЩЕСТВЕННЫХ ТЕРРИТОРИЙ ПОСЕЛКА УСТЬ-ОМЧУГ, ПОДЛЕЖАЩИХ</w:t>
      </w:r>
    </w:p>
    <w:p w:rsidR="002258E9" w:rsidRDefault="002258E9">
      <w:pPr>
        <w:pStyle w:val="ConsPlusTitle"/>
        <w:jc w:val="center"/>
      </w:pPr>
      <w:r>
        <w:t>БЛАГОУСТРОЙСТВУ В 2018-2024 ГОДАХ</w:t>
      </w:r>
    </w:p>
    <w:p w:rsidR="002258E9" w:rsidRDefault="00225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5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8E9" w:rsidRDefault="00225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58E9" w:rsidRDefault="00225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58E9" w:rsidRDefault="002258E9">
            <w:pPr>
              <w:pStyle w:val="ConsPlusNormal"/>
              <w:jc w:val="center"/>
            </w:pPr>
            <w:r>
              <w:rPr>
                <w:color w:val="392C69"/>
              </w:rPr>
              <w:t>Список изменяющих документов</w:t>
            </w:r>
          </w:p>
          <w:p w:rsidR="002258E9" w:rsidRDefault="002258E9">
            <w:pPr>
              <w:pStyle w:val="ConsPlusNormal"/>
              <w:jc w:val="center"/>
            </w:pPr>
            <w:r>
              <w:rPr>
                <w:color w:val="392C69"/>
              </w:rPr>
              <w:t xml:space="preserve">(в ред. </w:t>
            </w:r>
            <w:hyperlink r:id="rId100">
              <w:r>
                <w:rPr>
                  <w:color w:val="0000FF"/>
                </w:rPr>
                <w:t>Постановления</w:t>
              </w:r>
            </w:hyperlink>
            <w:r>
              <w:rPr>
                <w:color w:val="392C69"/>
              </w:rPr>
              <w:t xml:space="preserve"> администрации</w:t>
            </w:r>
          </w:p>
          <w:p w:rsidR="002258E9" w:rsidRDefault="002258E9">
            <w:pPr>
              <w:pStyle w:val="ConsPlusNormal"/>
              <w:jc w:val="center"/>
            </w:pPr>
            <w:r>
              <w:rPr>
                <w:color w:val="392C69"/>
              </w:rPr>
              <w:t>Тенькинского муниципального округа Магаданской области</w:t>
            </w:r>
          </w:p>
          <w:p w:rsidR="002258E9" w:rsidRDefault="002258E9">
            <w:pPr>
              <w:pStyle w:val="ConsPlusNormal"/>
              <w:jc w:val="center"/>
            </w:pPr>
            <w:r>
              <w:rPr>
                <w:color w:val="392C69"/>
              </w:rPr>
              <w:t>от 07.11.2023 N 685-па)</w:t>
            </w:r>
          </w:p>
        </w:tc>
        <w:tc>
          <w:tcPr>
            <w:tcW w:w="113" w:type="dxa"/>
            <w:tcBorders>
              <w:top w:val="nil"/>
              <w:left w:val="nil"/>
              <w:bottom w:val="nil"/>
              <w:right w:val="nil"/>
            </w:tcBorders>
            <w:shd w:val="clear" w:color="auto" w:fill="F4F3F8"/>
            <w:tcMar>
              <w:top w:w="0" w:type="dxa"/>
              <w:left w:w="0" w:type="dxa"/>
              <w:bottom w:w="0" w:type="dxa"/>
              <w:right w:w="0" w:type="dxa"/>
            </w:tcMar>
          </w:tcPr>
          <w:p w:rsidR="002258E9" w:rsidRDefault="002258E9">
            <w:pPr>
              <w:pStyle w:val="ConsPlusNormal"/>
            </w:pPr>
          </w:p>
        </w:tc>
      </w:tr>
    </w:tbl>
    <w:p w:rsidR="002258E9" w:rsidRDefault="002258E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572"/>
        <w:gridCol w:w="4614"/>
      </w:tblGrid>
      <w:tr w:rsidR="002258E9">
        <w:tc>
          <w:tcPr>
            <w:tcW w:w="850" w:type="dxa"/>
          </w:tcPr>
          <w:p w:rsidR="002258E9" w:rsidRDefault="002258E9">
            <w:pPr>
              <w:pStyle w:val="ConsPlusNormal"/>
              <w:jc w:val="center"/>
            </w:pPr>
            <w:r>
              <w:t>Год</w:t>
            </w:r>
          </w:p>
        </w:tc>
        <w:tc>
          <w:tcPr>
            <w:tcW w:w="3572" w:type="dxa"/>
          </w:tcPr>
          <w:p w:rsidR="002258E9" w:rsidRDefault="002258E9">
            <w:pPr>
              <w:pStyle w:val="ConsPlusNormal"/>
              <w:jc w:val="center"/>
            </w:pPr>
            <w:r>
              <w:t>Наименование, месторасположение общественной территории</w:t>
            </w:r>
          </w:p>
        </w:tc>
        <w:tc>
          <w:tcPr>
            <w:tcW w:w="4614" w:type="dxa"/>
          </w:tcPr>
          <w:p w:rsidR="002258E9" w:rsidRDefault="002258E9">
            <w:pPr>
              <w:pStyle w:val="ConsPlusNormal"/>
              <w:jc w:val="center"/>
            </w:pPr>
            <w:r>
              <w:t>Наименование мероприятия по благоустройству</w:t>
            </w:r>
          </w:p>
        </w:tc>
      </w:tr>
      <w:tr w:rsidR="002258E9">
        <w:tc>
          <w:tcPr>
            <w:tcW w:w="850" w:type="dxa"/>
          </w:tcPr>
          <w:p w:rsidR="002258E9" w:rsidRDefault="002258E9">
            <w:pPr>
              <w:pStyle w:val="ConsPlusNormal"/>
              <w:jc w:val="center"/>
            </w:pPr>
            <w:r>
              <w:t>2018</w:t>
            </w:r>
          </w:p>
        </w:tc>
        <w:tc>
          <w:tcPr>
            <w:tcW w:w="3572" w:type="dxa"/>
          </w:tcPr>
          <w:p w:rsidR="002258E9" w:rsidRDefault="002258E9">
            <w:pPr>
              <w:pStyle w:val="ConsPlusNormal"/>
              <w:jc w:val="both"/>
            </w:pPr>
            <w:r>
              <w:t>пос. Усть-Омчуг,</w:t>
            </w:r>
          </w:p>
          <w:p w:rsidR="002258E9" w:rsidRDefault="002258E9">
            <w:pPr>
              <w:pStyle w:val="ConsPlusNormal"/>
              <w:jc w:val="both"/>
            </w:pPr>
            <w:r>
              <w:t>ул. Победы 21,</w:t>
            </w:r>
          </w:p>
          <w:p w:rsidR="002258E9" w:rsidRDefault="002258E9">
            <w:pPr>
              <w:pStyle w:val="ConsPlusNormal"/>
              <w:jc w:val="both"/>
            </w:pPr>
            <w:r>
              <w:t>Площадь МБУК "ЦД и НТ"</w:t>
            </w:r>
          </w:p>
        </w:tc>
        <w:tc>
          <w:tcPr>
            <w:tcW w:w="4614" w:type="dxa"/>
          </w:tcPr>
          <w:p w:rsidR="002258E9" w:rsidRDefault="002258E9">
            <w:pPr>
              <w:pStyle w:val="ConsPlusNormal"/>
              <w:jc w:val="both"/>
            </w:pPr>
            <w:r>
              <w:t>Устройство покрытия - тротуарная плитка, замена скамеек, замена урн, устройство освещения</w:t>
            </w:r>
          </w:p>
        </w:tc>
      </w:tr>
      <w:tr w:rsidR="002258E9">
        <w:tc>
          <w:tcPr>
            <w:tcW w:w="850" w:type="dxa"/>
          </w:tcPr>
          <w:p w:rsidR="002258E9" w:rsidRDefault="002258E9">
            <w:pPr>
              <w:pStyle w:val="ConsPlusNormal"/>
              <w:jc w:val="center"/>
            </w:pPr>
            <w:r>
              <w:t>2019</w:t>
            </w:r>
          </w:p>
        </w:tc>
        <w:tc>
          <w:tcPr>
            <w:tcW w:w="3572" w:type="dxa"/>
          </w:tcPr>
          <w:p w:rsidR="002258E9" w:rsidRDefault="002258E9">
            <w:pPr>
              <w:pStyle w:val="ConsPlusNormal"/>
              <w:jc w:val="both"/>
            </w:pPr>
            <w:r>
              <w:t>пос. Усть-Омчуг, ул. Горняцкая, Площадь им. В.И. Ленина</w:t>
            </w:r>
          </w:p>
        </w:tc>
        <w:tc>
          <w:tcPr>
            <w:tcW w:w="4614" w:type="dxa"/>
          </w:tcPr>
          <w:p w:rsidR="002258E9" w:rsidRDefault="002258E9">
            <w:pPr>
              <w:pStyle w:val="ConsPlusNormal"/>
              <w:jc w:val="both"/>
            </w:pPr>
            <w:r>
              <w:t>Установка скамеек, урн, ограждения, устройство покрытия - тротуарная плитка</w:t>
            </w:r>
          </w:p>
        </w:tc>
      </w:tr>
      <w:tr w:rsidR="002258E9">
        <w:tc>
          <w:tcPr>
            <w:tcW w:w="850" w:type="dxa"/>
          </w:tcPr>
          <w:p w:rsidR="002258E9" w:rsidRDefault="002258E9">
            <w:pPr>
              <w:pStyle w:val="ConsPlusNormal"/>
              <w:jc w:val="center"/>
            </w:pPr>
            <w:r>
              <w:t>2019</w:t>
            </w:r>
          </w:p>
        </w:tc>
        <w:tc>
          <w:tcPr>
            <w:tcW w:w="3572" w:type="dxa"/>
          </w:tcPr>
          <w:p w:rsidR="002258E9" w:rsidRDefault="002258E9">
            <w:pPr>
              <w:pStyle w:val="ConsPlusNormal"/>
              <w:jc w:val="both"/>
            </w:pPr>
            <w:r>
              <w:t>пос. Усть-Омчуг,</w:t>
            </w:r>
          </w:p>
          <w:p w:rsidR="002258E9" w:rsidRDefault="002258E9">
            <w:pPr>
              <w:pStyle w:val="ConsPlusNormal"/>
              <w:jc w:val="both"/>
            </w:pPr>
            <w:r>
              <w:t>ул. Горняцкая д. 51</w:t>
            </w:r>
          </w:p>
        </w:tc>
        <w:tc>
          <w:tcPr>
            <w:tcW w:w="4614" w:type="dxa"/>
          </w:tcPr>
          <w:p w:rsidR="002258E9" w:rsidRDefault="002258E9">
            <w:pPr>
              <w:pStyle w:val="ConsPlusNormal"/>
              <w:jc w:val="both"/>
            </w:pPr>
            <w:r>
              <w:t>Установка скамеек, урн, бетонирование проездов, устройство освещения</w:t>
            </w:r>
          </w:p>
        </w:tc>
      </w:tr>
      <w:tr w:rsidR="002258E9">
        <w:tc>
          <w:tcPr>
            <w:tcW w:w="850" w:type="dxa"/>
          </w:tcPr>
          <w:p w:rsidR="002258E9" w:rsidRDefault="002258E9">
            <w:pPr>
              <w:pStyle w:val="ConsPlusNormal"/>
              <w:jc w:val="center"/>
            </w:pPr>
            <w:r>
              <w:t>2020</w:t>
            </w:r>
          </w:p>
        </w:tc>
        <w:tc>
          <w:tcPr>
            <w:tcW w:w="3572" w:type="dxa"/>
          </w:tcPr>
          <w:p w:rsidR="002258E9" w:rsidRDefault="002258E9">
            <w:pPr>
              <w:pStyle w:val="ConsPlusNormal"/>
              <w:jc w:val="both"/>
            </w:pPr>
            <w:r>
              <w:t>пос. Усть-Омчуг,</w:t>
            </w:r>
          </w:p>
          <w:p w:rsidR="002258E9" w:rsidRDefault="002258E9">
            <w:pPr>
              <w:pStyle w:val="ConsPlusNormal"/>
              <w:jc w:val="both"/>
            </w:pPr>
            <w:r>
              <w:t>ул. Горняцкая,</w:t>
            </w:r>
          </w:p>
          <w:p w:rsidR="002258E9" w:rsidRDefault="002258E9">
            <w:pPr>
              <w:pStyle w:val="ConsPlusNormal"/>
              <w:jc w:val="both"/>
            </w:pPr>
            <w:r>
              <w:t>Сквер "Победы"</w:t>
            </w:r>
          </w:p>
        </w:tc>
        <w:tc>
          <w:tcPr>
            <w:tcW w:w="4614" w:type="dxa"/>
          </w:tcPr>
          <w:p w:rsidR="002258E9" w:rsidRDefault="002258E9">
            <w:pPr>
              <w:pStyle w:val="ConsPlusNormal"/>
              <w:jc w:val="both"/>
            </w:pPr>
            <w:r>
              <w:t>Замена ограждения, устройство покрытия пешеходных дорожек - тротуарная плитка, реконструкция барельефа "Славы", устройство постамента под вечный огонь, установка скамеек, урн, освещения</w:t>
            </w:r>
          </w:p>
        </w:tc>
      </w:tr>
      <w:tr w:rsidR="002258E9">
        <w:tc>
          <w:tcPr>
            <w:tcW w:w="850" w:type="dxa"/>
          </w:tcPr>
          <w:p w:rsidR="002258E9" w:rsidRDefault="002258E9">
            <w:pPr>
              <w:pStyle w:val="ConsPlusNormal"/>
              <w:jc w:val="center"/>
            </w:pPr>
            <w:r>
              <w:t>2020</w:t>
            </w:r>
          </w:p>
        </w:tc>
        <w:tc>
          <w:tcPr>
            <w:tcW w:w="3572" w:type="dxa"/>
          </w:tcPr>
          <w:p w:rsidR="002258E9" w:rsidRDefault="002258E9">
            <w:pPr>
              <w:pStyle w:val="ConsPlusNormal"/>
              <w:jc w:val="both"/>
            </w:pPr>
            <w:r>
              <w:t>пос. Усть-Омчуг,</w:t>
            </w:r>
          </w:p>
          <w:p w:rsidR="002258E9" w:rsidRDefault="002258E9">
            <w:pPr>
              <w:pStyle w:val="ConsPlusNormal"/>
              <w:jc w:val="both"/>
            </w:pPr>
            <w:r>
              <w:t>ул. Тенькинская, д. 20</w:t>
            </w:r>
          </w:p>
        </w:tc>
        <w:tc>
          <w:tcPr>
            <w:tcW w:w="4614" w:type="dxa"/>
          </w:tcPr>
          <w:p w:rsidR="002258E9" w:rsidRDefault="002258E9">
            <w:pPr>
              <w:pStyle w:val="ConsPlusNormal"/>
              <w:jc w:val="both"/>
            </w:pPr>
            <w:r>
              <w:t>Бетонирование дворового проезда и отмостки, освещение и ограждение детской площадки, установка бордюров, скамеек, урн, элементов детского игрового оборудования, установка травмобезопасного покрытия</w:t>
            </w:r>
          </w:p>
        </w:tc>
      </w:tr>
      <w:tr w:rsidR="002258E9">
        <w:tc>
          <w:tcPr>
            <w:tcW w:w="850" w:type="dxa"/>
          </w:tcPr>
          <w:p w:rsidR="002258E9" w:rsidRDefault="002258E9">
            <w:pPr>
              <w:pStyle w:val="ConsPlusNormal"/>
              <w:jc w:val="center"/>
            </w:pPr>
            <w:r>
              <w:t>2020</w:t>
            </w:r>
          </w:p>
        </w:tc>
        <w:tc>
          <w:tcPr>
            <w:tcW w:w="3572" w:type="dxa"/>
          </w:tcPr>
          <w:p w:rsidR="002258E9" w:rsidRDefault="002258E9">
            <w:pPr>
              <w:pStyle w:val="ConsPlusNormal"/>
              <w:jc w:val="both"/>
            </w:pPr>
            <w:r>
              <w:t>пос. Усть-Омчуг,</w:t>
            </w:r>
          </w:p>
          <w:p w:rsidR="002258E9" w:rsidRDefault="002258E9">
            <w:pPr>
              <w:pStyle w:val="ConsPlusNormal"/>
              <w:jc w:val="both"/>
            </w:pPr>
            <w:r>
              <w:t>ул. Мира д. 10, д. 13</w:t>
            </w:r>
          </w:p>
        </w:tc>
        <w:tc>
          <w:tcPr>
            <w:tcW w:w="4614" w:type="dxa"/>
          </w:tcPr>
          <w:p w:rsidR="002258E9" w:rsidRDefault="002258E9">
            <w:pPr>
              <w:pStyle w:val="ConsPlusNormal"/>
              <w:jc w:val="both"/>
            </w:pPr>
            <w:r>
              <w:t>Бетонирование дворового проезда и отмостки,</w:t>
            </w:r>
          </w:p>
          <w:p w:rsidR="002258E9" w:rsidRDefault="002258E9">
            <w:pPr>
              <w:pStyle w:val="ConsPlusNormal"/>
              <w:jc w:val="both"/>
            </w:pPr>
            <w:r>
              <w:t>освещение и ограждение детской площадки, установка бордюров, скамеек, урн, элементов детского игрового комплекса, устройство травмобезопасного покрытия</w:t>
            </w:r>
          </w:p>
        </w:tc>
      </w:tr>
      <w:tr w:rsidR="002258E9">
        <w:tc>
          <w:tcPr>
            <w:tcW w:w="850" w:type="dxa"/>
          </w:tcPr>
          <w:p w:rsidR="002258E9" w:rsidRDefault="002258E9">
            <w:pPr>
              <w:pStyle w:val="ConsPlusNormal"/>
              <w:jc w:val="center"/>
            </w:pPr>
            <w:r>
              <w:t>2021</w:t>
            </w:r>
          </w:p>
        </w:tc>
        <w:tc>
          <w:tcPr>
            <w:tcW w:w="3572" w:type="dxa"/>
          </w:tcPr>
          <w:p w:rsidR="002258E9" w:rsidRDefault="002258E9">
            <w:pPr>
              <w:pStyle w:val="ConsPlusNormal"/>
              <w:jc w:val="both"/>
            </w:pPr>
            <w:r>
              <w:t>п. Усть-Омчуг,</w:t>
            </w:r>
          </w:p>
          <w:p w:rsidR="002258E9" w:rsidRDefault="002258E9">
            <w:pPr>
              <w:pStyle w:val="ConsPlusNormal"/>
              <w:jc w:val="both"/>
            </w:pPr>
            <w:r>
              <w:t>ул. Победы, д. 38 - д. 43</w:t>
            </w:r>
          </w:p>
        </w:tc>
        <w:tc>
          <w:tcPr>
            <w:tcW w:w="4614" w:type="dxa"/>
          </w:tcPr>
          <w:p w:rsidR="002258E9" w:rsidRDefault="002258E9">
            <w:pPr>
              <w:pStyle w:val="ConsPlusNormal"/>
              <w:jc w:val="both"/>
            </w:pPr>
            <w:r>
              <w:t>Бетонирование дворовых проездов,</w:t>
            </w:r>
          </w:p>
          <w:p w:rsidR="002258E9" w:rsidRDefault="002258E9">
            <w:pPr>
              <w:pStyle w:val="ConsPlusNormal"/>
              <w:jc w:val="both"/>
            </w:pPr>
            <w:r>
              <w:t>установка скамеек, урн, устройство освещения, травм безопасного покрытия на детской игровой площадке</w:t>
            </w:r>
          </w:p>
        </w:tc>
      </w:tr>
      <w:tr w:rsidR="002258E9">
        <w:tc>
          <w:tcPr>
            <w:tcW w:w="850" w:type="dxa"/>
          </w:tcPr>
          <w:p w:rsidR="002258E9" w:rsidRDefault="002258E9">
            <w:pPr>
              <w:pStyle w:val="ConsPlusNormal"/>
              <w:jc w:val="center"/>
            </w:pPr>
            <w:r>
              <w:lastRenderedPageBreak/>
              <w:t>2021</w:t>
            </w:r>
          </w:p>
        </w:tc>
        <w:tc>
          <w:tcPr>
            <w:tcW w:w="3572" w:type="dxa"/>
          </w:tcPr>
          <w:p w:rsidR="002258E9" w:rsidRDefault="002258E9">
            <w:pPr>
              <w:pStyle w:val="ConsPlusNormal"/>
              <w:jc w:val="both"/>
            </w:pPr>
            <w:r>
              <w:t>п. Усть-Омчуг,</w:t>
            </w:r>
          </w:p>
          <w:p w:rsidR="002258E9" w:rsidRDefault="002258E9">
            <w:pPr>
              <w:pStyle w:val="ConsPlusNormal"/>
              <w:jc w:val="both"/>
            </w:pPr>
            <w:r>
              <w:t>ул. Мира, д. 1, ул. Победы, д. 36</w:t>
            </w:r>
          </w:p>
        </w:tc>
        <w:tc>
          <w:tcPr>
            <w:tcW w:w="4614" w:type="dxa"/>
          </w:tcPr>
          <w:p w:rsidR="002258E9" w:rsidRDefault="002258E9">
            <w:pPr>
              <w:pStyle w:val="ConsPlusNormal"/>
              <w:jc w:val="both"/>
            </w:pPr>
            <w:r>
              <w:t>Устройство ограждения детской площадки, установка скамеек, урн, элементов детского игрового комплекса, устройство освещения, травмобезопасного покрытия</w:t>
            </w:r>
          </w:p>
        </w:tc>
      </w:tr>
      <w:tr w:rsidR="002258E9">
        <w:tc>
          <w:tcPr>
            <w:tcW w:w="850" w:type="dxa"/>
          </w:tcPr>
          <w:p w:rsidR="002258E9" w:rsidRDefault="002258E9">
            <w:pPr>
              <w:pStyle w:val="ConsPlusNormal"/>
              <w:jc w:val="center"/>
            </w:pPr>
            <w:r>
              <w:t>2021</w:t>
            </w:r>
          </w:p>
        </w:tc>
        <w:tc>
          <w:tcPr>
            <w:tcW w:w="3572" w:type="dxa"/>
          </w:tcPr>
          <w:p w:rsidR="002258E9" w:rsidRDefault="002258E9">
            <w:pPr>
              <w:pStyle w:val="ConsPlusNormal"/>
              <w:jc w:val="both"/>
            </w:pPr>
            <w:r>
              <w:t>п. Усть-Омчуг,</w:t>
            </w:r>
          </w:p>
          <w:p w:rsidR="002258E9" w:rsidRDefault="002258E9">
            <w:pPr>
              <w:pStyle w:val="ConsPlusNormal"/>
              <w:jc w:val="both"/>
            </w:pPr>
            <w:r>
              <w:t>ул. Мира, д. 14</w:t>
            </w:r>
          </w:p>
        </w:tc>
        <w:tc>
          <w:tcPr>
            <w:tcW w:w="4614" w:type="dxa"/>
          </w:tcPr>
          <w:p w:rsidR="002258E9" w:rsidRDefault="002258E9">
            <w:pPr>
              <w:pStyle w:val="ConsPlusNormal"/>
              <w:jc w:val="both"/>
            </w:pPr>
            <w:r>
              <w:t>Бетонирование дворового проезда, ограждение детской площадки, установка бордюров, скамеек, урн, освещения, устройство травмобезопасного покрытия</w:t>
            </w:r>
          </w:p>
        </w:tc>
      </w:tr>
      <w:tr w:rsidR="002258E9">
        <w:tc>
          <w:tcPr>
            <w:tcW w:w="850" w:type="dxa"/>
          </w:tcPr>
          <w:p w:rsidR="002258E9" w:rsidRDefault="002258E9">
            <w:pPr>
              <w:pStyle w:val="ConsPlusNormal"/>
              <w:jc w:val="center"/>
            </w:pPr>
            <w:r>
              <w:t>2023</w:t>
            </w:r>
          </w:p>
        </w:tc>
        <w:tc>
          <w:tcPr>
            <w:tcW w:w="3572" w:type="dxa"/>
          </w:tcPr>
          <w:p w:rsidR="002258E9" w:rsidRDefault="002258E9">
            <w:pPr>
              <w:pStyle w:val="ConsPlusNormal"/>
              <w:jc w:val="both"/>
            </w:pPr>
            <w:r>
              <w:t>п. Усть-Омчуг,</w:t>
            </w:r>
          </w:p>
          <w:p w:rsidR="002258E9" w:rsidRDefault="002258E9">
            <w:pPr>
              <w:pStyle w:val="ConsPlusNormal"/>
              <w:jc w:val="both"/>
            </w:pPr>
            <w:r>
              <w:t>ул. Мира, д. 2</w:t>
            </w:r>
          </w:p>
        </w:tc>
        <w:tc>
          <w:tcPr>
            <w:tcW w:w="4614" w:type="dxa"/>
          </w:tcPr>
          <w:p w:rsidR="002258E9" w:rsidRDefault="002258E9">
            <w:pPr>
              <w:pStyle w:val="ConsPlusNormal"/>
              <w:jc w:val="both"/>
            </w:pPr>
            <w:r>
              <w:t>Установка МАФ, ограждения, устройство освещения, устройство основания из тротуарной плитки, установка общественной остановки</w:t>
            </w:r>
          </w:p>
        </w:tc>
      </w:tr>
    </w:tbl>
    <w:p w:rsidR="002258E9" w:rsidRDefault="002258E9">
      <w:pPr>
        <w:pStyle w:val="ConsPlusNormal"/>
        <w:jc w:val="right"/>
      </w:pPr>
    </w:p>
    <w:p w:rsidR="002258E9" w:rsidRDefault="002258E9">
      <w:pPr>
        <w:pStyle w:val="ConsPlusNormal"/>
        <w:jc w:val="both"/>
      </w:pPr>
    </w:p>
    <w:p w:rsidR="002258E9" w:rsidRDefault="002258E9">
      <w:pPr>
        <w:pStyle w:val="ConsPlusNormal"/>
        <w:jc w:val="both"/>
      </w:pPr>
    </w:p>
    <w:p w:rsidR="002258E9" w:rsidRDefault="002258E9">
      <w:pPr>
        <w:pStyle w:val="ConsPlusNormal"/>
        <w:jc w:val="both"/>
      </w:pPr>
    </w:p>
    <w:p w:rsidR="002258E9" w:rsidRDefault="002258E9">
      <w:pPr>
        <w:pStyle w:val="ConsPlusNormal"/>
        <w:jc w:val="both"/>
      </w:pPr>
    </w:p>
    <w:p w:rsidR="002258E9" w:rsidRDefault="002258E9">
      <w:pPr>
        <w:pStyle w:val="ConsPlusNormal"/>
        <w:jc w:val="right"/>
        <w:outlineLvl w:val="1"/>
      </w:pPr>
      <w:r>
        <w:t>Приложение N 3</w:t>
      </w:r>
    </w:p>
    <w:p w:rsidR="002258E9" w:rsidRDefault="002258E9">
      <w:pPr>
        <w:pStyle w:val="ConsPlusNormal"/>
        <w:jc w:val="right"/>
      </w:pPr>
      <w:r>
        <w:t>к муниципальной программе</w:t>
      </w:r>
    </w:p>
    <w:p w:rsidR="002258E9" w:rsidRDefault="002258E9">
      <w:pPr>
        <w:pStyle w:val="ConsPlusNormal"/>
        <w:jc w:val="right"/>
      </w:pPr>
      <w:r>
        <w:t>"Формирование современной</w:t>
      </w:r>
    </w:p>
    <w:p w:rsidR="002258E9" w:rsidRDefault="002258E9">
      <w:pPr>
        <w:pStyle w:val="ConsPlusNormal"/>
        <w:jc w:val="right"/>
      </w:pPr>
      <w:r>
        <w:t>городской среды на территории</w:t>
      </w:r>
    </w:p>
    <w:p w:rsidR="002258E9" w:rsidRDefault="002258E9">
      <w:pPr>
        <w:pStyle w:val="ConsPlusNormal"/>
        <w:jc w:val="right"/>
      </w:pPr>
      <w:r>
        <w:t>муниципального образования</w:t>
      </w:r>
    </w:p>
    <w:p w:rsidR="002258E9" w:rsidRDefault="002258E9">
      <w:pPr>
        <w:pStyle w:val="ConsPlusNormal"/>
        <w:jc w:val="right"/>
      </w:pPr>
      <w:r>
        <w:t>"Тенькинский муниципальный округ</w:t>
      </w:r>
    </w:p>
    <w:p w:rsidR="002258E9" w:rsidRDefault="002258E9">
      <w:pPr>
        <w:pStyle w:val="ConsPlusNormal"/>
        <w:jc w:val="right"/>
      </w:pPr>
      <w:r>
        <w:t>Магаданской области"</w:t>
      </w:r>
    </w:p>
    <w:p w:rsidR="002258E9" w:rsidRDefault="002258E9">
      <w:pPr>
        <w:pStyle w:val="ConsPlusNormal"/>
        <w:jc w:val="right"/>
      </w:pPr>
      <w:r>
        <w:t>на 2018-2024 годы"</w:t>
      </w:r>
    </w:p>
    <w:p w:rsidR="002258E9" w:rsidRDefault="002258E9">
      <w:pPr>
        <w:pStyle w:val="ConsPlusNormal"/>
      </w:pPr>
    </w:p>
    <w:p w:rsidR="002258E9" w:rsidRDefault="002258E9">
      <w:pPr>
        <w:pStyle w:val="ConsPlusTitle"/>
        <w:jc w:val="center"/>
      </w:pPr>
      <w:bookmarkStart w:id="3" w:name="P447"/>
      <w:bookmarkEnd w:id="3"/>
      <w:r>
        <w:t>СИСТЕМА ПРОГРАММНЫХ МЕРОПРИЯТИЙ МУНИЦИПАЛЬНОЙ ПРОГРАММЫ</w:t>
      </w:r>
    </w:p>
    <w:p w:rsidR="002258E9" w:rsidRDefault="002258E9">
      <w:pPr>
        <w:pStyle w:val="ConsPlusTitle"/>
        <w:jc w:val="center"/>
      </w:pPr>
      <w:r>
        <w:t>"ФОРМИРОВАНИЕ СОВРЕМЕННОЙ ГОРОДСКОЙ СРЕДЫ НА ТЕРРИТОРИИ</w:t>
      </w:r>
    </w:p>
    <w:p w:rsidR="002258E9" w:rsidRDefault="002258E9">
      <w:pPr>
        <w:pStyle w:val="ConsPlusTitle"/>
        <w:jc w:val="center"/>
      </w:pPr>
      <w:r>
        <w:t>МУНИЦИПАЛЬНОГО ОБРАЗОВАНИЯ "ТЕНЬКИНСКИЙ МУНИЦИПАЛЬНЫЙ ОКРУГ</w:t>
      </w:r>
    </w:p>
    <w:p w:rsidR="002258E9" w:rsidRDefault="002258E9">
      <w:pPr>
        <w:pStyle w:val="ConsPlusTitle"/>
        <w:jc w:val="center"/>
      </w:pPr>
      <w:r>
        <w:t>МАГАДАНСКОЙ ОБЛАСТИ" НА 2018-2024 ГОДЫ"</w:t>
      </w:r>
    </w:p>
    <w:p w:rsidR="002258E9" w:rsidRDefault="00225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5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8E9" w:rsidRDefault="00225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58E9" w:rsidRDefault="00225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58E9" w:rsidRDefault="002258E9">
            <w:pPr>
              <w:pStyle w:val="ConsPlusNormal"/>
              <w:jc w:val="center"/>
            </w:pPr>
            <w:r>
              <w:rPr>
                <w:color w:val="392C69"/>
              </w:rPr>
              <w:t>Список изменяющих документов</w:t>
            </w:r>
          </w:p>
          <w:p w:rsidR="002258E9" w:rsidRDefault="002258E9">
            <w:pPr>
              <w:pStyle w:val="ConsPlusNormal"/>
              <w:jc w:val="center"/>
            </w:pPr>
            <w:r>
              <w:rPr>
                <w:color w:val="392C69"/>
              </w:rPr>
              <w:t xml:space="preserve">(в ред. </w:t>
            </w:r>
            <w:hyperlink r:id="rId101">
              <w:r>
                <w:rPr>
                  <w:color w:val="0000FF"/>
                </w:rPr>
                <w:t>Постановления</w:t>
              </w:r>
            </w:hyperlink>
            <w:r>
              <w:rPr>
                <w:color w:val="392C69"/>
              </w:rPr>
              <w:t xml:space="preserve"> администрации</w:t>
            </w:r>
          </w:p>
          <w:p w:rsidR="002258E9" w:rsidRDefault="002258E9">
            <w:pPr>
              <w:pStyle w:val="ConsPlusNormal"/>
              <w:jc w:val="center"/>
            </w:pPr>
            <w:r>
              <w:rPr>
                <w:color w:val="392C69"/>
              </w:rPr>
              <w:t>Тенькинского муниципального округа Магаданской области</w:t>
            </w:r>
          </w:p>
          <w:p w:rsidR="002258E9" w:rsidRDefault="002258E9">
            <w:pPr>
              <w:pStyle w:val="ConsPlusNormal"/>
              <w:jc w:val="center"/>
            </w:pPr>
            <w:r>
              <w:rPr>
                <w:color w:val="392C69"/>
              </w:rPr>
              <w:t>от 24.04.2024 N 193-па)</w:t>
            </w:r>
          </w:p>
        </w:tc>
        <w:tc>
          <w:tcPr>
            <w:tcW w:w="113" w:type="dxa"/>
            <w:tcBorders>
              <w:top w:val="nil"/>
              <w:left w:val="nil"/>
              <w:bottom w:val="nil"/>
              <w:right w:val="nil"/>
            </w:tcBorders>
            <w:shd w:val="clear" w:color="auto" w:fill="F4F3F8"/>
            <w:tcMar>
              <w:top w:w="0" w:type="dxa"/>
              <w:left w:w="0" w:type="dxa"/>
              <w:bottom w:w="0" w:type="dxa"/>
              <w:right w:w="0" w:type="dxa"/>
            </w:tcMar>
          </w:tcPr>
          <w:p w:rsidR="002258E9" w:rsidRDefault="002258E9">
            <w:pPr>
              <w:pStyle w:val="ConsPlusNormal"/>
            </w:pPr>
          </w:p>
        </w:tc>
      </w:tr>
    </w:tbl>
    <w:p w:rsidR="002258E9" w:rsidRDefault="002258E9">
      <w:pPr>
        <w:pStyle w:val="ConsPlusNormal"/>
      </w:pPr>
    </w:p>
    <w:p w:rsidR="002258E9" w:rsidRDefault="002258E9">
      <w:pPr>
        <w:pStyle w:val="ConsPlusNormal"/>
        <w:sectPr w:rsidR="002258E9" w:rsidSect="00EC605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268"/>
        <w:gridCol w:w="1701"/>
        <w:gridCol w:w="1417"/>
        <w:gridCol w:w="1531"/>
        <w:gridCol w:w="1002"/>
        <w:gridCol w:w="1134"/>
        <w:gridCol w:w="1247"/>
        <w:gridCol w:w="1247"/>
        <w:gridCol w:w="1417"/>
        <w:gridCol w:w="1701"/>
        <w:gridCol w:w="1531"/>
        <w:gridCol w:w="1191"/>
      </w:tblGrid>
      <w:tr w:rsidR="002258E9">
        <w:tc>
          <w:tcPr>
            <w:tcW w:w="794" w:type="dxa"/>
            <w:vMerge w:val="restart"/>
          </w:tcPr>
          <w:p w:rsidR="002258E9" w:rsidRDefault="002258E9">
            <w:pPr>
              <w:pStyle w:val="ConsPlusNormal"/>
              <w:jc w:val="center"/>
            </w:pPr>
            <w:r>
              <w:lastRenderedPageBreak/>
              <w:t>N п/п</w:t>
            </w:r>
          </w:p>
        </w:tc>
        <w:tc>
          <w:tcPr>
            <w:tcW w:w="2268" w:type="dxa"/>
            <w:vMerge w:val="restart"/>
          </w:tcPr>
          <w:p w:rsidR="002258E9" w:rsidRDefault="002258E9">
            <w:pPr>
              <w:pStyle w:val="ConsPlusNormal"/>
              <w:jc w:val="center"/>
            </w:pPr>
            <w:r>
              <w:t>Наименование мероприятия</w:t>
            </w:r>
          </w:p>
        </w:tc>
        <w:tc>
          <w:tcPr>
            <w:tcW w:w="1701" w:type="dxa"/>
            <w:vMerge w:val="restart"/>
          </w:tcPr>
          <w:p w:rsidR="002258E9" w:rsidRDefault="002258E9">
            <w:pPr>
              <w:pStyle w:val="ConsPlusNormal"/>
              <w:jc w:val="center"/>
            </w:pPr>
            <w:r>
              <w:t>Исполнитель</w:t>
            </w:r>
          </w:p>
        </w:tc>
        <w:tc>
          <w:tcPr>
            <w:tcW w:w="1417" w:type="dxa"/>
            <w:vMerge w:val="restart"/>
          </w:tcPr>
          <w:p w:rsidR="002258E9" w:rsidRDefault="002258E9">
            <w:pPr>
              <w:pStyle w:val="ConsPlusNormal"/>
              <w:jc w:val="center"/>
            </w:pPr>
            <w:r>
              <w:t>Годы реализации мероприятия</w:t>
            </w:r>
          </w:p>
        </w:tc>
        <w:tc>
          <w:tcPr>
            <w:tcW w:w="10810" w:type="dxa"/>
            <w:gridSpan w:val="8"/>
          </w:tcPr>
          <w:p w:rsidR="002258E9" w:rsidRDefault="002258E9">
            <w:pPr>
              <w:pStyle w:val="ConsPlusNormal"/>
              <w:jc w:val="center"/>
            </w:pPr>
            <w:r>
              <w:t>Стоимость мероприятия, тыс. рублей</w:t>
            </w:r>
          </w:p>
        </w:tc>
        <w:tc>
          <w:tcPr>
            <w:tcW w:w="1191" w:type="dxa"/>
            <w:vMerge w:val="restart"/>
          </w:tcPr>
          <w:p w:rsidR="002258E9" w:rsidRDefault="002258E9">
            <w:pPr>
              <w:pStyle w:val="ConsPlusNormal"/>
              <w:jc w:val="center"/>
            </w:pPr>
            <w:r>
              <w:t>Источник финансирования</w:t>
            </w:r>
          </w:p>
        </w:tc>
      </w:tr>
      <w:tr w:rsidR="002258E9">
        <w:tc>
          <w:tcPr>
            <w:tcW w:w="794" w:type="dxa"/>
            <w:vMerge/>
          </w:tcPr>
          <w:p w:rsidR="002258E9" w:rsidRDefault="002258E9">
            <w:pPr>
              <w:pStyle w:val="ConsPlusNormal"/>
            </w:pPr>
          </w:p>
        </w:tc>
        <w:tc>
          <w:tcPr>
            <w:tcW w:w="2268" w:type="dxa"/>
            <w:vMerge/>
          </w:tcPr>
          <w:p w:rsidR="002258E9" w:rsidRDefault="002258E9">
            <w:pPr>
              <w:pStyle w:val="ConsPlusNormal"/>
            </w:pPr>
          </w:p>
        </w:tc>
        <w:tc>
          <w:tcPr>
            <w:tcW w:w="1701" w:type="dxa"/>
            <w:vMerge/>
          </w:tcPr>
          <w:p w:rsidR="002258E9" w:rsidRDefault="002258E9">
            <w:pPr>
              <w:pStyle w:val="ConsPlusNormal"/>
            </w:pPr>
          </w:p>
        </w:tc>
        <w:tc>
          <w:tcPr>
            <w:tcW w:w="1417" w:type="dxa"/>
            <w:vMerge/>
          </w:tcPr>
          <w:p w:rsidR="002258E9" w:rsidRDefault="002258E9">
            <w:pPr>
              <w:pStyle w:val="ConsPlusNormal"/>
            </w:pPr>
          </w:p>
        </w:tc>
        <w:tc>
          <w:tcPr>
            <w:tcW w:w="1531" w:type="dxa"/>
          </w:tcPr>
          <w:p w:rsidR="002258E9" w:rsidRDefault="002258E9">
            <w:pPr>
              <w:pStyle w:val="ConsPlusNormal"/>
              <w:jc w:val="center"/>
            </w:pPr>
            <w:r>
              <w:t>всего</w:t>
            </w:r>
          </w:p>
        </w:tc>
        <w:tc>
          <w:tcPr>
            <w:tcW w:w="1002" w:type="dxa"/>
          </w:tcPr>
          <w:p w:rsidR="002258E9" w:rsidRDefault="002258E9">
            <w:pPr>
              <w:pStyle w:val="ConsPlusNormal"/>
              <w:jc w:val="center"/>
            </w:pPr>
            <w:r>
              <w:t>2018</w:t>
            </w:r>
          </w:p>
        </w:tc>
        <w:tc>
          <w:tcPr>
            <w:tcW w:w="1134" w:type="dxa"/>
          </w:tcPr>
          <w:p w:rsidR="002258E9" w:rsidRDefault="002258E9">
            <w:pPr>
              <w:pStyle w:val="ConsPlusNormal"/>
              <w:jc w:val="center"/>
            </w:pPr>
            <w:r>
              <w:t>2019</w:t>
            </w:r>
          </w:p>
        </w:tc>
        <w:tc>
          <w:tcPr>
            <w:tcW w:w="1247" w:type="dxa"/>
          </w:tcPr>
          <w:p w:rsidR="002258E9" w:rsidRDefault="002258E9">
            <w:pPr>
              <w:pStyle w:val="ConsPlusNormal"/>
              <w:jc w:val="center"/>
            </w:pPr>
            <w:r>
              <w:t>2020</w:t>
            </w:r>
          </w:p>
        </w:tc>
        <w:tc>
          <w:tcPr>
            <w:tcW w:w="1247" w:type="dxa"/>
          </w:tcPr>
          <w:p w:rsidR="002258E9" w:rsidRDefault="002258E9">
            <w:pPr>
              <w:pStyle w:val="ConsPlusNormal"/>
              <w:jc w:val="center"/>
            </w:pPr>
            <w:r>
              <w:t>2021</w:t>
            </w:r>
          </w:p>
        </w:tc>
        <w:tc>
          <w:tcPr>
            <w:tcW w:w="1417" w:type="dxa"/>
          </w:tcPr>
          <w:p w:rsidR="002258E9" w:rsidRDefault="002258E9">
            <w:pPr>
              <w:pStyle w:val="ConsPlusNormal"/>
              <w:jc w:val="center"/>
            </w:pPr>
            <w:r>
              <w:t>2022</w:t>
            </w:r>
          </w:p>
        </w:tc>
        <w:tc>
          <w:tcPr>
            <w:tcW w:w="1701" w:type="dxa"/>
          </w:tcPr>
          <w:p w:rsidR="002258E9" w:rsidRDefault="002258E9">
            <w:pPr>
              <w:pStyle w:val="ConsPlusNormal"/>
              <w:jc w:val="center"/>
            </w:pPr>
            <w:r>
              <w:t>2023</w:t>
            </w:r>
          </w:p>
        </w:tc>
        <w:tc>
          <w:tcPr>
            <w:tcW w:w="1531" w:type="dxa"/>
          </w:tcPr>
          <w:p w:rsidR="002258E9" w:rsidRDefault="002258E9">
            <w:pPr>
              <w:pStyle w:val="ConsPlusNormal"/>
              <w:jc w:val="center"/>
            </w:pPr>
            <w:r>
              <w:t>2024</w:t>
            </w:r>
          </w:p>
        </w:tc>
        <w:tc>
          <w:tcPr>
            <w:tcW w:w="1191" w:type="dxa"/>
            <w:vMerge/>
          </w:tcPr>
          <w:p w:rsidR="002258E9" w:rsidRDefault="002258E9">
            <w:pPr>
              <w:pStyle w:val="ConsPlusNormal"/>
            </w:pPr>
          </w:p>
        </w:tc>
      </w:tr>
      <w:tr w:rsidR="002258E9">
        <w:tc>
          <w:tcPr>
            <w:tcW w:w="794" w:type="dxa"/>
          </w:tcPr>
          <w:p w:rsidR="002258E9" w:rsidRDefault="002258E9">
            <w:pPr>
              <w:pStyle w:val="ConsPlusNormal"/>
              <w:jc w:val="center"/>
            </w:pPr>
            <w:r>
              <w:t>1</w:t>
            </w:r>
          </w:p>
        </w:tc>
        <w:tc>
          <w:tcPr>
            <w:tcW w:w="2268" w:type="dxa"/>
          </w:tcPr>
          <w:p w:rsidR="002258E9" w:rsidRDefault="002258E9">
            <w:pPr>
              <w:pStyle w:val="ConsPlusNormal"/>
              <w:jc w:val="center"/>
            </w:pPr>
            <w:r>
              <w:t>2</w:t>
            </w:r>
          </w:p>
        </w:tc>
        <w:tc>
          <w:tcPr>
            <w:tcW w:w="1701" w:type="dxa"/>
          </w:tcPr>
          <w:p w:rsidR="002258E9" w:rsidRDefault="002258E9">
            <w:pPr>
              <w:pStyle w:val="ConsPlusNormal"/>
              <w:jc w:val="center"/>
            </w:pPr>
            <w:r>
              <w:t>3</w:t>
            </w:r>
          </w:p>
        </w:tc>
        <w:tc>
          <w:tcPr>
            <w:tcW w:w="1417" w:type="dxa"/>
          </w:tcPr>
          <w:p w:rsidR="002258E9" w:rsidRDefault="002258E9">
            <w:pPr>
              <w:pStyle w:val="ConsPlusNormal"/>
              <w:jc w:val="center"/>
            </w:pPr>
            <w:r>
              <w:t>4</w:t>
            </w:r>
          </w:p>
        </w:tc>
        <w:tc>
          <w:tcPr>
            <w:tcW w:w="1531" w:type="dxa"/>
          </w:tcPr>
          <w:p w:rsidR="002258E9" w:rsidRDefault="002258E9">
            <w:pPr>
              <w:pStyle w:val="ConsPlusNormal"/>
              <w:jc w:val="center"/>
            </w:pPr>
            <w:r>
              <w:t>5</w:t>
            </w:r>
          </w:p>
        </w:tc>
        <w:tc>
          <w:tcPr>
            <w:tcW w:w="1002" w:type="dxa"/>
          </w:tcPr>
          <w:p w:rsidR="002258E9" w:rsidRDefault="002258E9">
            <w:pPr>
              <w:pStyle w:val="ConsPlusNormal"/>
              <w:jc w:val="center"/>
            </w:pPr>
            <w:r>
              <w:t>6</w:t>
            </w:r>
          </w:p>
        </w:tc>
        <w:tc>
          <w:tcPr>
            <w:tcW w:w="1134" w:type="dxa"/>
          </w:tcPr>
          <w:p w:rsidR="002258E9" w:rsidRDefault="002258E9">
            <w:pPr>
              <w:pStyle w:val="ConsPlusNormal"/>
              <w:jc w:val="center"/>
            </w:pPr>
            <w:r>
              <w:t>7</w:t>
            </w:r>
          </w:p>
        </w:tc>
        <w:tc>
          <w:tcPr>
            <w:tcW w:w="1247" w:type="dxa"/>
          </w:tcPr>
          <w:p w:rsidR="002258E9" w:rsidRDefault="002258E9">
            <w:pPr>
              <w:pStyle w:val="ConsPlusNormal"/>
              <w:jc w:val="center"/>
            </w:pPr>
            <w:r>
              <w:t>8</w:t>
            </w:r>
          </w:p>
        </w:tc>
        <w:tc>
          <w:tcPr>
            <w:tcW w:w="1247" w:type="dxa"/>
          </w:tcPr>
          <w:p w:rsidR="002258E9" w:rsidRDefault="002258E9">
            <w:pPr>
              <w:pStyle w:val="ConsPlusNormal"/>
              <w:jc w:val="center"/>
            </w:pPr>
            <w:r>
              <w:t>9</w:t>
            </w:r>
          </w:p>
        </w:tc>
        <w:tc>
          <w:tcPr>
            <w:tcW w:w="1417" w:type="dxa"/>
          </w:tcPr>
          <w:p w:rsidR="002258E9" w:rsidRDefault="002258E9">
            <w:pPr>
              <w:pStyle w:val="ConsPlusNormal"/>
              <w:jc w:val="center"/>
            </w:pPr>
            <w:r>
              <w:t>10</w:t>
            </w:r>
          </w:p>
        </w:tc>
        <w:tc>
          <w:tcPr>
            <w:tcW w:w="1701" w:type="dxa"/>
          </w:tcPr>
          <w:p w:rsidR="002258E9" w:rsidRDefault="002258E9">
            <w:pPr>
              <w:pStyle w:val="ConsPlusNormal"/>
              <w:jc w:val="center"/>
            </w:pPr>
            <w:r>
              <w:t>11</w:t>
            </w:r>
          </w:p>
        </w:tc>
        <w:tc>
          <w:tcPr>
            <w:tcW w:w="1531" w:type="dxa"/>
          </w:tcPr>
          <w:p w:rsidR="002258E9" w:rsidRDefault="002258E9">
            <w:pPr>
              <w:pStyle w:val="ConsPlusNormal"/>
              <w:jc w:val="center"/>
            </w:pPr>
            <w:r>
              <w:t>12</w:t>
            </w:r>
          </w:p>
        </w:tc>
        <w:tc>
          <w:tcPr>
            <w:tcW w:w="1191" w:type="dxa"/>
          </w:tcPr>
          <w:p w:rsidR="002258E9" w:rsidRDefault="002258E9">
            <w:pPr>
              <w:pStyle w:val="ConsPlusNormal"/>
              <w:jc w:val="center"/>
            </w:pPr>
            <w:r>
              <w:t>13</w:t>
            </w:r>
          </w:p>
        </w:tc>
      </w:tr>
      <w:tr w:rsidR="002258E9">
        <w:tc>
          <w:tcPr>
            <w:tcW w:w="18181" w:type="dxa"/>
            <w:gridSpan w:val="13"/>
          </w:tcPr>
          <w:p w:rsidR="002258E9" w:rsidRDefault="002258E9">
            <w:pPr>
              <w:pStyle w:val="ConsPlusNormal"/>
              <w:jc w:val="center"/>
              <w:outlineLvl w:val="2"/>
            </w:pPr>
            <w:r>
              <w:t>1. Благоустройство дворовых территорий</w:t>
            </w:r>
          </w:p>
        </w:tc>
      </w:tr>
      <w:tr w:rsidR="002258E9">
        <w:tc>
          <w:tcPr>
            <w:tcW w:w="794" w:type="dxa"/>
            <w:vMerge w:val="restart"/>
          </w:tcPr>
          <w:p w:rsidR="002258E9" w:rsidRDefault="002258E9">
            <w:pPr>
              <w:pStyle w:val="ConsPlusNormal"/>
              <w:jc w:val="right"/>
            </w:pPr>
            <w:r>
              <w:t>1.1.</w:t>
            </w:r>
          </w:p>
        </w:tc>
        <w:tc>
          <w:tcPr>
            <w:tcW w:w="2268" w:type="dxa"/>
            <w:vMerge w:val="restart"/>
          </w:tcPr>
          <w:p w:rsidR="002258E9" w:rsidRDefault="002258E9">
            <w:pPr>
              <w:pStyle w:val="ConsPlusNormal"/>
              <w:jc w:val="both"/>
            </w:pPr>
            <w:r>
              <w:t>Благоустройство дворовой территории многоквартирного жилого дома, расположенного по адресу: пос. Усть-Омчуг, ул. Мира, дом N 8, N 12</w:t>
            </w:r>
          </w:p>
        </w:tc>
        <w:tc>
          <w:tcPr>
            <w:tcW w:w="1701" w:type="dxa"/>
            <w:vMerge w:val="restart"/>
          </w:tcPr>
          <w:p w:rsidR="002258E9" w:rsidRDefault="002258E9">
            <w:pPr>
              <w:pStyle w:val="ConsPlusNormal"/>
              <w:jc w:val="center"/>
            </w:pPr>
            <w:r>
              <w:t>ЮФЛ</w:t>
            </w:r>
          </w:p>
        </w:tc>
        <w:tc>
          <w:tcPr>
            <w:tcW w:w="1417" w:type="dxa"/>
            <w:vMerge w:val="restart"/>
          </w:tcPr>
          <w:p w:rsidR="002258E9" w:rsidRDefault="002258E9">
            <w:pPr>
              <w:pStyle w:val="ConsPlusNormal"/>
              <w:jc w:val="center"/>
            </w:pPr>
            <w:r>
              <w:t>2018</w:t>
            </w:r>
          </w:p>
        </w:tc>
        <w:tc>
          <w:tcPr>
            <w:tcW w:w="1531" w:type="dxa"/>
            <w:vMerge w:val="restart"/>
          </w:tcPr>
          <w:p w:rsidR="002258E9" w:rsidRDefault="002258E9">
            <w:pPr>
              <w:pStyle w:val="ConsPlusNormal"/>
              <w:jc w:val="right"/>
            </w:pPr>
            <w:r>
              <w:t>2301,8</w:t>
            </w:r>
          </w:p>
        </w:tc>
        <w:tc>
          <w:tcPr>
            <w:tcW w:w="1002" w:type="dxa"/>
          </w:tcPr>
          <w:p w:rsidR="002258E9" w:rsidRDefault="002258E9">
            <w:pPr>
              <w:pStyle w:val="ConsPlusNormal"/>
              <w:jc w:val="right"/>
            </w:pPr>
            <w:r>
              <w:t>811,1</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ФБ</w:t>
            </w:r>
          </w:p>
        </w:tc>
      </w:tr>
      <w:tr w:rsidR="002258E9">
        <w:tc>
          <w:tcPr>
            <w:tcW w:w="794" w:type="dxa"/>
            <w:vMerge/>
          </w:tcPr>
          <w:p w:rsidR="002258E9" w:rsidRDefault="002258E9">
            <w:pPr>
              <w:pStyle w:val="ConsPlusNormal"/>
            </w:pPr>
          </w:p>
        </w:tc>
        <w:tc>
          <w:tcPr>
            <w:tcW w:w="2268" w:type="dxa"/>
            <w:vMerge/>
          </w:tcPr>
          <w:p w:rsidR="002258E9" w:rsidRDefault="002258E9">
            <w:pPr>
              <w:pStyle w:val="ConsPlusNormal"/>
            </w:pPr>
          </w:p>
        </w:tc>
        <w:tc>
          <w:tcPr>
            <w:tcW w:w="1701" w:type="dxa"/>
            <w:vMerge/>
          </w:tcPr>
          <w:p w:rsidR="002258E9" w:rsidRDefault="002258E9">
            <w:pPr>
              <w:pStyle w:val="ConsPlusNormal"/>
            </w:pPr>
          </w:p>
        </w:tc>
        <w:tc>
          <w:tcPr>
            <w:tcW w:w="1417" w:type="dxa"/>
            <w:vMerge/>
          </w:tcPr>
          <w:p w:rsidR="002258E9" w:rsidRDefault="002258E9">
            <w:pPr>
              <w:pStyle w:val="ConsPlusNormal"/>
            </w:pPr>
          </w:p>
        </w:tc>
        <w:tc>
          <w:tcPr>
            <w:tcW w:w="1531" w:type="dxa"/>
            <w:vMerge/>
          </w:tcPr>
          <w:p w:rsidR="002258E9" w:rsidRDefault="002258E9">
            <w:pPr>
              <w:pStyle w:val="ConsPlusNormal"/>
            </w:pPr>
          </w:p>
        </w:tc>
        <w:tc>
          <w:tcPr>
            <w:tcW w:w="1002" w:type="dxa"/>
          </w:tcPr>
          <w:p w:rsidR="002258E9" w:rsidRDefault="002258E9">
            <w:pPr>
              <w:pStyle w:val="ConsPlusNormal"/>
              <w:jc w:val="right"/>
            </w:pPr>
            <w:r>
              <w:t>53,5</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ОБ</w:t>
            </w:r>
          </w:p>
        </w:tc>
      </w:tr>
      <w:tr w:rsidR="002258E9">
        <w:tc>
          <w:tcPr>
            <w:tcW w:w="794" w:type="dxa"/>
            <w:vMerge/>
          </w:tcPr>
          <w:p w:rsidR="002258E9" w:rsidRDefault="002258E9">
            <w:pPr>
              <w:pStyle w:val="ConsPlusNormal"/>
            </w:pPr>
          </w:p>
        </w:tc>
        <w:tc>
          <w:tcPr>
            <w:tcW w:w="2268" w:type="dxa"/>
            <w:vMerge/>
          </w:tcPr>
          <w:p w:rsidR="002258E9" w:rsidRDefault="002258E9">
            <w:pPr>
              <w:pStyle w:val="ConsPlusNormal"/>
            </w:pPr>
          </w:p>
        </w:tc>
        <w:tc>
          <w:tcPr>
            <w:tcW w:w="1701" w:type="dxa"/>
            <w:vMerge/>
          </w:tcPr>
          <w:p w:rsidR="002258E9" w:rsidRDefault="002258E9">
            <w:pPr>
              <w:pStyle w:val="ConsPlusNormal"/>
            </w:pPr>
          </w:p>
        </w:tc>
        <w:tc>
          <w:tcPr>
            <w:tcW w:w="1417" w:type="dxa"/>
            <w:vMerge/>
          </w:tcPr>
          <w:p w:rsidR="002258E9" w:rsidRDefault="002258E9">
            <w:pPr>
              <w:pStyle w:val="ConsPlusNormal"/>
            </w:pPr>
          </w:p>
        </w:tc>
        <w:tc>
          <w:tcPr>
            <w:tcW w:w="1531" w:type="dxa"/>
            <w:vMerge/>
          </w:tcPr>
          <w:p w:rsidR="002258E9" w:rsidRDefault="002258E9">
            <w:pPr>
              <w:pStyle w:val="ConsPlusNormal"/>
            </w:pPr>
          </w:p>
        </w:tc>
        <w:tc>
          <w:tcPr>
            <w:tcW w:w="1002" w:type="dxa"/>
          </w:tcPr>
          <w:p w:rsidR="002258E9" w:rsidRDefault="002258E9">
            <w:pPr>
              <w:pStyle w:val="ConsPlusNormal"/>
              <w:jc w:val="right"/>
            </w:pPr>
            <w:r>
              <w:t>1437,2</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t>1.1.1.</w:t>
            </w:r>
          </w:p>
        </w:tc>
        <w:tc>
          <w:tcPr>
            <w:tcW w:w="2268" w:type="dxa"/>
          </w:tcPr>
          <w:p w:rsidR="002258E9" w:rsidRDefault="002258E9">
            <w:pPr>
              <w:pStyle w:val="ConsPlusNormal"/>
              <w:jc w:val="both"/>
            </w:pPr>
            <w:r>
              <w:t>Поставка МАФ (скамьи, урны)</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2018</w:t>
            </w:r>
          </w:p>
        </w:tc>
        <w:tc>
          <w:tcPr>
            <w:tcW w:w="1531" w:type="dxa"/>
          </w:tcPr>
          <w:p w:rsidR="002258E9" w:rsidRDefault="002258E9">
            <w:pPr>
              <w:pStyle w:val="ConsPlusNormal"/>
              <w:jc w:val="right"/>
            </w:pPr>
            <w:r>
              <w:t>176</w:t>
            </w:r>
          </w:p>
        </w:tc>
        <w:tc>
          <w:tcPr>
            <w:tcW w:w="1002" w:type="dxa"/>
          </w:tcPr>
          <w:p w:rsidR="002258E9" w:rsidRDefault="002258E9">
            <w:pPr>
              <w:pStyle w:val="ConsPlusNormal"/>
              <w:jc w:val="right"/>
            </w:pPr>
            <w:r>
              <w:t>176</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56,3</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vMerge w:val="restart"/>
          </w:tcPr>
          <w:p w:rsidR="002258E9" w:rsidRDefault="002258E9">
            <w:pPr>
              <w:pStyle w:val="ConsPlusNormal"/>
              <w:jc w:val="right"/>
            </w:pPr>
            <w:r>
              <w:t>1.2.</w:t>
            </w:r>
          </w:p>
        </w:tc>
        <w:tc>
          <w:tcPr>
            <w:tcW w:w="2268" w:type="dxa"/>
            <w:vMerge w:val="restart"/>
          </w:tcPr>
          <w:p w:rsidR="002258E9" w:rsidRDefault="002258E9">
            <w:pPr>
              <w:pStyle w:val="ConsPlusNormal"/>
              <w:jc w:val="both"/>
            </w:pPr>
            <w:r>
              <w:t>Благоустройство дворовой территории, расположенной по адресу: Магаданская область, п. Усть-Омчуг, ул. Мира, д. 8</w:t>
            </w:r>
          </w:p>
        </w:tc>
        <w:tc>
          <w:tcPr>
            <w:tcW w:w="1701" w:type="dxa"/>
            <w:vMerge w:val="restart"/>
          </w:tcPr>
          <w:p w:rsidR="002258E9" w:rsidRDefault="002258E9">
            <w:pPr>
              <w:pStyle w:val="ConsPlusNormal"/>
              <w:jc w:val="center"/>
            </w:pPr>
            <w:r>
              <w:t>ЮФЛ</w:t>
            </w:r>
          </w:p>
        </w:tc>
        <w:tc>
          <w:tcPr>
            <w:tcW w:w="1417" w:type="dxa"/>
            <w:vMerge w:val="restart"/>
          </w:tcPr>
          <w:p w:rsidR="002258E9" w:rsidRDefault="002258E9">
            <w:pPr>
              <w:pStyle w:val="ConsPlusNormal"/>
              <w:jc w:val="center"/>
            </w:pPr>
            <w:r>
              <w:t>2023</w:t>
            </w:r>
          </w:p>
        </w:tc>
        <w:tc>
          <w:tcPr>
            <w:tcW w:w="1531" w:type="dxa"/>
            <w:vMerge w:val="restart"/>
          </w:tcPr>
          <w:p w:rsidR="002258E9" w:rsidRDefault="002258E9">
            <w:pPr>
              <w:pStyle w:val="ConsPlusNormal"/>
              <w:jc w:val="right"/>
            </w:pPr>
            <w:r>
              <w:t>9289,78192</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7500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ФБ</w:t>
            </w:r>
          </w:p>
        </w:tc>
      </w:tr>
      <w:tr w:rsidR="002258E9">
        <w:tc>
          <w:tcPr>
            <w:tcW w:w="794" w:type="dxa"/>
            <w:vMerge/>
          </w:tcPr>
          <w:p w:rsidR="002258E9" w:rsidRDefault="002258E9">
            <w:pPr>
              <w:pStyle w:val="ConsPlusNormal"/>
            </w:pPr>
          </w:p>
        </w:tc>
        <w:tc>
          <w:tcPr>
            <w:tcW w:w="2268" w:type="dxa"/>
            <w:vMerge/>
          </w:tcPr>
          <w:p w:rsidR="002258E9" w:rsidRDefault="002258E9">
            <w:pPr>
              <w:pStyle w:val="ConsPlusNormal"/>
            </w:pPr>
          </w:p>
        </w:tc>
        <w:tc>
          <w:tcPr>
            <w:tcW w:w="1701" w:type="dxa"/>
            <w:vMerge/>
          </w:tcPr>
          <w:p w:rsidR="002258E9" w:rsidRDefault="002258E9">
            <w:pPr>
              <w:pStyle w:val="ConsPlusNormal"/>
            </w:pPr>
          </w:p>
        </w:tc>
        <w:tc>
          <w:tcPr>
            <w:tcW w:w="1417" w:type="dxa"/>
            <w:vMerge/>
          </w:tcPr>
          <w:p w:rsidR="002258E9" w:rsidRDefault="002258E9">
            <w:pPr>
              <w:pStyle w:val="ConsPlusNormal"/>
            </w:pPr>
          </w:p>
        </w:tc>
        <w:tc>
          <w:tcPr>
            <w:tcW w:w="1531" w:type="dxa"/>
            <w:vMerge/>
          </w:tcPr>
          <w:p w:rsidR="002258E9" w:rsidRDefault="002258E9">
            <w:pPr>
              <w:pStyle w:val="ConsPlusNormal"/>
            </w:pP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1789,78192</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t>1.3.</w:t>
            </w:r>
          </w:p>
        </w:tc>
        <w:tc>
          <w:tcPr>
            <w:tcW w:w="2268" w:type="dxa"/>
          </w:tcPr>
          <w:p w:rsidR="002258E9" w:rsidRDefault="002258E9">
            <w:pPr>
              <w:pStyle w:val="ConsPlusNormal"/>
              <w:jc w:val="both"/>
            </w:pPr>
            <w:r>
              <w:t>Поставка урн</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2023</w:t>
            </w:r>
          </w:p>
        </w:tc>
        <w:tc>
          <w:tcPr>
            <w:tcW w:w="1531" w:type="dxa"/>
          </w:tcPr>
          <w:p w:rsidR="002258E9" w:rsidRDefault="002258E9">
            <w:pPr>
              <w:pStyle w:val="ConsPlusNormal"/>
              <w:jc w:val="right"/>
            </w:pPr>
            <w:r>
              <w:t>160</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160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t>1.4.</w:t>
            </w:r>
          </w:p>
        </w:tc>
        <w:tc>
          <w:tcPr>
            <w:tcW w:w="2268" w:type="dxa"/>
          </w:tcPr>
          <w:p w:rsidR="002258E9" w:rsidRDefault="002258E9">
            <w:pPr>
              <w:pStyle w:val="ConsPlusNormal"/>
              <w:jc w:val="both"/>
            </w:pPr>
            <w:r>
              <w:t>Восстановление (переоформление) документов о техническом присоединении объектов</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2023</w:t>
            </w:r>
          </w:p>
        </w:tc>
        <w:tc>
          <w:tcPr>
            <w:tcW w:w="1531" w:type="dxa"/>
          </w:tcPr>
          <w:p w:rsidR="002258E9" w:rsidRDefault="002258E9">
            <w:pPr>
              <w:pStyle w:val="ConsPlusNormal"/>
              <w:jc w:val="right"/>
            </w:pPr>
            <w:r>
              <w:t>60,41808</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60,41808</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lastRenderedPageBreak/>
              <w:t>1.5.</w:t>
            </w:r>
          </w:p>
        </w:tc>
        <w:tc>
          <w:tcPr>
            <w:tcW w:w="2268" w:type="dxa"/>
          </w:tcPr>
          <w:p w:rsidR="002258E9" w:rsidRDefault="002258E9">
            <w:pPr>
              <w:pStyle w:val="ConsPlusNormal"/>
              <w:jc w:val="both"/>
            </w:pPr>
            <w:r>
              <w:t>Благоустройство дворовых территорий</w:t>
            </w:r>
          </w:p>
        </w:tc>
        <w:tc>
          <w:tcPr>
            <w:tcW w:w="1701" w:type="dxa"/>
          </w:tcPr>
          <w:p w:rsidR="002258E9" w:rsidRDefault="002258E9">
            <w:pPr>
              <w:pStyle w:val="ConsPlusNormal"/>
              <w:jc w:val="center"/>
            </w:pPr>
            <w:r>
              <w:t>МБУ "ТЭЦ"</w:t>
            </w:r>
          </w:p>
        </w:tc>
        <w:tc>
          <w:tcPr>
            <w:tcW w:w="1417" w:type="dxa"/>
          </w:tcPr>
          <w:p w:rsidR="002258E9" w:rsidRDefault="002258E9">
            <w:pPr>
              <w:pStyle w:val="ConsPlusNormal"/>
              <w:jc w:val="center"/>
            </w:pPr>
            <w:r>
              <w:t>2024</w:t>
            </w:r>
          </w:p>
        </w:tc>
        <w:tc>
          <w:tcPr>
            <w:tcW w:w="1531" w:type="dxa"/>
          </w:tcPr>
          <w:p w:rsidR="002258E9" w:rsidRDefault="002258E9">
            <w:pPr>
              <w:pStyle w:val="ConsPlusNormal"/>
              <w:jc w:val="right"/>
            </w:pPr>
            <w:r>
              <w:t>7329,8</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7329,8</w:t>
            </w:r>
          </w:p>
        </w:tc>
        <w:tc>
          <w:tcPr>
            <w:tcW w:w="1191" w:type="dxa"/>
          </w:tcPr>
          <w:p w:rsidR="002258E9" w:rsidRDefault="002258E9">
            <w:pPr>
              <w:pStyle w:val="ConsPlusNormal"/>
              <w:jc w:val="center"/>
            </w:pPr>
            <w:r>
              <w:t>МБ</w:t>
            </w:r>
          </w:p>
        </w:tc>
      </w:tr>
      <w:tr w:rsidR="002258E9">
        <w:tc>
          <w:tcPr>
            <w:tcW w:w="18181" w:type="dxa"/>
            <w:gridSpan w:val="13"/>
          </w:tcPr>
          <w:p w:rsidR="002258E9" w:rsidRDefault="002258E9">
            <w:pPr>
              <w:pStyle w:val="ConsPlusNormal"/>
              <w:jc w:val="center"/>
              <w:outlineLvl w:val="2"/>
            </w:pPr>
            <w:r>
              <w:t>2. Благоустройство общественных территорий</w:t>
            </w:r>
          </w:p>
        </w:tc>
      </w:tr>
      <w:tr w:rsidR="002258E9">
        <w:tc>
          <w:tcPr>
            <w:tcW w:w="794" w:type="dxa"/>
            <w:vMerge w:val="restart"/>
          </w:tcPr>
          <w:p w:rsidR="002258E9" w:rsidRDefault="002258E9">
            <w:pPr>
              <w:pStyle w:val="ConsPlusNormal"/>
              <w:jc w:val="right"/>
            </w:pPr>
            <w:r>
              <w:t>2.1.</w:t>
            </w:r>
          </w:p>
        </w:tc>
        <w:tc>
          <w:tcPr>
            <w:tcW w:w="2268" w:type="dxa"/>
            <w:vMerge w:val="restart"/>
          </w:tcPr>
          <w:p w:rsidR="002258E9" w:rsidRDefault="002258E9">
            <w:pPr>
              <w:pStyle w:val="ConsPlusNormal"/>
              <w:jc w:val="both"/>
            </w:pPr>
            <w:r>
              <w:t>Благоустройство общественной территории, расположенной по адресу: пос. Усть-Омчуг, ул. Победы N 21, площадь МБУК "ЦД и НТ"</w:t>
            </w:r>
          </w:p>
        </w:tc>
        <w:tc>
          <w:tcPr>
            <w:tcW w:w="1701" w:type="dxa"/>
            <w:vMerge w:val="restart"/>
          </w:tcPr>
          <w:p w:rsidR="002258E9" w:rsidRDefault="002258E9">
            <w:pPr>
              <w:pStyle w:val="ConsPlusNormal"/>
              <w:jc w:val="center"/>
            </w:pPr>
            <w:r>
              <w:t>ЮФЛ</w:t>
            </w:r>
          </w:p>
        </w:tc>
        <w:tc>
          <w:tcPr>
            <w:tcW w:w="1417" w:type="dxa"/>
            <w:vMerge w:val="restart"/>
          </w:tcPr>
          <w:p w:rsidR="002258E9" w:rsidRDefault="002258E9">
            <w:pPr>
              <w:pStyle w:val="ConsPlusNormal"/>
              <w:jc w:val="center"/>
            </w:pPr>
            <w:r>
              <w:t>2018</w:t>
            </w:r>
          </w:p>
        </w:tc>
        <w:tc>
          <w:tcPr>
            <w:tcW w:w="1531" w:type="dxa"/>
            <w:vMerge w:val="restart"/>
          </w:tcPr>
          <w:p w:rsidR="002258E9" w:rsidRDefault="002258E9">
            <w:pPr>
              <w:pStyle w:val="ConsPlusNormal"/>
              <w:jc w:val="right"/>
            </w:pPr>
            <w:r>
              <w:t>4311,7</w:t>
            </w:r>
          </w:p>
        </w:tc>
        <w:tc>
          <w:tcPr>
            <w:tcW w:w="1002" w:type="dxa"/>
          </w:tcPr>
          <w:p w:rsidR="002258E9" w:rsidRDefault="002258E9">
            <w:pPr>
              <w:pStyle w:val="ConsPlusNormal"/>
              <w:jc w:val="right"/>
            </w:pPr>
            <w:r>
              <w:t>26,7</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ОБ</w:t>
            </w:r>
          </w:p>
        </w:tc>
      </w:tr>
      <w:tr w:rsidR="002258E9">
        <w:tc>
          <w:tcPr>
            <w:tcW w:w="794" w:type="dxa"/>
            <w:vMerge/>
          </w:tcPr>
          <w:p w:rsidR="002258E9" w:rsidRDefault="002258E9">
            <w:pPr>
              <w:pStyle w:val="ConsPlusNormal"/>
            </w:pPr>
          </w:p>
        </w:tc>
        <w:tc>
          <w:tcPr>
            <w:tcW w:w="2268" w:type="dxa"/>
            <w:vMerge/>
          </w:tcPr>
          <w:p w:rsidR="002258E9" w:rsidRDefault="002258E9">
            <w:pPr>
              <w:pStyle w:val="ConsPlusNormal"/>
            </w:pPr>
          </w:p>
        </w:tc>
        <w:tc>
          <w:tcPr>
            <w:tcW w:w="1701" w:type="dxa"/>
            <w:vMerge/>
          </w:tcPr>
          <w:p w:rsidR="002258E9" w:rsidRDefault="002258E9">
            <w:pPr>
              <w:pStyle w:val="ConsPlusNormal"/>
            </w:pPr>
          </w:p>
        </w:tc>
        <w:tc>
          <w:tcPr>
            <w:tcW w:w="1417" w:type="dxa"/>
            <w:vMerge/>
          </w:tcPr>
          <w:p w:rsidR="002258E9" w:rsidRDefault="002258E9">
            <w:pPr>
              <w:pStyle w:val="ConsPlusNormal"/>
            </w:pPr>
          </w:p>
        </w:tc>
        <w:tc>
          <w:tcPr>
            <w:tcW w:w="1531" w:type="dxa"/>
            <w:vMerge/>
          </w:tcPr>
          <w:p w:rsidR="002258E9" w:rsidRDefault="002258E9">
            <w:pPr>
              <w:pStyle w:val="ConsPlusNormal"/>
            </w:pPr>
          </w:p>
        </w:tc>
        <w:tc>
          <w:tcPr>
            <w:tcW w:w="1002" w:type="dxa"/>
          </w:tcPr>
          <w:p w:rsidR="002258E9" w:rsidRDefault="002258E9">
            <w:pPr>
              <w:pStyle w:val="ConsPlusNormal"/>
              <w:jc w:val="right"/>
            </w:pPr>
            <w:r>
              <w:t>4285</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vMerge w:val="restart"/>
          </w:tcPr>
          <w:p w:rsidR="002258E9" w:rsidRDefault="002258E9">
            <w:pPr>
              <w:pStyle w:val="ConsPlusNormal"/>
              <w:jc w:val="right"/>
            </w:pPr>
            <w:r>
              <w:t>2.2.</w:t>
            </w:r>
          </w:p>
        </w:tc>
        <w:tc>
          <w:tcPr>
            <w:tcW w:w="2268" w:type="dxa"/>
            <w:vMerge w:val="restart"/>
          </w:tcPr>
          <w:p w:rsidR="002258E9" w:rsidRDefault="002258E9">
            <w:pPr>
              <w:pStyle w:val="ConsPlusNormal"/>
              <w:jc w:val="both"/>
            </w:pPr>
            <w:r>
              <w:t>Благоустройство общественной территории, расположенной по адресу: пос. Усть-Омчуг, ул. Горняцкая, площадь им. В.И. Ленина</w:t>
            </w:r>
          </w:p>
        </w:tc>
        <w:tc>
          <w:tcPr>
            <w:tcW w:w="1701" w:type="dxa"/>
            <w:vMerge w:val="restart"/>
          </w:tcPr>
          <w:p w:rsidR="002258E9" w:rsidRDefault="002258E9">
            <w:pPr>
              <w:pStyle w:val="ConsPlusNormal"/>
              <w:jc w:val="center"/>
            </w:pPr>
            <w:r>
              <w:t>ЮФЛ</w:t>
            </w:r>
          </w:p>
        </w:tc>
        <w:tc>
          <w:tcPr>
            <w:tcW w:w="1417" w:type="dxa"/>
            <w:vMerge w:val="restart"/>
          </w:tcPr>
          <w:p w:rsidR="002258E9" w:rsidRDefault="002258E9">
            <w:pPr>
              <w:pStyle w:val="ConsPlusNormal"/>
              <w:jc w:val="center"/>
            </w:pPr>
            <w:r>
              <w:t>2019</w:t>
            </w:r>
          </w:p>
        </w:tc>
        <w:tc>
          <w:tcPr>
            <w:tcW w:w="1531" w:type="dxa"/>
            <w:vMerge w:val="restart"/>
          </w:tcPr>
          <w:p w:rsidR="002258E9" w:rsidRDefault="002258E9">
            <w:pPr>
              <w:pStyle w:val="ConsPlusNormal"/>
              <w:jc w:val="right"/>
            </w:pPr>
            <w:r>
              <w:t>6741,73</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4453,13</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ФБ</w:t>
            </w:r>
          </w:p>
        </w:tc>
      </w:tr>
      <w:tr w:rsidR="002258E9">
        <w:tc>
          <w:tcPr>
            <w:tcW w:w="794" w:type="dxa"/>
            <w:vMerge/>
          </w:tcPr>
          <w:p w:rsidR="002258E9" w:rsidRDefault="002258E9">
            <w:pPr>
              <w:pStyle w:val="ConsPlusNormal"/>
            </w:pPr>
          </w:p>
        </w:tc>
        <w:tc>
          <w:tcPr>
            <w:tcW w:w="2268" w:type="dxa"/>
            <w:vMerge/>
          </w:tcPr>
          <w:p w:rsidR="002258E9" w:rsidRDefault="002258E9">
            <w:pPr>
              <w:pStyle w:val="ConsPlusNormal"/>
            </w:pPr>
          </w:p>
        </w:tc>
        <w:tc>
          <w:tcPr>
            <w:tcW w:w="1701" w:type="dxa"/>
            <w:vMerge/>
          </w:tcPr>
          <w:p w:rsidR="002258E9" w:rsidRDefault="002258E9">
            <w:pPr>
              <w:pStyle w:val="ConsPlusNormal"/>
            </w:pPr>
          </w:p>
        </w:tc>
        <w:tc>
          <w:tcPr>
            <w:tcW w:w="1417" w:type="dxa"/>
            <w:vMerge/>
          </w:tcPr>
          <w:p w:rsidR="002258E9" w:rsidRDefault="002258E9">
            <w:pPr>
              <w:pStyle w:val="ConsPlusNormal"/>
            </w:pPr>
          </w:p>
        </w:tc>
        <w:tc>
          <w:tcPr>
            <w:tcW w:w="1531" w:type="dxa"/>
            <w:vMerge/>
          </w:tcPr>
          <w:p w:rsidR="002258E9" w:rsidRDefault="002258E9">
            <w:pPr>
              <w:pStyle w:val="ConsPlusNormal"/>
            </w:pP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90,96</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ОБ</w:t>
            </w:r>
          </w:p>
        </w:tc>
      </w:tr>
      <w:tr w:rsidR="002258E9">
        <w:tc>
          <w:tcPr>
            <w:tcW w:w="794" w:type="dxa"/>
            <w:vMerge/>
          </w:tcPr>
          <w:p w:rsidR="002258E9" w:rsidRDefault="002258E9">
            <w:pPr>
              <w:pStyle w:val="ConsPlusNormal"/>
            </w:pPr>
          </w:p>
        </w:tc>
        <w:tc>
          <w:tcPr>
            <w:tcW w:w="2268" w:type="dxa"/>
            <w:vMerge/>
          </w:tcPr>
          <w:p w:rsidR="002258E9" w:rsidRDefault="002258E9">
            <w:pPr>
              <w:pStyle w:val="ConsPlusNormal"/>
            </w:pPr>
          </w:p>
        </w:tc>
        <w:tc>
          <w:tcPr>
            <w:tcW w:w="1701" w:type="dxa"/>
            <w:vMerge/>
          </w:tcPr>
          <w:p w:rsidR="002258E9" w:rsidRDefault="002258E9">
            <w:pPr>
              <w:pStyle w:val="ConsPlusNormal"/>
            </w:pPr>
          </w:p>
        </w:tc>
        <w:tc>
          <w:tcPr>
            <w:tcW w:w="1417" w:type="dxa"/>
            <w:vMerge/>
          </w:tcPr>
          <w:p w:rsidR="002258E9" w:rsidRDefault="002258E9">
            <w:pPr>
              <w:pStyle w:val="ConsPlusNormal"/>
            </w:pPr>
          </w:p>
        </w:tc>
        <w:tc>
          <w:tcPr>
            <w:tcW w:w="1531" w:type="dxa"/>
            <w:vMerge/>
          </w:tcPr>
          <w:p w:rsidR="002258E9" w:rsidRDefault="002258E9">
            <w:pPr>
              <w:pStyle w:val="ConsPlusNormal"/>
            </w:pP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2197,64</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t>2.2.1.</w:t>
            </w:r>
          </w:p>
        </w:tc>
        <w:tc>
          <w:tcPr>
            <w:tcW w:w="2268" w:type="dxa"/>
          </w:tcPr>
          <w:p w:rsidR="002258E9" w:rsidRDefault="002258E9">
            <w:pPr>
              <w:pStyle w:val="ConsPlusNormal"/>
              <w:jc w:val="both"/>
            </w:pPr>
            <w:r>
              <w:t>Поставка ограждения для благоустройства общественной территории площади по улице Горняцкая в поселке Усть-Омчуг</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2019</w:t>
            </w:r>
          </w:p>
        </w:tc>
        <w:tc>
          <w:tcPr>
            <w:tcW w:w="1531" w:type="dxa"/>
          </w:tcPr>
          <w:p w:rsidR="002258E9" w:rsidRDefault="002258E9">
            <w:pPr>
              <w:pStyle w:val="ConsPlusNormal"/>
              <w:jc w:val="right"/>
            </w:pPr>
            <w:r>
              <w:t>1379,2</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1379,2</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vMerge w:val="restart"/>
          </w:tcPr>
          <w:p w:rsidR="002258E9" w:rsidRDefault="002258E9">
            <w:pPr>
              <w:pStyle w:val="ConsPlusNormal"/>
              <w:jc w:val="right"/>
            </w:pPr>
            <w:r>
              <w:t>2.3.</w:t>
            </w:r>
          </w:p>
        </w:tc>
        <w:tc>
          <w:tcPr>
            <w:tcW w:w="2268" w:type="dxa"/>
            <w:vMerge w:val="restart"/>
          </w:tcPr>
          <w:p w:rsidR="002258E9" w:rsidRDefault="002258E9">
            <w:pPr>
              <w:pStyle w:val="ConsPlusNormal"/>
              <w:jc w:val="both"/>
            </w:pPr>
            <w:r>
              <w:t>Благоустройство общественной территории, расположенной по адресу: пос. Усть-</w:t>
            </w:r>
            <w:r>
              <w:lastRenderedPageBreak/>
              <w:t>Омчуг, ул. Горняцкая, д. N 51</w:t>
            </w:r>
          </w:p>
        </w:tc>
        <w:tc>
          <w:tcPr>
            <w:tcW w:w="1701" w:type="dxa"/>
            <w:vMerge w:val="restart"/>
          </w:tcPr>
          <w:p w:rsidR="002258E9" w:rsidRDefault="002258E9">
            <w:pPr>
              <w:pStyle w:val="ConsPlusNormal"/>
              <w:jc w:val="center"/>
            </w:pPr>
            <w:r>
              <w:lastRenderedPageBreak/>
              <w:t>ЮФЛ</w:t>
            </w:r>
          </w:p>
        </w:tc>
        <w:tc>
          <w:tcPr>
            <w:tcW w:w="1417" w:type="dxa"/>
            <w:vMerge w:val="restart"/>
          </w:tcPr>
          <w:p w:rsidR="002258E9" w:rsidRDefault="002258E9">
            <w:pPr>
              <w:pStyle w:val="ConsPlusNormal"/>
              <w:jc w:val="center"/>
            </w:pPr>
            <w:r>
              <w:t>2019</w:t>
            </w:r>
          </w:p>
        </w:tc>
        <w:tc>
          <w:tcPr>
            <w:tcW w:w="1531" w:type="dxa"/>
            <w:vMerge w:val="restart"/>
          </w:tcPr>
          <w:p w:rsidR="002258E9" w:rsidRDefault="002258E9">
            <w:pPr>
              <w:pStyle w:val="ConsPlusNormal"/>
              <w:jc w:val="right"/>
            </w:pPr>
            <w:r>
              <w:t>6563,31</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6420,47</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ФБ</w:t>
            </w:r>
          </w:p>
        </w:tc>
      </w:tr>
      <w:tr w:rsidR="002258E9">
        <w:tc>
          <w:tcPr>
            <w:tcW w:w="794" w:type="dxa"/>
            <w:vMerge/>
          </w:tcPr>
          <w:p w:rsidR="002258E9" w:rsidRDefault="002258E9">
            <w:pPr>
              <w:pStyle w:val="ConsPlusNormal"/>
            </w:pPr>
          </w:p>
        </w:tc>
        <w:tc>
          <w:tcPr>
            <w:tcW w:w="2268" w:type="dxa"/>
            <w:vMerge/>
          </w:tcPr>
          <w:p w:rsidR="002258E9" w:rsidRDefault="002258E9">
            <w:pPr>
              <w:pStyle w:val="ConsPlusNormal"/>
            </w:pPr>
          </w:p>
        </w:tc>
        <w:tc>
          <w:tcPr>
            <w:tcW w:w="1701" w:type="dxa"/>
            <w:vMerge/>
          </w:tcPr>
          <w:p w:rsidR="002258E9" w:rsidRDefault="002258E9">
            <w:pPr>
              <w:pStyle w:val="ConsPlusNormal"/>
            </w:pPr>
          </w:p>
        </w:tc>
        <w:tc>
          <w:tcPr>
            <w:tcW w:w="1417" w:type="dxa"/>
            <w:vMerge/>
          </w:tcPr>
          <w:p w:rsidR="002258E9" w:rsidRDefault="002258E9">
            <w:pPr>
              <w:pStyle w:val="ConsPlusNormal"/>
            </w:pPr>
          </w:p>
        </w:tc>
        <w:tc>
          <w:tcPr>
            <w:tcW w:w="1531" w:type="dxa"/>
            <w:vMerge/>
          </w:tcPr>
          <w:p w:rsidR="002258E9" w:rsidRDefault="002258E9">
            <w:pPr>
              <w:pStyle w:val="ConsPlusNormal"/>
            </w:pP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131,04</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ОБ</w:t>
            </w:r>
          </w:p>
        </w:tc>
      </w:tr>
      <w:tr w:rsidR="002258E9">
        <w:tc>
          <w:tcPr>
            <w:tcW w:w="794" w:type="dxa"/>
            <w:vMerge/>
          </w:tcPr>
          <w:p w:rsidR="002258E9" w:rsidRDefault="002258E9">
            <w:pPr>
              <w:pStyle w:val="ConsPlusNormal"/>
            </w:pPr>
          </w:p>
        </w:tc>
        <w:tc>
          <w:tcPr>
            <w:tcW w:w="2268" w:type="dxa"/>
            <w:vMerge/>
          </w:tcPr>
          <w:p w:rsidR="002258E9" w:rsidRDefault="002258E9">
            <w:pPr>
              <w:pStyle w:val="ConsPlusNormal"/>
            </w:pPr>
          </w:p>
        </w:tc>
        <w:tc>
          <w:tcPr>
            <w:tcW w:w="1701" w:type="dxa"/>
            <w:vMerge/>
          </w:tcPr>
          <w:p w:rsidR="002258E9" w:rsidRDefault="002258E9">
            <w:pPr>
              <w:pStyle w:val="ConsPlusNormal"/>
            </w:pPr>
          </w:p>
        </w:tc>
        <w:tc>
          <w:tcPr>
            <w:tcW w:w="1417" w:type="dxa"/>
            <w:vMerge/>
          </w:tcPr>
          <w:p w:rsidR="002258E9" w:rsidRDefault="002258E9">
            <w:pPr>
              <w:pStyle w:val="ConsPlusNormal"/>
            </w:pPr>
          </w:p>
        </w:tc>
        <w:tc>
          <w:tcPr>
            <w:tcW w:w="1531" w:type="dxa"/>
            <w:vMerge/>
          </w:tcPr>
          <w:p w:rsidR="002258E9" w:rsidRDefault="002258E9">
            <w:pPr>
              <w:pStyle w:val="ConsPlusNormal"/>
            </w:pP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11,8</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lastRenderedPageBreak/>
              <w:t>2.3.1.</w:t>
            </w:r>
          </w:p>
        </w:tc>
        <w:tc>
          <w:tcPr>
            <w:tcW w:w="2268" w:type="dxa"/>
          </w:tcPr>
          <w:p w:rsidR="002258E9" w:rsidRDefault="002258E9">
            <w:pPr>
              <w:pStyle w:val="ConsPlusNormal"/>
              <w:jc w:val="both"/>
            </w:pPr>
            <w:r>
              <w:t>Поставка МАФ (скамьи, урны)</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2018-2019</w:t>
            </w:r>
          </w:p>
        </w:tc>
        <w:tc>
          <w:tcPr>
            <w:tcW w:w="1531" w:type="dxa"/>
          </w:tcPr>
          <w:p w:rsidR="002258E9" w:rsidRDefault="002258E9">
            <w:pPr>
              <w:pStyle w:val="ConsPlusNormal"/>
              <w:jc w:val="right"/>
            </w:pPr>
            <w:r>
              <w:t>435,94</w:t>
            </w:r>
          </w:p>
        </w:tc>
        <w:tc>
          <w:tcPr>
            <w:tcW w:w="1002" w:type="dxa"/>
          </w:tcPr>
          <w:p w:rsidR="002258E9" w:rsidRDefault="002258E9">
            <w:pPr>
              <w:pStyle w:val="ConsPlusNormal"/>
              <w:jc w:val="right"/>
            </w:pPr>
            <w:r>
              <w:t>78,2</w:t>
            </w:r>
          </w:p>
        </w:tc>
        <w:tc>
          <w:tcPr>
            <w:tcW w:w="1134" w:type="dxa"/>
          </w:tcPr>
          <w:p w:rsidR="002258E9" w:rsidRDefault="002258E9">
            <w:pPr>
              <w:pStyle w:val="ConsPlusNormal"/>
              <w:jc w:val="right"/>
            </w:pPr>
            <w:r>
              <w:t>357,74</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t>2.3.2.</w:t>
            </w:r>
          </w:p>
        </w:tc>
        <w:tc>
          <w:tcPr>
            <w:tcW w:w="2268" w:type="dxa"/>
          </w:tcPr>
          <w:p w:rsidR="002258E9" w:rsidRDefault="002258E9">
            <w:pPr>
              <w:pStyle w:val="ConsPlusNormal"/>
              <w:jc w:val="both"/>
            </w:pPr>
            <w:r>
              <w:t>Поставка уличных фонарей декоративных (садово-парковых)</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2018-2019</w:t>
            </w:r>
          </w:p>
        </w:tc>
        <w:tc>
          <w:tcPr>
            <w:tcW w:w="1531" w:type="dxa"/>
          </w:tcPr>
          <w:p w:rsidR="002258E9" w:rsidRDefault="002258E9">
            <w:pPr>
              <w:pStyle w:val="ConsPlusNormal"/>
              <w:jc w:val="right"/>
            </w:pPr>
            <w:r>
              <w:t>1475,42</w:t>
            </w:r>
          </w:p>
        </w:tc>
        <w:tc>
          <w:tcPr>
            <w:tcW w:w="1002" w:type="dxa"/>
          </w:tcPr>
          <w:p w:rsidR="002258E9" w:rsidRDefault="002258E9">
            <w:pPr>
              <w:pStyle w:val="ConsPlusNormal"/>
              <w:jc w:val="right"/>
            </w:pPr>
            <w:r>
              <w:t>1026,8</w:t>
            </w:r>
          </w:p>
        </w:tc>
        <w:tc>
          <w:tcPr>
            <w:tcW w:w="1134" w:type="dxa"/>
          </w:tcPr>
          <w:p w:rsidR="002258E9" w:rsidRDefault="002258E9">
            <w:pPr>
              <w:pStyle w:val="ConsPlusNormal"/>
              <w:jc w:val="right"/>
            </w:pPr>
            <w:r>
              <w:t>448,62</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vMerge w:val="restart"/>
          </w:tcPr>
          <w:p w:rsidR="002258E9" w:rsidRDefault="002258E9">
            <w:pPr>
              <w:pStyle w:val="ConsPlusNormal"/>
              <w:jc w:val="right"/>
            </w:pPr>
            <w:r>
              <w:t>2.4.</w:t>
            </w:r>
          </w:p>
        </w:tc>
        <w:tc>
          <w:tcPr>
            <w:tcW w:w="2268" w:type="dxa"/>
            <w:vMerge w:val="restart"/>
          </w:tcPr>
          <w:p w:rsidR="002258E9" w:rsidRDefault="002258E9">
            <w:pPr>
              <w:pStyle w:val="ConsPlusNormal"/>
              <w:jc w:val="both"/>
            </w:pPr>
            <w:r>
              <w:t>Благоустройство общественной территории, расположенной по адресу: пос. Усть-Омчуг, ул. Тенькинская, д. N 20</w:t>
            </w:r>
          </w:p>
        </w:tc>
        <w:tc>
          <w:tcPr>
            <w:tcW w:w="1701" w:type="dxa"/>
            <w:vMerge w:val="restart"/>
          </w:tcPr>
          <w:p w:rsidR="002258E9" w:rsidRDefault="002258E9">
            <w:pPr>
              <w:pStyle w:val="ConsPlusNormal"/>
              <w:jc w:val="center"/>
            </w:pPr>
            <w:r>
              <w:t>ЮФЛ</w:t>
            </w:r>
          </w:p>
        </w:tc>
        <w:tc>
          <w:tcPr>
            <w:tcW w:w="1417" w:type="dxa"/>
            <w:vMerge w:val="restart"/>
          </w:tcPr>
          <w:p w:rsidR="002258E9" w:rsidRDefault="002258E9">
            <w:pPr>
              <w:pStyle w:val="ConsPlusNormal"/>
              <w:jc w:val="center"/>
            </w:pPr>
            <w:r>
              <w:t>2020</w:t>
            </w:r>
          </w:p>
        </w:tc>
        <w:tc>
          <w:tcPr>
            <w:tcW w:w="1531" w:type="dxa"/>
            <w:vMerge w:val="restart"/>
          </w:tcPr>
          <w:p w:rsidR="002258E9" w:rsidRDefault="002258E9">
            <w:pPr>
              <w:pStyle w:val="ConsPlusNormal"/>
              <w:jc w:val="right"/>
            </w:pPr>
            <w:r>
              <w:t>3814,34</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3663,29</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ФБ</w:t>
            </w:r>
          </w:p>
        </w:tc>
      </w:tr>
      <w:tr w:rsidR="002258E9">
        <w:tc>
          <w:tcPr>
            <w:tcW w:w="794" w:type="dxa"/>
            <w:vMerge/>
          </w:tcPr>
          <w:p w:rsidR="002258E9" w:rsidRDefault="002258E9">
            <w:pPr>
              <w:pStyle w:val="ConsPlusNormal"/>
            </w:pPr>
          </w:p>
        </w:tc>
        <w:tc>
          <w:tcPr>
            <w:tcW w:w="2268" w:type="dxa"/>
            <w:vMerge/>
          </w:tcPr>
          <w:p w:rsidR="002258E9" w:rsidRDefault="002258E9">
            <w:pPr>
              <w:pStyle w:val="ConsPlusNormal"/>
            </w:pPr>
          </w:p>
        </w:tc>
        <w:tc>
          <w:tcPr>
            <w:tcW w:w="1701" w:type="dxa"/>
            <w:vMerge/>
          </w:tcPr>
          <w:p w:rsidR="002258E9" w:rsidRDefault="002258E9">
            <w:pPr>
              <w:pStyle w:val="ConsPlusNormal"/>
            </w:pPr>
          </w:p>
        </w:tc>
        <w:tc>
          <w:tcPr>
            <w:tcW w:w="1417" w:type="dxa"/>
            <w:vMerge/>
          </w:tcPr>
          <w:p w:rsidR="002258E9" w:rsidRDefault="002258E9">
            <w:pPr>
              <w:pStyle w:val="ConsPlusNormal"/>
            </w:pPr>
          </w:p>
        </w:tc>
        <w:tc>
          <w:tcPr>
            <w:tcW w:w="1531" w:type="dxa"/>
            <w:vMerge/>
          </w:tcPr>
          <w:p w:rsidR="002258E9" w:rsidRDefault="002258E9">
            <w:pPr>
              <w:pStyle w:val="ConsPlusNormal"/>
            </w:pP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74,76</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ОБ</w:t>
            </w:r>
          </w:p>
        </w:tc>
      </w:tr>
      <w:tr w:rsidR="002258E9">
        <w:tc>
          <w:tcPr>
            <w:tcW w:w="794" w:type="dxa"/>
            <w:vMerge/>
          </w:tcPr>
          <w:p w:rsidR="002258E9" w:rsidRDefault="002258E9">
            <w:pPr>
              <w:pStyle w:val="ConsPlusNormal"/>
            </w:pPr>
          </w:p>
        </w:tc>
        <w:tc>
          <w:tcPr>
            <w:tcW w:w="2268" w:type="dxa"/>
            <w:vMerge/>
          </w:tcPr>
          <w:p w:rsidR="002258E9" w:rsidRDefault="002258E9">
            <w:pPr>
              <w:pStyle w:val="ConsPlusNormal"/>
            </w:pPr>
          </w:p>
        </w:tc>
        <w:tc>
          <w:tcPr>
            <w:tcW w:w="1701" w:type="dxa"/>
            <w:vMerge/>
          </w:tcPr>
          <w:p w:rsidR="002258E9" w:rsidRDefault="002258E9">
            <w:pPr>
              <w:pStyle w:val="ConsPlusNormal"/>
            </w:pPr>
          </w:p>
        </w:tc>
        <w:tc>
          <w:tcPr>
            <w:tcW w:w="1417" w:type="dxa"/>
            <w:vMerge/>
          </w:tcPr>
          <w:p w:rsidR="002258E9" w:rsidRDefault="002258E9">
            <w:pPr>
              <w:pStyle w:val="ConsPlusNormal"/>
            </w:pPr>
          </w:p>
        </w:tc>
        <w:tc>
          <w:tcPr>
            <w:tcW w:w="1531" w:type="dxa"/>
            <w:vMerge/>
          </w:tcPr>
          <w:p w:rsidR="002258E9" w:rsidRDefault="002258E9">
            <w:pPr>
              <w:pStyle w:val="ConsPlusNormal"/>
            </w:pP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76,29</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t>2.4.1.</w:t>
            </w:r>
          </w:p>
        </w:tc>
        <w:tc>
          <w:tcPr>
            <w:tcW w:w="2268" w:type="dxa"/>
          </w:tcPr>
          <w:p w:rsidR="002258E9" w:rsidRDefault="002258E9">
            <w:pPr>
              <w:pStyle w:val="ConsPlusNormal"/>
              <w:jc w:val="both"/>
            </w:pPr>
            <w:r>
              <w:t>Выполнение работ по благоустройству общественной территории жилого дома N 20 по ул. Тенькинская в п. Усть-Омчуг Магаданской области (отмостка)</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2020</w:t>
            </w:r>
          </w:p>
        </w:tc>
        <w:tc>
          <w:tcPr>
            <w:tcW w:w="1531" w:type="dxa"/>
          </w:tcPr>
          <w:p w:rsidR="002258E9" w:rsidRDefault="002258E9">
            <w:pPr>
              <w:pStyle w:val="ConsPlusNormal"/>
              <w:jc w:val="right"/>
            </w:pPr>
            <w:r>
              <w:t>590,48</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590,48</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t>2.4.2.</w:t>
            </w:r>
          </w:p>
        </w:tc>
        <w:tc>
          <w:tcPr>
            <w:tcW w:w="2268" w:type="dxa"/>
          </w:tcPr>
          <w:p w:rsidR="002258E9" w:rsidRDefault="002258E9">
            <w:pPr>
              <w:pStyle w:val="ConsPlusNormal"/>
              <w:jc w:val="both"/>
            </w:pPr>
            <w:r>
              <w:t>Устройство бордюрного камня и ограждения общественной территории в поселке Усть-Омчуг по ул. Тенькинская д. 20</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2021</w:t>
            </w:r>
          </w:p>
        </w:tc>
        <w:tc>
          <w:tcPr>
            <w:tcW w:w="1531" w:type="dxa"/>
          </w:tcPr>
          <w:p w:rsidR="002258E9" w:rsidRDefault="002258E9">
            <w:pPr>
              <w:pStyle w:val="ConsPlusNormal"/>
              <w:jc w:val="right"/>
            </w:pPr>
            <w:r>
              <w:t>129,67</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129,67</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vMerge w:val="restart"/>
          </w:tcPr>
          <w:p w:rsidR="002258E9" w:rsidRDefault="002258E9">
            <w:pPr>
              <w:pStyle w:val="ConsPlusNormal"/>
              <w:jc w:val="right"/>
            </w:pPr>
            <w:r>
              <w:lastRenderedPageBreak/>
              <w:t>2.5.</w:t>
            </w:r>
          </w:p>
        </w:tc>
        <w:tc>
          <w:tcPr>
            <w:tcW w:w="2268" w:type="dxa"/>
            <w:vMerge w:val="restart"/>
          </w:tcPr>
          <w:p w:rsidR="002258E9" w:rsidRDefault="002258E9">
            <w:pPr>
              <w:pStyle w:val="ConsPlusNormal"/>
              <w:jc w:val="both"/>
            </w:pPr>
            <w:r>
              <w:t>Благоустройство общественной территории, расположенной по адресу: п. Усть-Омчуг, ул. Мира, д. N 10 ул. Мира, д. N 13</w:t>
            </w:r>
          </w:p>
        </w:tc>
        <w:tc>
          <w:tcPr>
            <w:tcW w:w="1701" w:type="dxa"/>
            <w:vMerge w:val="restart"/>
          </w:tcPr>
          <w:p w:rsidR="002258E9" w:rsidRDefault="002258E9">
            <w:pPr>
              <w:pStyle w:val="ConsPlusNormal"/>
              <w:jc w:val="center"/>
            </w:pPr>
            <w:r>
              <w:t>ЮФЛ</w:t>
            </w:r>
          </w:p>
        </w:tc>
        <w:tc>
          <w:tcPr>
            <w:tcW w:w="1417" w:type="dxa"/>
            <w:vMerge w:val="restart"/>
          </w:tcPr>
          <w:p w:rsidR="002258E9" w:rsidRDefault="002258E9">
            <w:pPr>
              <w:pStyle w:val="ConsPlusNormal"/>
              <w:jc w:val="center"/>
            </w:pPr>
            <w:r>
              <w:t>2020</w:t>
            </w:r>
          </w:p>
        </w:tc>
        <w:tc>
          <w:tcPr>
            <w:tcW w:w="1531" w:type="dxa"/>
            <w:vMerge w:val="restart"/>
          </w:tcPr>
          <w:p w:rsidR="002258E9" w:rsidRDefault="002258E9">
            <w:pPr>
              <w:pStyle w:val="ConsPlusNormal"/>
              <w:jc w:val="right"/>
            </w:pPr>
            <w:r>
              <w:t>11057,3</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10619,43</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ФБ</w:t>
            </w:r>
          </w:p>
        </w:tc>
      </w:tr>
      <w:tr w:rsidR="002258E9">
        <w:tc>
          <w:tcPr>
            <w:tcW w:w="794" w:type="dxa"/>
            <w:vMerge/>
          </w:tcPr>
          <w:p w:rsidR="002258E9" w:rsidRDefault="002258E9">
            <w:pPr>
              <w:pStyle w:val="ConsPlusNormal"/>
            </w:pPr>
          </w:p>
        </w:tc>
        <w:tc>
          <w:tcPr>
            <w:tcW w:w="2268" w:type="dxa"/>
            <w:vMerge/>
          </w:tcPr>
          <w:p w:rsidR="002258E9" w:rsidRDefault="002258E9">
            <w:pPr>
              <w:pStyle w:val="ConsPlusNormal"/>
            </w:pPr>
          </w:p>
        </w:tc>
        <w:tc>
          <w:tcPr>
            <w:tcW w:w="1701" w:type="dxa"/>
            <w:vMerge/>
          </w:tcPr>
          <w:p w:rsidR="002258E9" w:rsidRDefault="002258E9">
            <w:pPr>
              <w:pStyle w:val="ConsPlusNormal"/>
            </w:pPr>
          </w:p>
        </w:tc>
        <w:tc>
          <w:tcPr>
            <w:tcW w:w="1417" w:type="dxa"/>
            <w:vMerge/>
          </w:tcPr>
          <w:p w:rsidR="002258E9" w:rsidRDefault="002258E9">
            <w:pPr>
              <w:pStyle w:val="ConsPlusNormal"/>
            </w:pPr>
          </w:p>
        </w:tc>
        <w:tc>
          <w:tcPr>
            <w:tcW w:w="1531" w:type="dxa"/>
            <w:vMerge/>
          </w:tcPr>
          <w:p w:rsidR="002258E9" w:rsidRDefault="002258E9">
            <w:pPr>
              <w:pStyle w:val="ConsPlusNormal"/>
            </w:pP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216,72</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ОБ</w:t>
            </w:r>
          </w:p>
        </w:tc>
      </w:tr>
      <w:tr w:rsidR="002258E9">
        <w:tc>
          <w:tcPr>
            <w:tcW w:w="794" w:type="dxa"/>
            <w:vMerge/>
          </w:tcPr>
          <w:p w:rsidR="002258E9" w:rsidRDefault="002258E9">
            <w:pPr>
              <w:pStyle w:val="ConsPlusNormal"/>
            </w:pPr>
          </w:p>
        </w:tc>
        <w:tc>
          <w:tcPr>
            <w:tcW w:w="2268" w:type="dxa"/>
            <w:vMerge/>
          </w:tcPr>
          <w:p w:rsidR="002258E9" w:rsidRDefault="002258E9">
            <w:pPr>
              <w:pStyle w:val="ConsPlusNormal"/>
            </w:pPr>
          </w:p>
        </w:tc>
        <w:tc>
          <w:tcPr>
            <w:tcW w:w="1701" w:type="dxa"/>
            <w:vMerge/>
          </w:tcPr>
          <w:p w:rsidR="002258E9" w:rsidRDefault="002258E9">
            <w:pPr>
              <w:pStyle w:val="ConsPlusNormal"/>
            </w:pPr>
          </w:p>
        </w:tc>
        <w:tc>
          <w:tcPr>
            <w:tcW w:w="1417" w:type="dxa"/>
            <w:vMerge/>
          </w:tcPr>
          <w:p w:rsidR="002258E9" w:rsidRDefault="002258E9">
            <w:pPr>
              <w:pStyle w:val="ConsPlusNormal"/>
            </w:pPr>
          </w:p>
        </w:tc>
        <w:tc>
          <w:tcPr>
            <w:tcW w:w="1531" w:type="dxa"/>
            <w:vMerge/>
          </w:tcPr>
          <w:p w:rsidR="002258E9" w:rsidRDefault="002258E9">
            <w:pPr>
              <w:pStyle w:val="ConsPlusNormal"/>
            </w:pP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221,15</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t>2.5.1.</w:t>
            </w:r>
          </w:p>
        </w:tc>
        <w:tc>
          <w:tcPr>
            <w:tcW w:w="2268" w:type="dxa"/>
          </w:tcPr>
          <w:p w:rsidR="002258E9" w:rsidRDefault="002258E9">
            <w:pPr>
              <w:pStyle w:val="ConsPlusNormal"/>
              <w:jc w:val="both"/>
            </w:pPr>
            <w:r>
              <w:t>Поставка детских игровых комплексов для благоустройства общественной территорий по ул. Тенькинская, N 20, ул. Мира, д. N 10, N 13</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2020</w:t>
            </w:r>
          </w:p>
        </w:tc>
        <w:tc>
          <w:tcPr>
            <w:tcW w:w="1531" w:type="dxa"/>
          </w:tcPr>
          <w:p w:rsidR="002258E9" w:rsidRDefault="002258E9">
            <w:pPr>
              <w:pStyle w:val="ConsPlusNormal"/>
              <w:jc w:val="right"/>
            </w:pPr>
            <w:r>
              <w:t>1670</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1670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t>2.5.2.</w:t>
            </w:r>
          </w:p>
        </w:tc>
        <w:tc>
          <w:tcPr>
            <w:tcW w:w="2268" w:type="dxa"/>
          </w:tcPr>
          <w:p w:rsidR="002258E9" w:rsidRDefault="002258E9">
            <w:pPr>
              <w:pStyle w:val="ConsPlusNormal"/>
              <w:jc w:val="both"/>
            </w:pPr>
            <w:r>
              <w:t>Поставка малых архитектурных форм (мост)</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2020</w:t>
            </w:r>
          </w:p>
        </w:tc>
        <w:tc>
          <w:tcPr>
            <w:tcW w:w="1531" w:type="dxa"/>
          </w:tcPr>
          <w:p w:rsidR="002258E9" w:rsidRDefault="002258E9">
            <w:pPr>
              <w:pStyle w:val="ConsPlusNormal"/>
              <w:jc w:val="right"/>
            </w:pPr>
            <w:r>
              <w:t>268</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268</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t>2.5.3.</w:t>
            </w:r>
          </w:p>
        </w:tc>
        <w:tc>
          <w:tcPr>
            <w:tcW w:w="2268" w:type="dxa"/>
          </w:tcPr>
          <w:p w:rsidR="002258E9" w:rsidRDefault="002258E9">
            <w:pPr>
              <w:pStyle w:val="ConsPlusNormal"/>
              <w:jc w:val="both"/>
            </w:pPr>
            <w:r>
              <w:t>Выполнение работ по благоустройству общественной территории жилого дома N 10 по ул. Мира в п. Усть-Омчуг Магаданской области (отмостка)</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2020</w:t>
            </w:r>
          </w:p>
        </w:tc>
        <w:tc>
          <w:tcPr>
            <w:tcW w:w="1531" w:type="dxa"/>
          </w:tcPr>
          <w:p w:rsidR="002258E9" w:rsidRDefault="002258E9">
            <w:pPr>
              <w:pStyle w:val="ConsPlusNormal"/>
              <w:jc w:val="right"/>
            </w:pPr>
            <w:r>
              <w:t>478,07</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478,07</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t>2.5.4.</w:t>
            </w:r>
          </w:p>
        </w:tc>
        <w:tc>
          <w:tcPr>
            <w:tcW w:w="2268" w:type="dxa"/>
          </w:tcPr>
          <w:p w:rsidR="002258E9" w:rsidRDefault="002258E9">
            <w:pPr>
              <w:pStyle w:val="ConsPlusNormal"/>
              <w:jc w:val="both"/>
            </w:pPr>
            <w:r>
              <w:t xml:space="preserve">Выполнение работ по благоустройству общественной территории жилого дома N 13 по ул. Мира </w:t>
            </w:r>
            <w:r>
              <w:lastRenderedPageBreak/>
              <w:t>в п. Усть-Омчуг Магаданской области (отмостка)</w:t>
            </w:r>
          </w:p>
        </w:tc>
        <w:tc>
          <w:tcPr>
            <w:tcW w:w="1701" w:type="dxa"/>
          </w:tcPr>
          <w:p w:rsidR="002258E9" w:rsidRDefault="002258E9">
            <w:pPr>
              <w:pStyle w:val="ConsPlusNormal"/>
              <w:jc w:val="center"/>
            </w:pPr>
            <w:r>
              <w:lastRenderedPageBreak/>
              <w:t>ЮФЛ</w:t>
            </w:r>
          </w:p>
        </w:tc>
        <w:tc>
          <w:tcPr>
            <w:tcW w:w="1417" w:type="dxa"/>
          </w:tcPr>
          <w:p w:rsidR="002258E9" w:rsidRDefault="002258E9">
            <w:pPr>
              <w:pStyle w:val="ConsPlusNormal"/>
              <w:jc w:val="center"/>
            </w:pPr>
            <w:r>
              <w:t>2020</w:t>
            </w:r>
          </w:p>
        </w:tc>
        <w:tc>
          <w:tcPr>
            <w:tcW w:w="1531" w:type="dxa"/>
          </w:tcPr>
          <w:p w:rsidR="002258E9" w:rsidRDefault="002258E9">
            <w:pPr>
              <w:pStyle w:val="ConsPlusNormal"/>
              <w:jc w:val="right"/>
            </w:pPr>
            <w:r>
              <w:t>235,99</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235,99</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lastRenderedPageBreak/>
              <w:t>2.5.5.</w:t>
            </w:r>
          </w:p>
        </w:tc>
        <w:tc>
          <w:tcPr>
            <w:tcW w:w="2268" w:type="dxa"/>
          </w:tcPr>
          <w:p w:rsidR="002258E9" w:rsidRDefault="002258E9">
            <w:pPr>
              <w:pStyle w:val="ConsPlusNormal"/>
              <w:jc w:val="both"/>
            </w:pPr>
            <w:r>
              <w:t>Изготовление бетонных антипарковочных полусфер</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2020</w:t>
            </w:r>
          </w:p>
        </w:tc>
        <w:tc>
          <w:tcPr>
            <w:tcW w:w="1531" w:type="dxa"/>
          </w:tcPr>
          <w:p w:rsidR="002258E9" w:rsidRDefault="002258E9">
            <w:pPr>
              <w:pStyle w:val="ConsPlusNormal"/>
              <w:jc w:val="right"/>
            </w:pPr>
            <w:r>
              <w:t>54,63</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54,63</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t>2.5.6.</w:t>
            </w:r>
          </w:p>
        </w:tc>
        <w:tc>
          <w:tcPr>
            <w:tcW w:w="2268" w:type="dxa"/>
          </w:tcPr>
          <w:p w:rsidR="002258E9" w:rsidRDefault="002258E9">
            <w:pPr>
              <w:pStyle w:val="ConsPlusNormal"/>
              <w:jc w:val="both"/>
            </w:pPr>
            <w:r>
              <w:t>Устройство бордюрного камня и ограждения общественной территории в поселке Усть-Омчуг по ул. Мира д. 13</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2021</w:t>
            </w:r>
          </w:p>
        </w:tc>
        <w:tc>
          <w:tcPr>
            <w:tcW w:w="1531" w:type="dxa"/>
          </w:tcPr>
          <w:p w:rsidR="002258E9" w:rsidRDefault="002258E9">
            <w:pPr>
              <w:pStyle w:val="ConsPlusNormal"/>
              <w:jc w:val="right"/>
            </w:pPr>
            <w:r>
              <w:t>153,89</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153,89</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vMerge w:val="restart"/>
          </w:tcPr>
          <w:p w:rsidR="002258E9" w:rsidRDefault="002258E9">
            <w:pPr>
              <w:pStyle w:val="ConsPlusNormal"/>
              <w:jc w:val="right"/>
            </w:pPr>
            <w:r>
              <w:t>2.6.</w:t>
            </w:r>
          </w:p>
        </w:tc>
        <w:tc>
          <w:tcPr>
            <w:tcW w:w="2268" w:type="dxa"/>
            <w:vMerge w:val="restart"/>
          </w:tcPr>
          <w:p w:rsidR="002258E9" w:rsidRDefault="002258E9">
            <w:pPr>
              <w:pStyle w:val="ConsPlusNormal"/>
              <w:jc w:val="both"/>
            </w:pPr>
            <w:r>
              <w:t>Благоустройство общественной территории, расположенной по адресу: п. Усть-Омчуг, ул. Горняцкая, сквер "Победы"</w:t>
            </w:r>
          </w:p>
        </w:tc>
        <w:tc>
          <w:tcPr>
            <w:tcW w:w="1701" w:type="dxa"/>
            <w:vMerge w:val="restart"/>
          </w:tcPr>
          <w:p w:rsidR="002258E9" w:rsidRDefault="002258E9">
            <w:pPr>
              <w:pStyle w:val="ConsPlusNormal"/>
              <w:jc w:val="center"/>
            </w:pPr>
            <w:r>
              <w:t>ЮФЛ</w:t>
            </w:r>
          </w:p>
        </w:tc>
        <w:tc>
          <w:tcPr>
            <w:tcW w:w="1417" w:type="dxa"/>
            <w:vMerge w:val="restart"/>
          </w:tcPr>
          <w:p w:rsidR="002258E9" w:rsidRDefault="002258E9">
            <w:pPr>
              <w:pStyle w:val="ConsPlusNormal"/>
              <w:jc w:val="center"/>
            </w:pPr>
            <w:r>
              <w:t>2020</w:t>
            </w:r>
          </w:p>
        </w:tc>
        <w:tc>
          <w:tcPr>
            <w:tcW w:w="1531" w:type="dxa"/>
            <w:vMerge w:val="restart"/>
          </w:tcPr>
          <w:p w:rsidR="002258E9" w:rsidRDefault="002258E9">
            <w:pPr>
              <w:pStyle w:val="ConsPlusNormal"/>
              <w:jc w:val="right"/>
            </w:pPr>
            <w:r>
              <w:t>5987,95</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3742,7</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ФБ</w:t>
            </w:r>
          </w:p>
        </w:tc>
      </w:tr>
      <w:tr w:rsidR="002258E9">
        <w:tc>
          <w:tcPr>
            <w:tcW w:w="794" w:type="dxa"/>
            <w:vMerge/>
          </w:tcPr>
          <w:p w:rsidR="002258E9" w:rsidRDefault="002258E9">
            <w:pPr>
              <w:pStyle w:val="ConsPlusNormal"/>
            </w:pPr>
          </w:p>
        </w:tc>
        <w:tc>
          <w:tcPr>
            <w:tcW w:w="2268" w:type="dxa"/>
            <w:vMerge/>
          </w:tcPr>
          <w:p w:rsidR="002258E9" w:rsidRDefault="002258E9">
            <w:pPr>
              <w:pStyle w:val="ConsPlusNormal"/>
            </w:pPr>
          </w:p>
        </w:tc>
        <w:tc>
          <w:tcPr>
            <w:tcW w:w="1701" w:type="dxa"/>
            <w:vMerge/>
          </w:tcPr>
          <w:p w:rsidR="002258E9" w:rsidRDefault="002258E9">
            <w:pPr>
              <w:pStyle w:val="ConsPlusNormal"/>
            </w:pPr>
          </w:p>
        </w:tc>
        <w:tc>
          <w:tcPr>
            <w:tcW w:w="1417" w:type="dxa"/>
            <w:vMerge/>
          </w:tcPr>
          <w:p w:rsidR="002258E9" w:rsidRDefault="002258E9">
            <w:pPr>
              <w:pStyle w:val="ConsPlusNormal"/>
            </w:pPr>
          </w:p>
        </w:tc>
        <w:tc>
          <w:tcPr>
            <w:tcW w:w="1531" w:type="dxa"/>
            <w:vMerge/>
          </w:tcPr>
          <w:p w:rsidR="002258E9" w:rsidRDefault="002258E9">
            <w:pPr>
              <w:pStyle w:val="ConsPlusNormal"/>
            </w:pP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76,6</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ОБ</w:t>
            </w:r>
          </w:p>
        </w:tc>
      </w:tr>
      <w:tr w:rsidR="002258E9">
        <w:tc>
          <w:tcPr>
            <w:tcW w:w="794" w:type="dxa"/>
            <w:vMerge/>
          </w:tcPr>
          <w:p w:rsidR="002258E9" w:rsidRDefault="002258E9">
            <w:pPr>
              <w:pStyle w:val="ConsPlusNormal"/>
            </w:pPr>
          </w:p>
        </w:tc>
        <w:tc>
          <w:tcPr>
            <w:tcW w:w="2268" w:type="dxa"/>
            <w:vMerge/>
          </w:tcPr>
          <w:p w:rsidR="002258E9" w:rsidRDefault="002258E9">
            <w:pPr>
              <w:pStyle w:val="ConsPlusNormal"/>
            </w:pPr>
          </w:p>
        </w:tc>
        <w:tc>
          <w:tcPr>
            <w:tcW w:w="1701" w:type="dxa"/>
            <w:vMerge/>
          </w:tcPr>
          <w:p w:rsidR="002258E9" w:rsidRDefault="002258E9">
            <w:pPr>
              <w:pStyle w:val="ConsPlusNormal"/>
            </w:pPr>
          </w:p>
        </w:tc>
        <w:tc>
          <w:tcPr>
            <w:tcW w:w="1417" w:type="dxa"/>
            <w:vMerge/>
          </w:tcPr>
          <w:p w:rsidR="002258E9" w:rsidRDefault="002258E9">
            <w:pPr>
              <w:pStyle w:val="ConsPlusNormal"/>
            </w:pPr>
          </w:p>
        </w:tc>
        <w:tc>
          <w:tcPr>
            <w:tcW w:w="1531" w:type="dxa"/>
            <w:vMerge/>
          </w:tcPr>
          <w:p w:rsidR="002258E9" w:rsidRDefault="002258E9">
            <w:pPr>
              <w:pStyle w:val="ConsPlusNormal"/>
            </w:pP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2168,65</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t>2.6.1.</w:t>
            </w:r>
          </w:p>
        </w:tc>
        <w:tc>
          <w:tcPr>
            <w:tcW w:w="2268" w:type="dxa"/>
          </w:tcPr>
          <w:p w:rsidR="002258E9" w:rsidRDefault="002258E9">
            <w:pPr>
              <w:pStyle w:val="ConsPlusNormal"/>
              <w:jc w:val="both"/>
            </w:pPr>
            <w:r>
              <w:t xml:space="preserve">Выполнение работ по благоустройству общественной территории сквера Победы по улице Горняцкая в поселке Усть-Омчуг (устройство постамента под </w:t>
            </w:r>
            <w:r>
              <w:lastRenderedPageBreak/>
              <w:t>вечный огонь)</w:t>
            </w:r>
          </w:p>
        </w:tc>
        <w:tc>
          <w:tcPr>
            <w:tcW w:w="1701" w:type="dxa"/>
          </w:tcPr>
          <w:p w:rsidR="002258E9" w:rsidRDefault="002258E9">
            <w:pPr>
              <w:pStyle w:val="ConsPlusNormal"/>
              <w:jc w:val="center"/>
            </w:pPr>
            <w:r>
              <w:lastRenderedPageBreak/>
              <w:t>ЮФЛ</w:t>
            </w:r>
          </w:p>
        </w:tc>
        <w:tc>
          <w:tcPr>
            <w:tcW w:w="1417" w:type="dxa"/>
          </w:tcPr>
          <w:p w:rsidR="002258E9" w:rsidRDefault="002258E9">
            <w:pPr>
              <w:pStyle w:val="ConsPlusNormal"/>
              <w:jc w:val="center"/>
            </w:pPr>
            <w:r>
              <w:t>2020</w:t>
            </w:r>
          </w:p>
        </w:tc>
        <w:tc>
          <w:tcPr>
            <w:tcW w:w="1531" w:type="dxa"/>
          </w:tcPr>
          <w:p w:rsidR="002258E9" w:rsidRDefault="002258E9">
            <w:pPr>
              <w:pStyle w:val="ConsPlusNormal"/>
              <w:jc w:val="right"/>
            </w:pPr>
            <w:r>
              <w:t>276,17</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276,17</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lastRenderedPageBreak/>
              <w:t>2.6.2.</w:t>
            </w:r>
          </w:p>
        </w:tc>
        <w:tc>
          <w:tcPr>
            <w:tcW w:w="2268" w:type="dxa"/>
          </w:tcPr>
          <w:p w:rsidR="002258E9" w:rsidRDefault="002258E9">
            <w:pPr>
              <w:pStyle w:val="ConsPlusNormal"/>
              <w:jc w:val="both"/>
            </w:pPr>
            <w:r>
              <w:t>Поставка ограждений для благоустройства общественной территории сквера Победы по ул. Горняцкая в пос. Усть-Омчуг</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2020</w:t>
            </w:r>
          </w:p>
        </w:tc>
        <w:tc>
          <w:tcPr>
            <w:tcW w:w="1531" w:type="dxa"/>
          </w:tcPr>
          <w:p w:rsidR="002258E9" w:rsidRDefault="002258E9">
            <w:pPr>
              <w:pStyle w:val="ConsPlusNormal"/>
              <w:jc w:val="right"/>
            </w:pPr>
            <w:r>
              <w:t>1870,78</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1870,78</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t>2.6.3.</w:t>
            </w:r>
          </w:p>
        </w:tc>
        <w:tc>
          <w:tcPr>
            <w:tcW w:w="2268" w:type="dxa"/>
          </w:tcPr>
          <w:p w:rsidR="002258E9" w:rsidRDefault="002258E9">
            <w:pPr>
              <w:pStyle w:val="ConsPlusNormal"/>
              <w:jc w:val="both"/>
            </w:pPr>
            <w:r>
              <w:t>Выполнение работ по благоустройству общественной территории сквера Победы по улице Горняцкая в поселке Усть-Омчуг (установка фонарных столбов)</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2020</w:t>
            </w:r>
          </w:p>
        </w:tc>
        <w:tc>
          <w:tcPr>
            <w:tcW w:w="1531" w:type="dxa"/>
          </w:tcPr>
          <w:p w:rsidR="002258E9" w:rsidRDefault="002258E9">
            <w:pPr>
              <w:pStyle w:val="ConsPlusNormal"/>
              <w:jc w:val="right"/>
            </w:pPr>
            <w:r>
              <w:t>376,69</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376,69</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t>2.7.</w:t>
            </w:r>
          </w:p>
        </w:tc>
        <w:tc>
          <w:tcPr>
            <w:tcW w:w="2268" w:type="dxa"/>
          </w:tcPr>
          <w:p w:rsidR="002258E9" w:rsidRDefault="002258E9">
            <w:pPr>
              <w:pStyle w:val="ConsPlusNormal"/>
              <w:jc w:val="both"/>
            </w:pPr>
            <w:r>
              <w:t>Благоустройство общественной территории, расположенной по адресу: п. Усть-Омчуг, ул. Победы, д. N 38, N 43</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2021</w:t>
            </w:r>
          </w:p>
        </w:tc>
        <w:tc>
          <w:tcPr>
            <w:tcW w:w="1531" w:type="dxa"/>
          </w:tcPr>
          <w:p w:rsidR="002258E9" w:rsidRDefault="002258E9">
            <w:pPr>
              <w:pStyle w:val="ConsPlusNormal"/>
              <w:jc w:val="right"/>
            </w:pPr>
            <w:r>
              <w:t>6796,54</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6796,54</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vMerge w:val="restart"/>
          </w:tcPr>
          <w:p w:rsidR="002258E9" w:rsidRDefault="002258E9">
            <w:pPr>
              <w:pStyle w:val="ConsPlusNormal"/>
              <w:jc w:val="right"/>
            </w:pPr>
            <w:r>
              <w:t>2.8.</w:t>
            </w:r>
          </w:p>
        </w:tc>
        <w:tc>
          <w:tcPr>
            <w:tcW w:w="2268" w:type="dxa"/>
            <w:vMerge w:val="restart"/>
          </w:tcPr>
          <w:p w:rsidR="002258E9" w:rsidRDefault="002258E9">
            <w:pPr>
              <w:pStyle w:val="ConsPlusNormal"/>
              <w:jc w:val="both"/>
            </w:pPr>
            <w:r>
              <w:t>Благоустройство общественной территории, расположенной по адресу: п. Усть-Омчуг, ул. Мира, д. N 1, ул. Победы, д. 36</w:t>
            </w:r>
          </w:p>
        </w:tc>
        <w:tc>
          <w:tcPr>
            <w:tcW w:w="1701" w:type="dxa"/>
            <w:vMerge w:val="restart"/>
          </w:tcPr>
          <w:p w:rsidR="002258E9" w:rsidRDefault="002258E9">
            <w:pPr>
              <w:pStyle w:val="ConsPlusNormal"/>
              <w:jc w:val="center"/>
            </w:pPr>
            <w:r>
              <w:t>ЮФЛ</w:t>
            </w:r>
          </w:p>
        </w:tc>
        <w:tc>
          <w:tcPr>
            <w:tcW w:w="1417" w:type="dxa"/>
            <w:vMerge w:val="restart"/>
          </w:tcPr>
          <w:p w:rsidR="002258E9" w:rsidRDefault="002258E9">
            <w:pPr>
              <w:pStyle w:val="ConsPlusNormal"/>
              <w:jc w:val="center"/>
            </w:pPr>
            <w:r>
              <w:t>2021</w:t>
            </w:r>
          </w:p>
        </w:tc>
        <w:tc>
          <w:tcPr>
            <w:tcW w:w="1531" w:type="dxa"/>
            <w:vMerge w:val="restart"/>
          </w:tcPr>
          <w:p w:rsidR="002258E9" w:rsidRDefault="002258E9">
            <w:pPr>
              <w:pStyle w:val="ConsPlusNormal"/>
              <w:jc w:val="right"/>
            </w:pPr>
            <w:r>
              <w:t>16906,49</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229,06</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vMerge/>
          </w:tcPr>
          <w:p w:rsidR="002258E9" w:rsidRDefault="002258E9">
            <w:pPr>
              <w:pStyle w:val="ConsPlusNormal"/>
            </w:pPr>
          </w:p>
        </w:tc>
        <w:tc>
          <w:tcPr>
            <w:tcW w:w="2268" w:type="dxa"/>
            <w:vMerge/>
          </w:tcPr>
          <w:p w:rsidR="002258E9" w:rsidRDefault="002258E9">
            <w:pPr>
              <w:pStyle w:val="ConsPlusNormal"/>
            </w:pPr>
          </w:p>
        </w:tc>
        <w:tc>
          <w:tcPr>
            <w:tcW w:w="1701" w:type="dxa"/>
            <w:vMerge/>
          </w:tcPr>
          <w:p w:rsidR="002258E9" w:rsidRDefault="002258E9">
            <w:pPr>
              <w:pStyle w:val="ConsPlusNormal"/>
            </w:pPr>
          </w:p>
        </w:tc>
        <w:tc>
          <w:tcPr>
            <w:tcW w:w="1417" w:type="dxa"/>
            <w:vMerge/>
          </w:tcPr>
          <w:p w:rsidR="002258E9" w:rsidRDefault="002258E9">
            <w:pPr>
              <w:pStyle w:val="ConsPlusNormal"/>
            </w:pPr>
          </w:p>
        </w:tc>
        <w:tc>
          <w:tcPr>
            <w:tcW w:w="1531" w:type="dxa"/>
            <w:vMerge/>
          </w:tcPr>
          <w:p w:rsidR="002258E9" w:rsidRDefault="002258E9">
            <w:pPr>
              <w:pStyle w:val="ConsPlusNormal"/>
            </w:pP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16677,43</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ОБ</w:t>
            </w:r>
          </w:p>
        </w:tc>
      </w:tr>
      <w:tr w:rsidR="002258E9">
        <w:tc>
          <w:tcPr>
            <w:tcW w:w="794" w:type="dxa"/>
          </w:tcPr>
          <w:p w:rsidR="002258E9" w:rsidRDefault="002258E9">
            <w:pPr>
              <w:pStyle w:val="ConsPlusNormal"/>
              <w:jc w:val="right"/>
            </w:pPr>
            <w:r>
              <w:lastRenderedPageBreak/>
              <w:t>2.8.1.</w:t>
            </w:r>
          </w:p>
        </w:tc>
        <w:tc>
          <w:tcPr>
            <w:tcW w:w="2268" w:type="dxa"/>
          </w:tcPr>
          <w:p w:rsidR="002258E9" w:rsidRDefault="002258E9">
            <w:pPr>
              <w:pStyle w:val="ConsPlusNormal"/>
              <w:jc w:val="both"/>
            </w:pPr>
            <w:r>
              <w:t>Установка детского игрового комплекса (воркаут)</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2021</w:t>
            </w:r>
          </w:p>
        </w:tc>
        <w:tc>
          <w:tcPr>
            <w:tcW w:w="1531" w:type="dxa"/>
          </w:tcPr>
          <w:p w:rsidR="002258E9" w:rsidRDefault="002258E9">
            <w:pPr>
              <w:pStyle w:val="ConsPlusNormal"/>
              <w:jc w:val="right"/>
            </w:pPr>
            <w:r>
              <w:t>220</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220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t>2.8.2.</w:t>
            </w:r>
          </w:p>
        </w:tc>
        <w:tc>
          <w:tcPr>
            <w:tcW w:w="2268" w:type="dxa"/>
          </w:tcPr>
          <w:p w:rsidR="002258E9" w:rsidRDefault="002258E9">
            <w:pPr>
              <w:pStyle w:val="ConsPlusNormal"/>
              <w:jc w:val="both"/>
            </w:pPr>
            <w:r>
              <w:t>Установка бортовых камней на объектах благоустройства территории (травмобезопасное покрытие), расположенных по адресу: Магаданская область, Тенькинский муниципальный округ, ул. Мира, 14; ул. Мира, 1 и ул. Победы, 36</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2021</w:t>
            </w:r>
          </w:p>
        </w:tc>
        <w:tc>
          <w:tcPr>
            <w:tcW w:w="1531" w:type="dxa"/>
          </w:tcPr>
          <w:p w:rsidR="002258E9" w:rsidRDefault="002258E9">
            <w:pPr>
              <w:pStyle w:val="ConsPlusNormal"/>
              <w:jc w:val="right"/>
            </w:pPr>
            <w:r>
              <w:t>650,85</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650,85</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t>2.8.3.</w:t>
            </w:r>
          </w:p>
        </w:tc>
        <w:tc>
          <w:tcPr>
            <w:tcW w:w="2268" w:type="dxa"/>
          </w:tcPr>
          <w:p w:rsidR="002258E9" w:rsidRDefault="002258E9">
            <w:pPr>
              <w:pStyle w:val="ConsPlusNormal"/>
              <w:jc w:val="both"/>
            </w:pPr>
            <w:r>
              <w:t>Установка бортовых камней на бетонные дорожки и дорожки из щебня на объектах благоустройства территории, расположенных по адресу: Магаданская область, Тенькинский муниципальный округ, ул. Мира, 1 и ул. Победы, 36</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2021</w:t>
            </w:r>
          </w:p>
        </w:tc>
        <w:tc>
          <w:tcPr>
            <w:tcW w:w="1531" w:type="dxa"/>
          </w:tcPr>
          <w:p w:rsidR="002258E9" w:rsidRDefault="002258E9">
            <w:pPr>
              <w:pStyle w:val="ConsPlusNormal"/>
              <w:jc w:val="right"/>
            </w:pPr>
            <w:r>
              <w:t>948,1</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948,1</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t>2.8.4.</w:t>
            </w:r>
          </w:p>
        </w:tc>
        <w:tc>
          <w:tcPr>
            <w:tcW w:w="2268" w:type="dxa"/>
          </w:tcPr>
          <w:p w:rsidR="002258E9" w:rsidRDefault="002258E9">
            <w:pPr>
              <w:pStyle w:val="ConsPlusNormal"/>
              <w:jc w:val="both"/>
            </w:pPr>
            <w:r>
              <w:t>Поставка металлического ограждения</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2021-2022</w:t>
            </w:r>
          </w:p>
        </w:tc>
        <w:tc>
          <w:tcPr>
            <w:tcW w:w="1531" w:type="dxa"/>
          </w:tcPr>
          <w:p w:rsidR="002258E9" w:rsidRDefault="002258E9">
            <w:pPr>
              <w:pStyle w:val="ConsPlusNormal"/>
              <w:jc w:val="right"/>
            </w:pPr>
            <w:r>
              <w:t>1388,755</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694,38</w:t>
            </w:r>
          </w:p>
        </w:tc>
        <w:tc>
          <w:tcPr>
            <w:tcW w:w="1417" w:type="dxa"/>
          </w:tcPr>
          <w:p w:rsidR="002258E9" w:rsidRDefault="002258E9">
            <w:pPr>
              <w:pStyle w:val="ConsPlusNormal"/>
              <w:jc w:val="right"/>
            </w:pPr>
            <w:r>
              <w:t>694,375</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vMerge w:val="restart"/>
          </w:tcPr>
          <w:p w:rsidR="002258E9" w:rsidRDefault="002258E9">
            <w:pPr>
              <w:pStyle w:val="ConsPlusNormal"/>
              <w:jc w:val="right"/>
            </w:pPr>
            <w:r>
              <w:lastRenderedPageBreak/>
              <w:t>2.9.</w:t>
            </w:r>
          </w:p>
        </w:tc>
        <w:tc>
          <w:tcPr>
            <w:tcW w:w="2268" w:type="dxa"/>
            <w:vMerge w:val="restart"/>
          </w:tcPr>
          <w:p w:rsidR="002258E9" w:rsidRDefault="002258E9">
            <w:pPr>
              <w:pStyle w:val="ConsPlusNormal"/>
              <w:jc w:val="both"/>
            </w:pPr>
            <w:r>
              <w:t>Благоустройство общественной территории, расположенной по адресу: п. Усть-Омчуг, ул. Мира, д. 14</w:t>
            </w:r>
          </w:p>
        </w:tc>
        <w:tc>
          <w:tcPr>
            <w:tcW w:w="1701" w:type="dxa"/>
            <w:vMerge w:val="restart"/>
          </w:tcPr>
          <w:p w:rsidR="002258E9" w:rsidRDefault="002258E9">
            <w:pPr>
              <w:pStyle w:val="ConsPlusNormal"/>
              <w:jc w:val="center"/>
            </w:pPr>
            <w:r>
              <w:t>ЮФЛ</w:t>
            </w:r>
          </w:p>
        </w:tc>
        <w:tc>
          <w:tcPr>
            <w:tcW w:w="1417" w:type="dxa"/>
            <w:vMerge w:val="restart"/>
          </w:tcPr>
          <w:p w:rsidR="002258E9" w:rsidRDefault="002258E9">
            <w:pPr>
              <w:pStyle w:val="ConsPlusNormal"/>
              <w:jc w:val="center"/>
            </w:pPr>
            <w:r>
              <w:t>2021-2022</w:t>
            </w:r>
          </w:p>
        </w:tc>
        <w:tc>
          <w:tcPr>
            <w:tcW w:w="1531" w:type="dxa"/>
            <w:vMerge w:val="restart"/>
          </w:tcPr>
          <w:p w:rsidR="002258E9" w:rsidRDefault="002258E9">
            <w:pPr>
              <w:pStyle w:val="ConsPlusNormal"/>
              <w:jc w:val="right"/>
            </w:pPr>
            <w:r>
              <w:t>33837,825</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1779,55</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vMerge/>
          </w:tcPr>
          <w:p w:rsidR="002258E9" w:rsidRDefault="002258E9">
            <w:pPr>
              <w:pStyle w:val="ConsPlusNormal"/>
            </w:pPr>
          </w:p>
        </w:tc>
        <w:tc>
          <w:tcPr>
            <w:tcW w:w="2268" w:type="dxa"/>
            <w:vMerge/>
          </w:tcPr>
          <w:p w:rsidR="002258E9" w:rsidRDefault="002258E9">
            <w:pPr>
              <w:pStyle w:val="ConsPlusNormal"/>
            </w:pPr>
          </w:p>
        </w:tc>
        <w:tc>
          <w:tcPr>
            <w:tcW w:w="1701" w:type="dxa"/>
            <w:vMerge/>
          </w:tcPr>
          <w:p w:rsidR="002258E9" w:rsidRDefault="002258E9">
            <w:pPr>
              <w:pStyle w:val="ConsPlusNormal"/>
            </w:pPr>
          </w:p>
        </w:tc>
        <w:tc>
          <w:tcPr>
            <w:tcW w:w="1417" w:type="dxa"/>
            <w:vMerge/>
          </w:tcPr>
          <w:p w:rsidR="002258E9" w:rsidRDefault="002258E9">
            <w:pPr>
              <w:pStyle w:val="ConsPlusNormal"/>
            </w:pPr>
          </w:p>
        </w:tc>
        <w:tc>
          <w:tcPr>
            <w:tcW w:w="1531" w:type="dxa"/>
            <w:vMerge/>
          </w:tcPr>
          <w:p w:rsidR="002258E9" w:rsidRDefault="002258E9">
            <w:pPr>
              <w:pStyle w:val="ConsPlusNormal"/>
            </w:pP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2022,7</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ФБ</w:t>
            </w:r>
          </w:p>
        </w:tc>
      </w:tr>
      <w:tr w:rsidR="002258E9">
        <w:tc>
          <w:tcPr>
            <w:tcW w:w="794" w:type="dxa"/>
            <w:vMerge/>
          </w:tcPr>
          <w:p w:rsidR="002258E9" w:rsidRDefault="002258E9">
            <w:pPr>
              <w:pStyle w:val="ConsPlusNormal"/>
            </w:pPr>
          </w:p>
        </w:tc>
        <w:tc>
          <w:tcPr>
            <w:tcW w:w="2268" w:type="dxa"/>
            <w:vMerge/>
          </w:tcPr>
          <w:p w:rsidR="002258E9" w:rsidRDefault="002258E9">
            <w:pPr>
              <w:pStyle w:val="ConsPlusNormal"/>
            </w:pPr>
          </w:p>
        </w:tc>
        <w:tc>
          <w:tcPr>
            <w:tcW w:w="1701" w:type="dxa"/>
            <w:vMerge/>
          </w:tcPr>
          <w:p w:rsidR="002258E9" w:rsidRDefault="002258E9">
            <w:pPr>
              <w:pStyle w:val="ConsPlusNormal"/>
            </w:pPr>
          </w:p>
        </w:tc>
        <w:tc>
          <w:tcPr>
            <w:tcW w:w="1417" w:type="dxa"/>
            <w:vMerge/>
          </w:tcPr>
          <w:p w:rsidR="002258E9" w:rsidRDefault="002258E9">
            <w:pPr>
              <w:pStyle w:val="ConsPlusNormal"/>
            </w:pPr>
          </w:p>
        </w:tc>
        <w:tc>
          <w:tcPr>
            <w:tcW w:w="1531" w:type="dxa"/>
            <w:vMerge/>
          </w:tcPr>
          <w:p w:rsidR="002258E9" w:rsidRDefault="002258E9">
            <w:pPr>
              <w:pStyle w:val="ConsPlusNormal"/>
            </w:pP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15038,45</w:t>
            </w:r>
          </w:p>
        </w:tc>
        <w:tc>
          <w:tcPr>
            <w:tcW w:w="1417" w:type="dxa"/>
          </w:tcPr>
          <w:p w:rsidR="002258E9" w:rsidRDefault="002258E9">
            <w:pPr>
              <w:pStyle w:val="ConsPlusNormal"/>
              <w:jc w:val="right"/>
            </w:pPr>
            <w:r>
              <w:t>14997,125</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ОБ</w:t>
            </w:r>
          </w:p>
        </w:tc>
      </w:tr>
      <w:tr w:rsidR="002258E9">
        <w:tc>
          <w:tcPr>
            <w:tcW w:w="794" w:type="dxa"/>
          </w:tcPr>
          <w:p w:rsidR="002258E9" w:rsidRDefault="002258E9">
            <w:pPr>
              <w:pStyle w:val="ConsPlusNormal"/>
              <w:jc w:val="right"/>
            </w:pPr>
            <w:r>
              <w:t>2.9.1.</w:t>
            </w:r>
          </w:p>
        </w:tc>
        <w:tc>
          <w:tcPr>
            <w:tcW w:w="2268" w:type="dxa"/>
          </w:tcPr>
          <w:p w:rsidR="002258E9" w:rsidRDefault="002258E9">
            <w:pPr>
              <w:pStyle w:val="ConsPlusNormal"/>
              <w:jc w:val="both"/>
            </w:pPr>
            <w:r>
              <w:t>Установка бортовых камней на бетонные дорожки и дорожки из щебня на объектах благоустройства территории, расположенных по адресу: Магаданская область, Тенькинский муниципальный округ, ул. Мира, 14</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2021</w:t>
            </w:r>
          </w:p>
        </w:tc>
        <w:tc>
          <w:tcPr>
            <w:tcW w:w="1531" w:type="dxa"/>
          </w:tcPr>
          <w:p w:rsidR="002258E9" w:rsidRDefault="002258E9">
            <w:pPr>
              <w:pStyle w:val="ConsPlusNormal"/>
              <w:jc w:val="right"/>
            </w:pPr>
            <w:r>
              <w:t>475,18</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475,18</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t>2.9.2.</w:t>
            </w:r>
          </w:p>
        </w:tc>
        <w:tc>
          <w:tcPr>
            <w:tcW w:w="2268" w:type="dxa"/>
          </w:tcPr>
          <w:p w:rsidR="002258E9" w:rsidRDefault="002258E9">
            <w:pPr>
              <w:pStyle w:val="ConsPlusNormal"/>
              <w:jc w:val="both"/>
            </w:pPr>
            <w:r>
              <w:t>Благоустройство общественной территории, расположенной по адресу: Магаданская область, п. Усть-Омчуг, улица Мира, 14. Усиление бетонного проезда и ремонт отмостки</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2021</w:t>
            </w:r>
          </w:p>
        </w:tc>
        <w:tc>
          <w:tcPr>
            <w:tcW w:w="1531" w:type="dxa"/>
          </w:tcPr>
          <w:p w:rsidR="002258E9" w:rsidRDefault="002258E9">
            <w:pPr>
              <w:pStyle w:val="ConsPlusNormal"/>
              <w:jc w:val="right"/>
            </w:pPr>
            <w:r>
              <w:t>3547,78</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3547,78</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t>2.9.3.</w:t>
            </w:r>
          </w:p>
        </w:tc>
        <w:tc>
          <w:tcPr>
            <w:tcW w:w="2268" w:type="dxa"/>
          </w:tcPr>
          <w:p w:rsidR="002258E9" w:rsidRDefault="002258E9">
            <w:pPr>
              <w:pStyle w:val="ConsPlusNormal"/>
              <w:jc w:val="both"/>
            </w:pPr>
            <w:r>
              <w:t xml:space="preserve">Устройство металлического ограждения баскетбольной </w:t>
            </w:r>
            <w:r>
              <w:lastRenderedPageBreak/>
              <w:t>площадки</w:t>
            </w:r>
          </w:p>
        </w:tc>
        <w:tc>
          <w:tcPr>
            <w:tcW w:w="1701" w:type="dxa"/>
          </w:tcPr>
          <w:p w:rsidR="002258E9" w:rsidRDefault="002258E9">
            <w:pPr>
              <w:pStyle w:val="ConsPlusNormal"/>
              <w:jc w:val="center"/>
            </w:pPr>
            <w:r>
              <w:lastRenderedPageBreak/>
              <w:t>ЮФЛ</w:t>
            </w:r>
          </w:p>
        </w:tc>
        <w:tc>
          <w:tcPr>
            <w:tcW w:w="1417" w:type="dxa"/>
          </w:tcPr>
          <w:p w:rsidR="002258E9" w:rsidRDefault="002258E9">
            <w:pPr>
              <w:pStyle w:val="ConsPlusNormal"/>
              <w:jc w:val="center"/>
            </w:pPr>
            <w:r>
              <w:t>2021</w:t>
            </w:r>
          </w:p>
        </w:tc>
        <w:tc>
          <w:tcPr>
            <w:tcW w:w="1531" w:type="dxa"/>
          </w:tcPr>
          <w:p w:rsidR="002258E9" w:rsidRDefault="002258E9">
            <w:pPr>
              <w:pStyle w:val="ConsPlusNormal"/>
              <w:jc w:val="right"/>
            </w:pPr>
            <w:r>
              <w:t>350,22</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350,22</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lastRenderedPageBreak/>
              <w:t>2.9.4.</w:t>
            </w:r>
          </w:p>
        </w:tc>
        <w:tc>
          <w:tcPr>
            <w:tcW w:w="2268" w:type="dxa"/>
          </w:tcPr>
          <w:p w:rsidR="002258E9" w:rsidRDefault="002258E9">
            <w:pPr>
              <w:pStyle w:val="ConsPlusNormal"/>
              <w:jc w:val="both"/>
            </w:pPr>
            <w:r>
              <w:t>Поставка стационарной баскетбольной стойки</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2021</w:t>
            </w:r>
          </w:p>
        </w:tc>
        <w:tc>
          <w:tcPr>
            <w:tcW w:w="1531" w:type="dxa"/>
          </w:tcPr>
          <w:p w:rsidR="002258E9" w:rsidRDefault="002258E9">
            <w:pPr>
              <w:pStyle w:val="ConsPlusNormal"/>
              <w:jc w:val="right"/>
            </w:pPr>
            <w:r>
              <w:t>126,4</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126,4</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t>2.9.5.</w:t>
            </w:r>
          </w:p>
        </w:tc>
        <w:tc>
          <w:tcPr>
            <w:tcW w:w="2268" w:type="dxa"/>
          </w:tcPr>
          <w:p w:rsidR="002258E9" w:rsidRDefault="002258E9">
            <w:pPr>
              <w:pStyle w:val="ConsPlusNormal"/>
              <w:jc w:val="both"/>
            </w:pPr>
            <w:r>
              <w:t>Поставка электротехнических изделий</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2021</w:t>
            </w:r>
          </w:p>
        </w:tc>
        <w:tc>
          <w:tcPr>
            <w:tcW w:w="1531" w:type="dxa"/>
          </w:tcPr>
          <w:p w:rsidR="002258E9" w:rsidRDefault="002258E9">
            <w:pPr>
              <w:pStyle w:val="ConsPlusNormal"/>
              <w:jc w:val="right"/>
            </w:pPr>
            <w:r>
              <w:t>107,66</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107,66</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t>2.9.6.</w:t>
            </w:r>
          </w:p>
        </w:tc>
        <w:tc>
          <w:tcPr>
            <w:tcW w:w="2268" w:type="dxa"/>
          </w:tcPr>
          <w:p w:rsidR="002258E9" w:rsidRDefault="002258E9">
            <w:pPr>
              <w:pStyle w:val="ConsPlusNormal"/>
              <w:jc w:val="both"/>
            </w:pPr>
            <w:r>
              <w:t>Прокладка кабеля в траншеях и подключение уличного освещения на территориях благоустройства (ул. Мира, д. 14; ул. Победы, д. 36 - ул. Мира, д. 1)</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2021</w:t>
            </w:r>
          </w:p>
        </w:tc>
        <w:tc>
          <w:tcPr>
            <w:tcW w:w="1531" w:type="dxa"/>
          </w:tcPr>
          <w:p w:rsidR="002258E9" w:rsidRDefault="002258E9">
            <w:pPr>
              <w:pStyle w:val="ConsPlusNormal"/>
              <w:jc w:val="right"/>
            </w:pPr>
            <w:r>
              <w:t>286,93</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286,93</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t>2.9.7.</w:t>
            </w:r>
          </w:p>
        </w:tc>
        <w:tc>
          <w:tcPr>
            <w:tcW w:w="2268" w:type="dxa"/>
          </w:tcPr>
          <w:p w:rsidR="002258E9" w:rsidRDefault="002258E9">
            <w:pPr>
              <w:pStyle w:val="ConsPlusNormal"/>
              <w:jc w:val="both"/>
            </w:pPr>
            <w:r>
              <w:t>Осуществление технического присоединения фонарей уличного освещения</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2021</w:t>
            </w:r>
          </w:p>
        </w:tc>
        <w:tc>
          <w:tcPr>
            <w:tcW w:w="1531" w:type="dxa"/>
          </w:tcPr>
          <w:p w:rsidR="002258E9" w:rsidRDefault="002258E9">
            <w:pPr>
              <w:pStyle w:val="ConsPlusNormal"/>
              <w:jc w:val="right"/>
            </w:pPr>
            <w:r>
              <w:t>1,15</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1,15</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t>2.10.</w:t>
            </w:r>
          </w:p>
        </w:tc>
        <w:tc>
          <w:tcPr>
            <w:tcW w:w="2268" w:type="dxa"/>
          </w:tcPr>
          <w:p w:rsidR="002258E9" w:rsidRDefault="002258E9">
            <w:pPr>
              <w:pStyle w:val="ConsPlusNormal"/>
              <w:jc w:val="both"/>
            </w:pPr>
            <w:r>
              <w:t>Выполнение строительного контроля</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2023</w:t>
            </w:r>
          </w:p>
        </w:tc>
        <w:tc>
          <w:tcPr>
            <w:tcW w:w="1531" w:type="dxa"/>
          </w:tcPr>
          <w:p w:rsidR="002258E9" w:rsidRDefault="002258E9">
            <w:pPr>
              <w:pStyle w:val="ConsPlusNormal"/>
              <w:jc w:val="right"/>
            </w:pPr>
            <w:r>
              <w:t>1425,49211</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1425,49211</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t>2.11.</w:t>
            </w:r>
          </w:p>
        </w:tc>
        <w:tc>
          <w:tcPr>
            <w:tcW w:w="2268" w:type="dxa"/>
          </w:tcPr>
          <w:p w:rsidR="002258E9" w:rsidRDefault="002258E9">
            <w:pPr>
              <w:pStyle w:val="ConsPlusNormal"/>
              <w:jc w:val="both"/>
            </w:pPr>
            <w:r>
              <w:t>Поставка искусственного травяного покрытия</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2023</w:t>
            </w:r>
          </w:p>
        </w:tc>
        <w:tc>
          <w:tcPr>
            <w:tcW w:w="1531" w:type="dxa"/>
          </w:tcPr>
          <w:p w:rsidR="002258E9" w:rsidRDefault="002258E9">
            <w:pPr>
              <w:pStyle w:val="ConsPlusNormal"/>
              <w:jc w:val="right"/>
            </w:pPr>
            <w:r>
              <w:t>435,48</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435,48</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t>2.12.</w:t>
            </w:r>
          </w:p>
        </w:tc>
        <w:tc>
          <w:tcPr>
            <w:tcW w:w="2268" w:type="dxa"/>
          </w:tcPr>
          <w:p w:rsidR="002258E9" w:rsidRDefault="002258E9">
            <w:pPr>
              <w:pStyle w:val="ConsPlusNormal"/>
              <w:jc w:val="both"/>
            </w:pPr>
            <w:r>
              <w:t xml:space="preserve">Благоустройство </w:t>
            </w:r>
            <w:r>
              <w:lastRenderedPageBreak/>
              <w:t>общественных территорий жилых домов (Фасад Мира 2, бетонирование под парклет)</w:t>
            </w:r>
          </w:p>
        </w:tc>
        <w:tc>
          <w:tcPr>
            <w:tcW w:w="1701" w:type="dxa"/>
          </w:tcPr>
          <w:p w:rsidR="002258E9" w:rsidRDefault="002258E9">
            <w:pPr>
              <w:pStyle w:val="ConsPlusNormal"/>
              <w:jc w:val="center"/>
            </w:pPr>
            <w:r>
              <w:lastRenderedPageBreak/>
              <w:t>ЮФЛ</w:t>
            </w:r>
          </w:p>
        </w:tc>
        <w:tc>
          <w:tcPr>
            <w:tcW w:w="1417" w:type="dxa"/>
          </w:tcPr>
          <w:p w:rsidR="002258E9" w:rsidRDefault="002258E9">
            <w:pPr>
              <w:pStyle w:val="ConsPlusNormal"/>
              <w:jc w:val="center"/>
            </w:pPr>
            <w:r>
              <w:t>2023</w:t>
            </w:r>
          </w:p>
        </w:tc>
        <w:tc>
          <w:tcPr>
            <w:tcW w:w="1531" w:type="dxa"/>
          </w:tcPr>
          <w:p w:rsidR="002258E9" w:rsidRDefault="002258E9">
            <w:pPr>
              <w:pStyle w:val="ConsPlusNormal"/>
              <w:jc w:val="right"/>
            </w:pPr>
            <w:r>
              <w:t>1138,65959</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1138,65959</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lastRenderedPageBreak/>
              <w:t>2.13.</w:t>
            </w:r>
          </w:p>
        </w:tc>
        <w:tc>
          <w:tcPr>
            <w:tcW w:w="2268" w:type="dxa"/>
          </w:tcPr>
          <w:p w:rsidR="002258E9" w:rsidRDefault="002258E9">
            <w:pPr>
              <w:pStyle w:val="ConsPlusNormal"/>
              <w:jc w:val="both"/>
            </w:pPr>
            <w:r>
              <w:t>Поставка МАФ</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2024</w:t>
            </w:r>
          </w:p>
        </w:tc>
        <w:tc>
          <w:tcPr>
            <w:tcW w:w="1531" w:type="dxa"/>
          </w:tcPr>
          <w:p w:rsidR="002258E9" w:rsidRDefault="002258E9">
            <w:pPr>
              <w:pStyle w:val="ConsPlusNormal"/>
              <w:jc w:val="right"/>
            </w:pPr>
            <w:r>
              <w:t>1426,96</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1426,96</w:t>
            </w:r>
          </w:p>
        </w:tc>
        <w:tc>
          <w:tcPr>
            <w:tcW w:w="1191" w:type="dxa"/>
          </w:tcPr>
          <w:p w:rsidR="002258E9" w:rsidRDefault="002258E9">
            <w:pPr>
              <w:pStyle w:val="ConsPlusNormal"/>
              <w:jc w:val="center"/>
            </w:pPr>
            <w:r>
              <w:t>МБ</w:t>
            </w:r>
          </w:p>
        </w:tc>
      </w:tr>
      <w:tr w:rsidR="002258E9">
        <w:tc>
          <w:tcPr>
            <w:tcW w:w="794" w:type="dxa"/>
          </w:tcPr>
          <w:p w:rsidR="002258E9" w:rsidRDefault="002258E9">
            <w:pPr>
              <w:pStyle w:val="ConsPlusNormal"/>
              <w:jc w:val="right"/>
            </w:pPr>
            <w:r>
              <w:t>2.12.</w:t>
            </w:r>
          </w:p>
        </w:tc>
        <w:tc>
          <w:tcPr>
            <w:tcW w:w="2268" w:type="dxa"/>
          </w:tcPr>
          <w:p w:rsidR="002258E9" w:rsidRDefault="002258E9">
            <w:pPr>
              <w:pStyle w:val="ConsPlusNormal"/>
              <w:jc w:val="both"/>
            </w:pPr>
            <w:r>
              <w:t>Приобретение бетоносмесительной установки</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2024</w:t>
            </w:r>
          </w:p>
        </w:tc>
        <w:tc>
          <w:tcPr>
            <w:tcW w:w="1531" w:type="dxa"/>
          </w:tcPr>
          <w:p w:rsidR="002258E9" w:rsidRDefault="002258E9">
            <w:pPr>
              <w:pStyle w:val="ConsPlusNormal"/>
              <w:jc w:val="right"/>
            </w:pPr>
            <w:r>
              <w:t>13000</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13000</w:t>
            </w:r>
          </w:p>
        </w:tc>
        <w:tc>
          <w:tcPr>
            <w:tcW w:w="1191" w:type="dxa"/>
          </w:tcPr>
          <w:p w:rsidR="002258E9" w:rsidRDefault="002258E9">
            <w:pPr>
              <w:pStyle w:val="ConsPlusNormal"/>
              <w:jc w:val="center"/>
            </w:pPr>
            <w:r>
              <w:t>МБ</w:t>
            </w:r>
          </w:p>
        </w:tc>
      </w:tr>
      <w:tr w:rsidR="002258E9">
        <w:tc>
          <w:tcPr>
            <w:tcW w:w="18181" w:type="dxa"/>
            <w:gridSpan w:val="13"/>
          </w:tcPr>
          <w:p w:rsidR="002258E9" w:rsidRDefault="002258E9">
            <w:pPr>
              <w:pStyle w:val="ConsPlusNormal"/>
              <w:jc w:val="center"/>
              <w:outlineLvl w:val="2"/>
            </w:pPr>
            <w:r>
              <w:t>3. Реализация мероприятий по формированию современной городской среды</w:t>
            </w:r>
          </w:p>
        </w:tc>
      </w:tr>
      <w:tr w:rsidR="002258E9">
        <w:tc>
          <w:tcPr>
            <w:tcW w:w="794" w:type="dxa"/>
            <w:vMerge w:val="restart"/>
          </w:tcPr>
          <w:p w:rsidR="002258E9" w:rsidRDefault="002258E9">
            <w:pPr>
              <w:pStyle w:val="ConsPlusNormal"/>
              <w:jc w:val="right"/>
            </w:pPr>
            <w:r>
              <w:t>3.1.</w:t>
            </w:r>
          </w:p>
        </w:tc>
        <w:tc>
          <w:tcPr>
            <w:tcW w:w="2268" w:type="dxa"/>
            <w:vMerge w:val="restart"/>
          </w:tcPr>
          <w:p w:rsidR="002258E9" w:rsidRDefault="002258E9">
            <w:pPr>
              <w:pStyle w:val="ConsPlusNormal"/>
              <w:jc w:val="both"/>
            </w:pPr>
            <w:r>
              <w:t>Благоустройство общественной территории, расположенной по адресу: п. Усть-Омчуг, ул. Мира, д. 2</w:t>
            </w:r>
          </w:p>
        </w:tc>
        <w:tc>
          <w:tcPr>
            <w:tcW w:w="1701" w:type="dxa"/>
            <w:vMerge w:val="restart"/>
          </w:tcPr>
          <w:p w:rsidR="002258E9" w:rsidRDefault="002258E9">
            <w:pPr>
              <w:pStyle w:val="ConsPlusNormal"/>
              <w:jc w:val="center"/>
            </w:pPr>
            <w:r>
              <w:t>ЮФЛ</w:t>
            </w:r>
          </w:p>
        </w:tc>
        <w:tc>
          <w:tcPr>
            <w:tcW w:w="1417" w:type="dxa"/>
            <w:vMerge w:val="restart"/>
          </w:tcPr>
          <w:p w:rsidR="002258E9" w:rsidRDefault="002258E9">
            <w:pPr>
              <w:pStyle w:val="ConsPlusNormal"/>
              <w:jc w:val="center"/>
            </w:pPr>
            <w:r>
              <w:t>2023</w:t>
            </w:r>
          </w:p>
        </w:tc>
        <w:tc>
          <w:tcPr>
            <w:tcW w:w="1531" w:type="dxa"/>
            <w:vMerge w:val="restart"/>
          </w:tcPr>
          <w:p w:rsidR="002258E9" w:rsidRDefault="002258E9">
            <w:pPr>
              <w:pStyle w:val="ConsPlusNormal"/>
              <w:jc w:val="right"/>
            </w:pPr>
            <w:r>
              <w:t>36542,01621</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3925,87257</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МБ</w:t>
            </w:r>
          </w:p>
        </w:tc>
      </w:tr>
      <w:tr w:rsidR="002258E9">
        <w:tc>
          <w:tcPr>
            <w:tcW w:w="794" w:type="dxa"/>
            <w:vMerge/>
          </w:tcPr>
          <w:p w:rsidR="002258E9" w:rsidRDefault="002258E9">
            <w:pPr>
              <w:pStyle w:val="ConsPlusNormal"/>
            </w:pPr>
          </w:p>
        </w:tc>
        <w:tc>
          <w:tcPr>
            <w:tcW w:w="2268" w:type="dxa"/>
            <w:vMerge/>
          </w:tcPr>
          <w:p w:rsidR="002258E9" w:rsidRDefault="002258E9">
            <w:pPr>
              <w:pStyle w:val="ConsPlusNormal"/>
            </w:pPr>
          </w:p>
        </w:tc>
        <w:tc>
          <w:tcPr>
            <w:tcW w:w="1701" w:type="dxa"/>
            <w:vMerge/>
          </w:tcPr>
          <w:p w:rsidR="002258E9" w:rsidRDefault="002258E9">
            <w:pPr>
              <w:pStyle w:val="ConsPlusNormal"/>
            </w:pPr>
          </w:p>
        </w:tc>
        <w:tc>
          <w:tcPr>
            <w:tcW w:w="1417" w:type="dxa"/>
            <w:vMerge/>
          </w:tcPr>
          <w:p w:rsidR="002258E9" w:rsidRDefault="002258E9">
            <w:pPr>
              <w:pStyle w:val="ConsPlusNormal"/>
            </w:pPr>
          </w:p>
        </w:tc>
        <w:tc>
          <w:tcPr>
            <w:tcW w:w="1531" w:type="dxa"/>
            <w:vMerge/>
          </w:tcPr>
          <w:p w:rsidR="002258E9" w:rsidRDefault="002258E9">
            <w:pPr>
              <w:pStyle w:val="ConsPlusNormal"/>
            </w:pP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31963,82077</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ФБ</w:t>
            </w:r>
          </w:p>
        </w:tc>
      </w:tr>
      <w:tr w:rsidR="002258E9">
        <w:tc>
          <w:tcPr>
            <w:tcW w:w="794" w:type="dxa"/>
            <w:vMerge/>
          </w:tcPr>
          <w:p w:rsidR="002258E9" w:rsidRDefault="002258E9">
            <w:pPr>
              <w:pStyle w:val="ConsPlusNormal"/>
            </w:pPr>
          </w:p>
        </w:tc>
        <w:tc>
          <w:tcPr>
            <w:tcW w:w="2268" w:type="dxa"/>
            <w:vMerge/>
          </w:tcPr>
          <w:p w:rsidR="002258E9" w:rsidRDefault="002258E9">
            <w:pPr>
              <w:pStyle w:val="ConsPlusNormal"/>
            </w:pPr>
          </w:p>
        </w:tc>
        <w:tc>
          <w:tcPr>
            <w:tcW w:w="1701" w:type="dxa"/>
            <w:vMerge/>
          </w:tcPr>
          <w:p w:rsidR="002258E9" w:rsidRDefault="002258E9">
            <w:pPr>
              <w:pStyle w:val="ConsPlusNormal"/>
            </w:pPr>
          </w:p>
        </w:tc>
        <w:tc>
          <w:tcPr>
            <w:tcW w:w="1417" w:type="dxa"/>
            <w:vMerge/>
          </w:tcPr>
          <w:p w:rsidR="002258E9" w:rsidRDefault="002258E9">
            <w:pPr>
              <w:pStyle w:val="ConsPlusNormal"/>
            </w:pPr>
          </w:p>
        </w:tc>
        <w:tc>
          <w:tcPr>
            <w:tcW w:w="1531" w:type="dxa"/>
            <w:vMerge/>
          </w:tcPr>
          <w:p w:rsidR="002258E9" w:rsidRDefault="002258E9">
            <w:pPr>
              <w:pStyle w:val="ConsPlusNormal"/>
            </w:pP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652,32287</w:t>
            </w:r>
          </w:p>
        </w:tc>
        <w:tc>
          <w:tcPr>
            <w:tcW w:w="1531" w:type="dxa"/>
          </w:tcPr>
          <w:p w:rsidR="002258E9" w:rsidRDefault="002258E9">
            <w:pPr>
              <w:pStyle w:val="ConsPlusNormal"/>
              <w:jc w:val="right"/>
            </w:pPr>
            <w:r>
              <w:t>0</w:t>
            </w:r>
          </w:p>
        </w:tc>
        <w:tc>
          <w:tcPr>
            <w:tcW w:w="1191" w:type="dxa"/>
          </w:tcPr>
          <w:p w:rsidR="002258E9" w:rsidRDefault="002258E9">
            <w:pPr>
              <w:pStyle w:val="ConsPlusNormal"/>
              <w:jc w:val="center"/>
            </w:pPr>
            <w:r>
              <w:t>ОБ</w:t>
            </w:r>
          </w:p>
        </w:tc>
      </w:tr>
      <w:tr w:rsidR="002258E9">
        <w:tc>
          <w:tcPr>
            <w:tcW w:w="18181" w:type="dxa"/>
            <w:gridSpan w:val="13"/>
          </w:tcPr>
          <w:p w:rsidR="002258E9" w:rsidRDefault="002258E9">
            <w:pPr>
              <w:pStyle w:val="ConsPlusNormal"/>
              <w:jc w:val="center"/>
              <w:outlineLvl w:val="2"/>
            </w:pPr>
            <w:r>
              <w:t>4. Реализация мероприятий по благоустройству сельских территорий</w:t>
            </w:r>
          </w:p>
        </w:tc>
      </w:tr>
      <w:tr w:rsidR="002258E9">
        <w:tc>
          <w:tcPr>
            <w:tcW w:w="794" w:type="dxa"/>
            <w:vMerge w:val="restart"/>
          </w:tcPr>
          <w:p w:rsidR="002258E9" w:rsidRDefault="002258E9">
            <w:pPr>
              <w:pStyle w:val="ConsPlusNormal"/>
              <w:jc w:val="right"/>
            </w:pPr>
            <w:r>
              <w:t>4.1.</w:t>
            </w:r>
          </w:p>
        </w:tc>
        <w:tc>
          <w:tcPr>
            <w:tcW w:w="2268" w:type="dxa"/>
            <w:vMerge w:val="restart"/>
          </w:tcPr>
          <w:p w:rsidR="002258E9" w:rsidRDefault="002258E9">
            <w:pPr>
              <w:pStyle w:val="ConsPlusNormal"/>
              <w:jc w:val="both"/>
            </w:pPr>
            <w:r>
              <w:t>Организация пешеходных коммуникаций, в том числе тротуаров, аллей, велосипедных дорожек, тропинок по улице Победы, д. 37А в поселке Усть-Омчуг</w:t>
            </w:r>
          </w:p>
        </w:tc>
        <w:tc>
          <w:tcPr>
            <w:tcW w:w="1701" w:type="dxa"/>
            <w:vMerge w:val="restart"/>
          </w:tcPr>
          <w:p w:rsidR="002258E9" w:rsidRDefault="002258E9">
            <w:pPr>
              <w:pStyle w:val="ConsPlusNormal"/>
              <w:jc w:val="center"/>
            </w:pPr>
            <w:r>
              <w:t>ЮФЛ</w:t>
            </w:r>
          </w:p>
        </w:tc>
        <w:tc>
          <w:tcPr>
            <w:tcW w:w="1417" w:type="dxa"/>
            <w:vMerge w:val="restart"/>
          </w:tcPr>
          <w:p w:rsidR="002258E9" w:rsidRDefault="002258E9">
            <w:pPr>
              <w:pStyle w:val="ConsPlusNormal"/>
              <w:jc w:val="center"/>
            </w:pPr>
            <w:r>
              <w:t>2024</w:t>
            </w:r>
          </w:p>
        </w:tc>
        <w:tc>
          <w:tcPr>
            <w:tcW w:w="1531" w:type="dxa"/>
            <w:vMerge w:val="restart"/>
          </w:tcPr>
          <w:p w:rsidR="002258E9" w:rsidRDefault="002258E9">
            <w:pPr>
              <w:pStyle w:val="ConsPlusNormal"/>
              <w:jc w:val="right"/>
            </w:pPr>
            <w:r>
              <w:t>3495,32</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1960</w:t>
            </w:r>
          </w:p>
        </w:tc>
        <w:tc>
          <w:tcPr>
            <w:tcW w:w="1191" w:type="dxa"/>
          </w:tcPr>
          <w:p w:rsidR="002258E9" w:rsidRDefault="002258E9">
            <w:pPr>
              <w:pStyle w:val="ConsPlusNormal"/>
              <w:jc w:val="center"/>
            </w:pPr>
            <w:r>
              <w:t>ФБ</w:t>
            </w:r>
          </w:p>
        </w:tc>
      </w:tr>
      <w:tr w:rsidR="002258E9">
        <w:tc>
          <w:tcPr>
            <w:tcW w:w="794" w:type="dxa"/>
            <w:vMerge/>
          </w:tcPr>
          <w:p w:rsidR="002258E9" w:rsidRDefault="002258E9">
            <w:pPr>
              <w:pStyle w:val="ConsPlusNormal"/>
            </w:pPr>
          </w:p>
        </w:tc>
        <w:tc>
          <w:tcPr>
            <w:tcW w:w="2268" w:type="dxa"/>
            <w:vMerge/>
          </w:tcPr>
          <w:p w:rsidR="002258E9" w:rsidRDefault="002258E9">
            <w:pPr>
              <w:pStyle w:val="ConsPlusNormal"/>
            </w:pPr>
          </w:p>
        </w:tc>
        <w:tc>
          <w:tcPr>
            <w:tcW w:w="1701" w:type="dxa"/>
            <w:vMerge/>
          </w:tcPr>
          <w:p w:rsidR="002258E9" w:rsidRDefault="002258E9">
            <w:pPr>
              <w:pStyle w:val="ConsPlusNormal"/>
            </w:pPr>
          </w:p>
        </w:tc>
        <w:tc>
          <w:tcPr>
            <w:tcW w:w="1417" w:type="dxa"/>
            <w:vMerge/>
          </w:tcPr>
          <w:p w:rsidR="002258E9" w:rsidRDefault="002258E9">
            <w:pPr>
              <w:pStyle w:val="ConsPlusNormal"/>
            </w:pPr>
          </w:p>
        </w:tc>
        <w:tc>
          <w:tcPr>
            <w:tcW w:w="1531" w:type="dxa"/>
            <w:vMerge/>
          </w:tcPr>
          <w:p w:rsidR="002258E9" w:rsidRDefault="002258E9">
            <w:pPr>
              <w:pStyle w:val="ConsPlusNormal"/>
            </w:pP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40</w:t>
            </w:r>
          </w:p>
        </w:tc>
        <w:tc>
          <w:tcPr>
            <w:tcW w:w="1191" w:type="dxa"/>
          </w:tcPr>
          <w:p w:rsidR="002258E9" w:rsidRDefault="002258E9">
            <w:pPr>
              <w:pStyle w:val="ConsPlusNormal"/>
              <w:jc w:val="center"/>
            </w:pPr>
            <w:r>
              <w:t>ОБ</w:t>
            </w:r>
          </w:p>
        </w:tc>
      </w:tr>
      <w:tr w:rsidR="002258E9">
        <w:tc>
          <w:tcPr>
            <w:tcW w:w="794" w:type="dxa"/>
            <w:vMerge/>
          </w:tcPr>
          <w:p w:rsidR="002258E9" w:rsidRDefault="002258E9">
            <w:pPr>
              <w:pStyle w:val="ConsPlusNormal"/>
            </w:pPr>
          </w:p>
        </w:tc>
        <w:tc>
          <w:tcPr>
            <w:tcW w:w="2268" w:type="dxa"/>
            <w:vMerge/>
          </w:tcPr>
          <w:p w:rsidR="002258E9" w:rsidRDefault="002258E9">
            <w:pPr>
              <w:pStyle w:val="ConsPlusNormal"/>
            </w:pPr>
          </w:p>
        </w:tc>
        <w:tc>
          <w:tcPr>
            <w:tcW w:w="1701" w:type="dxa"/>
            <w:vMerge/>
          </w:tcPr>
          <w:p w:rsidR="002258E9" w:rsidRDefault="002258E9">
            <w:pPr>
              <w:pStyle w:val="ConsPlusNormal"/>
            </w:pPr>
          </w:p>
        </w:tc>
        <w:tc>
          <w:tcPr>
            <w:tcW w:w="1417" w:type="dxa"/>
            <w:vMerge/>
          </w:tcPr>
          <w:p w:rsidR="002258E9" w:rsidRDefault="002258E9">
            <w:pPr>
              <w:pStyle w:val="ConsPlusNormal"/>
            </w:pPr>
          </w:p>
        </w:tc>
        <w:tc>
          <w:tcPr>
            <w:tcW w:w="1531" w:type="dxa"/>
            <w:vMerge/>
          </w:tcPr>
          <w:p w:rsidR="002258E9" w:rsidRDefault="002258E9">
            <w:pPr>
              <w:pStyle w:val="ConsPlusNormal"/>
            </w:pP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1486,749</w:t>
            </w:r>
          </w:p>
        </w:tc>
        <w:tc>
          <w:tcPr>
            <w:tcW w:w="1191" w:type="dxa"/>
          </w:tcPr>
          <w:p w:rsidR="002258E9" w:rsidRDefault="002258E9">
            <w:pPr>
              <w:pStyle w:val="ConsPlusNormal"/>
              <w:jc w:val="center"/>
            </w:pPr>
            <w:r>
              <w:t>МБ</w:t>
            </w:r>
          </w:p>
        </w:tc>
      </w:tr>
      <w:tr w:rsidR="002258E9">
        <w:tc>
          <w:tcPr>
            <w:tcW w:w="794" w:type="dxa"/>
            <w:vMerge/>
          </w:tcPr>
          <w:p w:rsidR="002258E9" w:rsidRDefault="002258E9">
            <w:pPr>
              <w:pStyle w:val="ConsPlusNormal"/>
            </w:pPr>
          </w:p>
        </w:tc>
        <w:tc>
          <w:tcPr>
            <w:tcW w:w="2268" w:type="dxa"/>
            <w:vMerge/>
          </w:tcPr>
          <w:p w:rsidR="002258E9" w:rsidRDefault="002258E9">
            <w:pPr>
              <w:pStyle w:val="ConsPlusNormal"/>
            </w:pPr>
          </w:p>
        </w:tc>
        <w:tc>
          <w:tcPr>
            <w:tcW w:w="1701" w:type="dxa"/>
            <w:vMerge/>
          </w:tcPr>
          <w:p w:rsidR="002258E9" w:rsidRDefault="002258E9">
            <w:pPr>
              <w:pStyle w:val="ConsPlusNormal"/>
            </w:pPr>
          </w:p>
        </w:tc>
        <w:tc>
          <w:tcPr>
            <w:tcW w:w="1417" w:type="dxa"/>
            <w:vMerge/>
          </w:tcPr>
          <w:p w:rsidR="002258E9" w:rsidRDefault="002258E9">
            <w:pPr>
              <w:pStyle w:val="ConsPlusNormal"/>
            </w:pPr>
          </w:p>
        </w:tc>
        <w:tc>
          <w:tcPr>
            <w:tcW w:w="1531" w:type="dxa"/>
            <w:vMerge/>
          </w:tcPr>
          <w:p w:rsidR="002258E9" w:rsidRDefault="002258E9">
            <w:pPr>
              <w:pStyle w:val="ConsPlusNormal"/>
            </w:pP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8,571</w:t>
            </w:r>
          </w:p>
        </w:tc>
        <w:tc>
          <w:tcPr>
            <w:tcW w:w="1191" w:type="dxa"/>
          </w:tcPr>
          <w:p w:rsidR="002258E9" w:rsidRDefault="002258E9">
            <w:pPr>
              <w:pStyle w:val="ConsPlusNormal"/>
              <w:jc w:val="center"/>
            </w:pPr>
            <w:r>
              <w:t>ВБИ</w:t>
            </w:r>
          </w:p>
        </w:tc>
      </w:tr>
      <w:tr w:rsidR="002258E9">
        <w:tc>
          <w:tcPr>
            <w:tcW w:w="794" w:type="dxa"/>
            <w:vMerge w:val="restart"/>
          </w:tcPr>
          <w:p w:rsidR="002258E9" w:rsidRDefault="002258E9">
            <w:pPr>
              <w:pStyle w:val="ConsPlusNormal"/>
              <w:jc w:val="right"/>
            </w:pPr>
            <w:r>
              <w:t>4.2.</w:t>
            </w:r>
          </w:p>
        </w:tc>
        <w:tc>
          <w:tcPr>
            <w:tcW w:w="2268" w:type="dxa"/>
            <w:vMerge w:val="restart"/>
          </w:tcPr>
          <w:p w:rsidR="002258E9" w:rsidRDefault="002258E9">
            <w:pPr>
              <w:pStyle w:val="ConsPlusNormal"/>
              <w:jc w:val="both"/>
            </w:pPr>
            <w:r>
              <w:t xml:space="preserve">Организация освещения </w:t>
            </w:r>
            <w:r>
              <w:lastRenderedPageBreak/>
              <w:t>территории от ул. Горняцкая д. 37 до ул. Горняцкая д. 41 в п. Усть-Омчуг</w:t>
            </w:r>
          </w:p>
        </w:tc>
        <w:tc>
          <w:tcPr>
            <w:tcW w:w="1701" w:type="dxa"/>
            <w:vMerge w:val="restart"/>
          </w:tcPr>
          <w:p w:rsidR="002258E9" w:rsidRDefault="002258E9">
            <w:pPr>
              <w:pStyle w:val="ConsPlusNormal"/>
              <w:jc w:val="center"/>
            </w:pPr>
            <w:r>
              <w:lastRenderedPageBreak/>
              <w:t>ЮФЛ</w:t>
            </w:r>
          </w:p>
        </w:tc>
        <w:tc>
          <w:tcPr>
            <w:tcW w:w="1417" w:type="dxa"/>
            <w:vMerge w:val="restart"/>
          </w:tcPr>
          <w:p w:rsidR="002258E9" w:rsidRDefault="002258E9">
            <w:pPr>
              <w:pStyle w:val="ConsPlusNormal"/>
              <w:jc w:val="center"/>
            </w:pPr>
            <w:r>
              <w:t>2024</w:t>
            </w:r>
          </w:p>
        </w:tc>
        <w:tc>
          <w:tcPr>
            <w:tcW w:w="1531" w:type="dxa"/>
            <w:vMerge w:val="restart"/>
          </w:tcPr>
          <w:p w:rsidR="002258E9" w:rsidRDefault="002258E9">
            <w:pPr>
              <w:pStyle w:val="ConsPlusNormal"/>
              <w:jc w:val="right"/>
            </w:pPr>
            <w:r>
              <w:t>1284,40202</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881,1</w:t>
            </w:r>
          </w:p>
        </w:tc>
        <w:tc>
          <w:tcPr>
            <w:tcW w:w="1191" w:type="dxa"/>
          </w:tcPr>
          <w:p w:rsidR="002258E9" w:rsidRDefault="002258E9">
            <w:pPr>
              <w:pStyle w:val="ConsPlusNormal"/>
              <w:jc w:val="center"/>
            </w:pPr>
            <w:r>
              <w:t>ФБ</w:t>
            </w:r>
          </w:p>
        </w:tc>
      </w:tr>
      <w:tr w:rsidR="002258E9">
        <w:tc>
          <w:tcPr>
            <w:tcW w:w="794" w:type="dxa"/>
            <w:vMerge/>
          </w:tcPr>
          <w:p w:rsidR="002258E9" w:rsidRDefault="002258E9">
            <w:pPr>
              <w:pStyle w:val="ConsPlusNormal"/>
            </w:pPr>
          </w:p>
        </w:tc>
        <w:tc>
          <w:tcPr>
            <w:tcW w:w="2268" w:type="dxa"/>
            <w:vMerge/>
          </w:tcPr>
          <w:p w:rsidR="002258E9" w:rsidRDefault="002258E9">
            <w:pPr>
              <w:pStyle w:val="ConsPlusNormal"/>
            </w:pPr>
          </w:p>
        </w:tc>
        <w:tc>
          <w:tcPr>
            <w:tcW w:w="1701" w:type="dxa"/>
            <w:vMerge/>
          </w:tcPr>
          <w:p w:rsidR="002258E9" w:rsidRDefault="002258E9">
            <w:pPr>
              <w:pStyle w:val="ConsPlusNormal"/>
            </w:pPr>
          </w:p>
        </w:tc>
        <w:tc>
          <w:tcPr>
            <w:tcW w:w="1417" w:type="dxa"/>
            <w:vMerge/>
          </w:tcPr>
          <w:p w:rsidR="002258E9" w:rsidRDefault="002258E9">
            <w:pPr>
              <w:pStyle w:val="ConsPlusNormal"/>
            </w:pPr>
          </w:p>
        </w:tc>
        <w:tc>
          <w:tcPr>
            <w:tcW w:w="1531" w:type="dxa"/>
            <w:vMerge/>
          </w:tcPr>
          <w:p w:rsidR="002258E9" w:rsidRDefault="002258E9">
            <w:pPr>
              <w:pStyle w:val="ConsPlusNormal"/>
            </w:pP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17,98</w:t>
            </w:r>
          </w:p>
        </w:tc>
        <w:tc>
          <w:tcPr>
            <w:tcW w:w="1191" w:type="dxa"/>
          </w:tcPr>
          <w:p w:rsidR="002258E9" w:rsidRDefault="002258E9">
            <w:pPr>
              <w:pStyle w:val="ConsPlusNormal"/>
              <w:jc w:val="center"/>
            </w:pPr>
            <w:r>
              <w:t>ОБ</w:t>
            </w:r>
          </w:p>
        </w:tc>
      </w:tr>
      <w:tr w:rsidR="002258E9">
        <w:tc>
          <w:tcPr>
            <w:tcW w:w="794" w:type="dxa"/>
            <w:vMerge/>
          </w:tcPr>
          <w:p w:rsidR="002258E9" w:rsidRDefault="002258E9">
            <w:pPr>
              <w:pStyle w:val="ConsPlusNormal"/>
            </w:pPr>
          </w:p>
        </w:tc>
        <w:tc>
          <w:tcPr>
            <w:tcW w:w="2268" w:type="dxa"/>
            <w:vMerge/>
          </w:tcPr>
          <w:p w:rsidR="002258E9" w:rsidRDefault="002258E9">
            <w:pPr>
              <w:pStyle w:val="ConsPlusNormal"/>
            </w:pPr>
          </w:p>
        </w:tc>
        <w:tc>
          <w:tcPr>
            <w:tcW w:w="1701" w:type="dxa"/>
            <w:vMerge/>
          </w:tcPr>
          <w:p w:rsidR="002258E9" w:rsidRDefault="002258E9">
            <w:pPr>
              <w:pStyle w:val="ConsPlusNormal"/>
            </w:pPr>
          </w:p>
        </w:tc>
        <w:tc>
          <w:tcPr>
            <w:tcW w:w="1417" w:type="dxa"/>
            <w:vMerge/>
          </w:tcPr>
          <w:p w:rsidR="002258E9" w:rsidRDefault="002258E9">
            <w:pPr>
              <w:pStyle w:val="ConsPlusNormal"/>
            </w:pPr>
          </w:p>
        </w:tc>
        <w:tc>
          <w:tcPr>
            <w:tcW w:w="1531" w:type="dxa"/>
            <w:vMerge/>
          </w:tcPr>
          <w:p w:rsidR="002258E9" w:rsidRDefault="002258E9">
            <w:pPr>
              <w:pStyle w:val="ConsPlusNormal"/>
            </w:pP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381,46902</w:t>
            </w:r>
          </w:p>
        </w:tc>
        <w:tc>
          <w:tcPr>
            <w:tcW w:w="1191" w:type="dxa"/>
          </w:tcPr>
          <w:p w:rsidR="002258E9" w:rsidRDefault="002258E9">
            <w:pPr>
              <w:pStyle w:val="ConsPlusNormal"/>
              <w:jc w:val="center"/>
            </w:pPr>
            <w:r>
              <w:t>МБ</w:t>
            </w:r>
          </w:p>
        </w:tc>
      </w:tr>
      <w:tr w:rsidR="002258E9">
        <w:tc>
          <w:tcPr>
            <w:tcW w:w="794" w:type="dxa"/>
            <w:vMerge/>
          </w:tcPr>
          <w:p w:rsidR="002258E9" w:rsidRDefault="002258E9">
            <w:pPr>
              <w:pStyle w:val="ConsPlusNormal"/>
            </w:pPr>
          </w:p>
        </w:tc>
        <w:tc>
          <w:tcPr>
            <w:tcW w:w="2268" w:type="dxa"/>
            <w:vMerge/>
          </w:tcPr>
          <w:p w:rsidR="002258E9" w:rsidRDefault="002258E9">
            <w:pPr>
              <w:pStyle w:val="ConsPlusNormal"/>
            </w:pPr>
          </w:p>
        </w:tc>
        <w:tc>
          <w:tcPr>
            <w:tcW w:w="1701" w:type="dxa"/>
            <w:vMerge/>
          </w:tcPr>
          <w:p w:rsidR="002258E9" w:rsidRDefault="002258E9">
            <w:pPr>
              <w:pStyle w:val="ConsPlusNormal"/>
            </w:pPr>
          </w:p>
        </w:tc>
        <w:tc>
          <w:tcPr>
            <w:tcW w:w="1417" w:type="dxa"/>
            <w:vMerge/>
          </w:tcPr>
          <w:p w:rsidR="002258E9" w:rsidRDefault="002258E9">
            <w:pPr>
              <w:pStyle w:val="ConsPlusNormal"/>
            </w:pPr>
          </w:p>
        </w:tc>
        <w:tc>
          <w:tcPr>
            <w:tcW w:w="1531" w:type="dxa"/>
            <w:vMerge/>
          </w:tcPr>
          <w:p w:rsidR="002258E9" w:rsidRDefault="002258E9">
            <w:pPr>
              <w:pStyle w:val="ConsPlusNormal"/>
            </w:pP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0</w:t>
            </w:r>
          </w:p>
        </w:tc>
        <w:tc>
          <w:tcPr>
            <w:tcW w:w="1531" w:type="dxa"/>
          </w:tcPr>
          <w:p w:rsidR="002258E9" w:rsidRDefault="002258E9">
            <w:pPr>
              <w:pStyle w:val="ConsPlusNormal"/>
              <w:jc w:val="right"/>
            </w:pPr>
            <w:r>
              <w:t>3,853</w:t>
            </w:r>
          </w:p>
        </w:tc>
        <w:tc>
          <w:tcPr>
            <w:tcW w:w="1191" w:type="dxa"/>
          </w:tcPr>
          <w:p w:rsidR="002258E9" w:rsidRDefault="002258E9">
            <w:pPr>
              <w:pStyle w:val="ConsPlusNormal"/>
              <w:jc w:val="center"/>
            </w:pPr>
            <w:r>
              <w:t>ВБИ</w:t>
            </w:r>
          </w:p>
        </w:tc>
      </w:tr>
      <w:tr w:rsidR="002258E9">
        <w:tc>
          <w:tcPr>
            <w:tcW w:w="18181" w:type="dxa"/>
            <w:gridSpan w:val="13"/>
          </w:tcPr>
          <w:p w:rsidR="002258E9" w:rsidRDefault="002258E9">
            <w:pPr>
              <w:pStyle w:val="ConsPlusNormal"/>
              <w:jc w:val="center"/>
              <w:outlineLvl w:val="2"/>
            </w:pPr>
            <w:r>
              <w:t>5. Обеспечение уличного освещения поселений Тенькинского муниципального округа</w:t>
            </w:r>
          </w:p>
        </w:tc>
      </w:tr>
      <w:tr w:rsidR="002258E9">
        <w:tc>
          <w:tcPr>
            <w:tcW w:w="794" w:type="dxa"/>
          </w:tcPr>
          <w:p w:rsidR="002258E9" w:rsidRDefault="002258E9">
            <w:pPr>
              <w:pStyle w:val="ConsPlusNormal"/>
              <w:jc w:val="right"/>
            </w:pPr>
            <w:r>
              <w:t>5.1.</w:t>
            </w:r>
          </w:p>
        </w:tc>
        <w:tc>
          <w:tcPr>
            <w:tcW w:w="2268" w:type="dxa"/>
          </w:tcPr>
          <w:p w:rsidR="002258E9" w:rsidRDefault="002258E9">
            <w:pPr>
              <w:pStyle w:val="ConsPlusNormal"/>
              <w:jc w:val="both"/>
            </w:pPr>
            <w:r>
              <w:t>Содержание сетей уличного освещения населенных пунктов Тенькинского муниципального округа</w:t>
            </w:r>
          </w:p>
        </w:tc>
        <w:tc>
          <w:tcPr>
            <w:tcW w:w="1701" w:type="dxa"/>
          </w:tcPr>
          <w:p w:rsidR="002258E9" w:rsidRDefault="002258E9">
            <w:pPr>
              <w:pStyle w:val="ConsPlusNormal"/>
              <w:jc w:val="center"/>
            </w:pPr>
            <w:r>
              <w:t>ЮФЛ</w:t>
            </w:r>
          </w:p>
        </w:tc>
        <w:tc>
          <w:tcPr>
            <w:tcW w:w="1417" w:type="dxa"/>
          </w:tcPr>
          <w:p w:rsidR="002258E9" w:rsidRDefault="002258E9">
            <w:pPr>
              <w:pStyle w:val="ConsPlusNormal"/>
              <w:jc w:val="center"/>
            </w:pPr>
            <w:r>
              <w:t>2023</w:t>
            </w:r>
          </w:p>
        </w:tc>
        <w:tc>
          <w:tcPr>
            <w:tcW w:w="1531" w:type="dxa"/>
          </w:tcPr>
          <w:p w:rsidR="002258E9" w:rsidRDefault="002258E9">
            <w:pPr>
              <w:pStyle w:val="ConsPlusNormal"/>
              <w:jc w:val="right"/>
            </w:pPr>
            <w:r>
              <w:t>10236,21033</w:t>
            </w:r>
          </w:p>
        </w:tc>
        <w:tc>
          <w:tcPr>
            <w:tcW w:w="1002" w:type="dxa"/>
          </w:tcPr>
          <w:p w:rsidR="002258E9" w:rsidRDefault="002258E9">
            <w:pPr>
              <w:pStyle w:val="ConsPlusNormal"/>
              <w:jc w:val="right"/>
            </w:pPr>
            <w:r>
              <w:t>0</w:t>
            </w:r>
          </w:p>
        </w:tc>
        <w:tc>
          <w:tcPr>
            <w:tcW w:w="1134"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247" w:type="dxa"/>
          </w:tcPr>
          <w:p w:rsidR="002258E9" w:rsidRDefault="002258E9">
            <w:pPr>
              <w:pStyle w:val="ConsPlusNormal"/>
              <w:jc w:val="right"/>
            </w:pPr>
            <w:r>
              <w:t>0</w:t>
            </w:r>
          </w:p>
        </w:tc>
        <w:tc>
          <w:tcPr>
            <w:tcW w:w="1417" w:type="dxa"/>
          </w:tcPr>
          <w:p w:rsidR="002258E9" w:rsidRDefault="002258E9">
            <w:pPr>
              <w:pStyle w:val="ConsPlusNormal"/>
              <w:jc w:val="right"/>
            </w:pPr>
            <w:r>
              <w:t>0</w:t>
            </w:r>
          </w:p>
        </w:tc>
        <w:tc>
          <w:tcPr>
            <w:tcW w:w="1701" w:type="dxa"/>
          </w:tcPr>
          <w:p w:rsidR="002258E9" w:rsidRDefault="002258E9">
            <w:pPr>
              <w:pStyle w:val="ConsPlusNormal"/>
              <w:jc w:val="right"/>
            </w:pPr>
            <w:r>
              <w:t>4129,1</w:t>
            </w:r>
          </w:p>
        </w:tc>
        <w:tc>
          <w:tcPr>
            <w:tcW w:w="1531" w:type="dxa"/>
          </w:tcPr>
          <w:p w:rsidR="002258E9" w:rsidRDefault="002258E9">
            <w:pPr>
              <w:pStyle w:val="ConsPlusNormal"/>
              <w:jc w:val="right"/>
            </w:pPr>
            <w:r>
              <w:t>6107,11033</w:t>
            </w:r>
          </w:p>
        </w:tc>
        <w:tc>
          <w:tcPr>
            <w:tcW w:w="1191" w:type="dxa"/>
          </w:tcPr>
          <w:p w:rsidR="002258E9" w:rsidRDefault="002258E9">
            <w:pPr>
              <w:pStyle w:val="ConsPlusNormal"/>
              <w:jc w:val="center"/>
            </w:pPr>
            <w:r>
              <w:t>МБ</w:t>
            </w:r>
          </w:p>
        </w:tc>
      </w:tr>
    </w:tbl>
    <w:p w:rsidR="002258E9" w:rsidRDefault="002258E9">
      <w:pPr>
        <w:pStyle w:val="ConsPlusNormal"/>
        <w:sectPr w:rsidR="002258E9">
          <w:pgSz w:w="16838" w:h="11905" w:orient="landscape"/>
          <w:pgMar w:top="1701" w:right="1134" w:bottom="850" w:left="1134" w:header="0" w:footer="0" w:gutter="0"/>
          <w:cols w:space="720"/>
          <w:titlePg/>
        </w:sectPr>
      </w:pPr>
    </w:p>
    <w:p w:rsidR="002258E9" w:rsidRDefault="002258E9">
      <w:pPr>
        <w:pStyle w:val="ConsPlusNormal"/>
        <w:jc w:val="center"/>
      </w:pPr>
    </w:p>
    <w:p w:rsidR="002258E9" w:rsidRDefault="002258E9">
      <w:pPr>
        <w:pStyle w:val="ConsPlusNormal"/>
        <w:ind w:firstLine="540"/>
        <w:jc w:val="both"/>
      </w:pPr>
      <w:r>
        <w:t xml:space="preserve">ЮФЛ - юридические или физические лица, определенные в соответствии с Федеральным </w:t>
      </w:r>
      <w:hyperlink r:id="rId102">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2258E9" w:rsidRDefault="002258E9">
      <w:pPr>
        <w:pStyle w:val="ConsPlusNormal"/>
        <w:jc w:val="both"/>
      </w:pPr>
    </w:p>
    <w:p w:rsidR="002258E9" w:rsidRDefault="002258E9">
      <w:pPr>
        <w:pStyle w:val="ConsPlusNormal"/>
        <w:jc w:val="both"/>
      </w:pPr>
    </w:p>
    <w:p w:rsidR="002258E9" w:rsidRDefault="002258E9">
      <w:pPr>
        <w:pStyle w:val="ConsPlusNormal"/>
        <w:jc w:val="both"/>
      </w:pPr>
    </w:p>
    <w:p w:rsidR="002258E9" w:rsidRDefault="002258E9">
      <w:pPr>
        <w:pStyle w:val="ConsPlusNormal"/>
        <w:jc w:val="both"/>
      </w:pPr>
    </w:p>
    <w:p w:rsidR="002258E9" w:rsidRDefault="002258E9">
      <w:pPr>
        <w:pStyle w:val="ConsPlusNormal"/>
        <w:jc w:val="both"/>
      </w:pPr>
    </w:p>
    <w:p w:rsidR="002258E9" w:rsidRDefault="002258E9">
      <w:pPr>
        <w:pStyle w:val="ConsPlusNormal"/>
        <w:jc w:val="right"/>
        <w:outlineLvl w:val="1"/>
      </w:pPr>
      <w:r>
        <w:t>Приложение N 4</w:t>
      </w:r>
    </w:p>
    <w:p w:rsidR="002258E9" w:rsidRDefault="002258E9">
      <w:pPr>
        <w:pStyle w:val="ConsPlusNormal"/>
        <w:jc w:val="right"/>
      </w:pPr>
      <w:r>
        <w:t>к муниципальной программе</w:t>
      </w:r>
    </w:p>
    <w:p w:rsidR="002258E9" w:rsidRDefault="002258E9">
      <w:pPr>
        <w:pStyle w:val="ConsPlusNormal"/>
        <w:jc w:val="right"/>
      </w:pPr>
      <w:r>
        <w:t>"Формирование современной</w:t>
      </w:r>
    </w:p>
    <w:p w:rsidR="002258E9" w:rsidRDefault="002258E9">
      <w:pPr>
        <w:pStyle w:val="ConsPlusNormal"/>
        <w:jc w:val="right"/>
      </w:pPr>
      <w:r>
        <w:t>городской среды на территории</w:t>
      </w:r>
    </w:p>
    <w:p w:rsidR="002258E9" w:rsidRDefault="002258E9">
      <w:pPr>
        <w:pStyle w:val="ConsPlusNormal"/>
        <w:jc w:val="right"/>
      </w:pPr>
      <w:r>
        <w:t>муниципального образования</w:t>
      </w:r>
    </w:p>
    <w:p w:rsidR="002258E9" w:rsidRDefault="002258E9">
      <w:pPr>
        <w:pStyle w:val="ConsPlusNormal"/>
        <w:jc w:val="right"/>
      </w:pPr>
      <w:r>
        <w:t>"Тенькинский городской округ"</w:t>
      </w:r>
    </w:p>
    <w:p w:rsidR="002258E9" w:rsidRDefault="002258E9">
      <w:pPr>
        <w:pStyle w:val="ConsPlusNormal"/>
        <w:jc w:val="right"/>
      </w:pPr>
      <w:r>
        <w:t>на 2018-2022 годы"</w:t>
      </w:r>
    </w:p>
    <w:p w:rsidR="002258E9" w:rsidRDefault="002258E9">
      <w:pPr>
        <w:pStyle w:val="ConsPlusNormal"/>
        <w:jc w:val="right"/>
      </w:pPr>
    </w:p>
    <w:p w:rsidR="002258E9" w:rsidRDefault="002258E9">
      <w:pPr>
        <w:pStyle w:val="ConsPlusTitle"/>
        <w:jc w:val="center"/>
      </w:pPr>
      <w:bookmarkStart w:id="4" w:name="P1340"/>
      <w:bookmarkEnd w:id="4"/>
      <w:r>
        <w:t>ВИЗУАЛИЗИРОВАННЫЙ ПЕРЕЧЕНЬ ОБРАЗЦОВ ЭЛЕМЕНТОВ</w:t>
      </w:r>
    </w:p>
    <w:p w:rsidR="002258E9" w:rsidRDefault="002258E9">
      <w:pPr>
        <w:pStyle w:val="ConsPlusTitle"/>
        <w:jc w:val="center"/>
      </w:pPr>
      <w:r>
        <w:t>БЛАГОУСТРОЙСТВА, ПРЕДЛАГАЕМЫХ К РАЗМЕЩЕНИЮ НА ДВОРОВОЙ</w:t>
      </w:r>
    </w:p>
    <w:p w:rsidR="002258E9" w:rsidRDefault="002258E9">
      <w:pPr>
        <w:pStyle w:val="ConsPlusTitle"/>
        <w:jc w:val="center"/>
      </w:pPr>
      <w:r>
        <w:t>ТЕРРИТОРИИ МНОГОКВАРТИРНОГО ДОМА, СФОРМИРОВАННЫЙ ИСХОДЯ</w:t>
      </w:r>
    </w:p>
    <w:p w:rsidR="002258E9" w:rsidRDefault="002258E9">
      <w:pPr>
        <w:pStyle w:val="ConsPlusTitle"/>
        <w:jc w:val="center"/>
      </w:pPr>
      <w:r>
        <w:t>ИЗ МИНИМАЛЬНОГО ПЕРЕЧНЯ РАБОТ ПО БЛАГОУСТРОЙСТВУ ДВОРОВЫХ</w:t>
      </w:r>
    </w:p>
    <w:p w:rsidR="002258E9" w:rsidRDefault="002258E9">
      <w:pPr>
        <w:pStyle w:val="ConsPlusTitle"/>
        <w:jc w:val="center"/>
      </w:pPr>
      <w:r>
        <w:t>ТЕРРИТОРИЙ П. УСТЬ-ОМЧУГ</w:t>
      </w:r>
    </w:p>
    <w:p w:rsidR="002258E9" w:rsidRDefault="00225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25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8E9" w:rsidRDefault="00225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58E9" w:rsidRDefault="00225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58E9" w:rsidRDefault="002258E9">
            <w:pPr>
              <w:pStyle w:val="ConsPlusNormal"/>
              <w:jc w:val="center"/>
            </w:pPr>
            <w:r>
              <w:rPr>
                <w:color w:val="392C69"/>
              </w:rPr>
              <w:t>Список изменяющих документов</w:t>
            </w:r>
          </w:p>
          <w:p w:rsidR="002258E9" w:rsidRDefault="002258E9">
            <w:pPr>
              <w:pStyle w:val="ConsPlusNormal"/>
              <w:jc w:val="center"/>
            </w:pPr>
            <w:r>
              <w:rPr>
                <w:color w:val="392C69"/>
              </w:rPr>
              <w:t xml:space="preserve">(в ред. </w:t>
            </w:r>
            <w:hyperlink r:id="rId103">
              <w:r>
                <w:rPr>
                  <w:color w:val="0000FF"/>
                </w:rPr>
                <w:t>Постановления</w:t>
              </w:r>
            </w:hyperlink>
            <w:r>
              <w:rPr>
                <w:color w:val="392C69"/>
              </w:rPr>
              <w:t xml:space="preserve"> администрации Тенькинского городского округа</w:t>
            </w:r>
          </w:p>
          <w:p w:rsidR="002258E9" w:rsidRDefault="002258E9">
            <w:pPr>
              <w:pStyle w:val="ConsPlusNormal"/>
              <w:jc w:val="center"/>
            </w:pPr>
            <w:r>
              <w:rPr>
                <w:color w:val="392C69"/>
              </w:rPr>
              <w:t>от 31.01.2019 N 21-па)</w:t>
            </w:r>
          </w:p>
        </w:tc>
        <w:tc>
          <w:tcPr>
            <w:tcW w:w="113" w:type="dxa"/>
            <w:tcBorders>
              <w:top w:val="nil"/>
              <w:left w:val="nil"/>
              <w:bottom w:val="nil"/>
              <w:right w:val="nil"/>
            </w:tcBorders>
            <w:shd w:val="clear" w:color="auto" w:fill="F4F3F8"/>
            <w:tcMar>
              <w:top w:w="0" w:type="dxa"/>
              <w:left w:w="0" w:type="dxa"/>
              <w:bottom w:w="0" w:type="dxa"/>
              <w:right w:w="0" w:type="dxa"/>
            </w:tcMar>
          </w:tcPr>
          <w:p w:rsidR="002258E9" w:rsidRDefault="002258E9">
            <w:pPr>
              <w:pStyle w:val="ConsPlusNormal"/>
            </w:pPr>
          </w:p>
        </w:tc>
      </w:tr>
    </w:tbl>
    <w:p w:rsidR="002258E9" w:rsidRDefault="002258E9">
      <w:pPr>
        <w:pStyle w:val="ConsPlusNormal"/>
        <w:jc w:val="both"/>
      </w:pPr>
    </w:p>
    <w:p w:rsidR="002258E9" w:rsidRDefault="002258E9">
      <w:pPr>
        <w:pStyle w:val="ConsPlusTitle"/>
        <w:jc w:val="center"/>
        <w:outlineLvl w:val="2"/>
      </w:pPr>
      <w:r>
        <w:t>1) Уличные фонари:</w:t>
      </w:r>
    </w:p>
    <w:p w:rsidR="002258E9" w:rsidRDefault="002258E9">
      <w:pPr>
        <w:pStyle w:val="ConsPlusNormal"/>
        <w:jc w:val="center"/>
      </w:pPr>
    </w:p>
    <w:p w:rsidR="002258E9" w:rsidRDefault="002258E9">
      <w:pPr>
        <w:pStyle w:val="ConsPlusNormal"/>
        <w:jc w:val="both"/>
      </w:pPr>
    </w:p>
    <w:p w:rsidR="002258E9" w:rsidRDefault="002258E9">
      <w:pPr>
        <w:pStyle w:val="ConsPlusTitle"/>
        <w:jc w:val="center"/>
        <w:outlineLvl w:val="2"/>
      </w:pPr>
      <w:r>
        <w:t>2) Скамья:</w:t>
      </w:r>
    </w:p>
    <w:p w:rsidR="002258E9" w:rsidRDefault="002258E9">
      <w:pPr>
        <w:pStyle w:val="ConsPlusNormal"/>
        <w:jc w:val="both"/>
      </w:pPr>
    </w:p>
    <w:p w:rsidR="002258E9" w:rsidRDefault="002258E9">
      <w:pPr>
        <w:pStyle w:val="ConsPlusNormal"/>
        <w:jc w:val="both"/>
      </w:pPr>
    </w:p>
    <w:p w:rsidR="002258E9" w:rsidRDefault="002258E9">
      <w:pPr>
        <w:pStyle w:val="ConsPlusTitle"/>
        <w:jc w:val="center"/>
        <w:outlineLvl w:val="2"/>
      </w:pPr>
      <w:r>
        <w:t>3) Урна:</w:t>
      </w:r>
    </w:p>
    <w:p w:rsidR="002258E9" w:rsidRDefault="002258E9">
      <w:pPr>
        <w:pStyle w:val="ConsPlusNormal"/>
        <w:jc w:val="both"/>
      </w:pPr>
    </w:p>
    <w:p w:rsidR="002258E9" w:rsidRDefault="002258E9">
      <w:pPr>
        <w:pStyle w:val="ConsPlusNormal"/>
        <w:jc w:val="both"/>
      </w:pPr>
    </w:p>
    <w:p w:rsidR="002258E9" w:rsidRDefault="002258E9">
      <w:pPr>
        <w:pStyle w:val="ConsPlusTitle"/>
        <w:jc w:val="center"/>
        <w:outlineLvl w:val="2"/>
      </w:pPr>
      <w:r>
        <w:t>4) Полусфера анти-парковочная</w:t>
      </w:r>
    </w:p>
    <w:p w:rsidR="002258E9" w:rsidRDefault="002258E9">
      <w:pPr>
        <w:pStyle w:val="ConsPlusNormal"/>
        <w:jc w:val="both"/>
      </w:pPr>
    </w:p>
    <w:p w:rsidR="002258E9" w:rsidRDefault="002258E9">
      <w:pPr>
        <w:pStyle w:val="ConsPlusNormal"/>
        <w:jc w:val="both"/>
      </w:pPr>
    </w:p>
    <w:p w:rsidR="002258E9" w:rsidRDefault="002258E9">
      <w:pPr>
        <w:pStyle w:val="ConsPlusTitle"/>
        <w:jc w:val="center"/>
        <w:outlineLvl w:val="2"/>
      </w:pPr>
      <w:r>
        <w:t>5) Стойка для сушки белья</w:t>
      </w:r>
    </w:p>
    <w:p w:rsidR="002258E9" w:rsidRDefault="002258E9">
      <w:pPr>
        <w:pStyle w:val="ConsPlusNormal"/>
        <w:jc w:val="both"/>
      </w:pPr>
    </w:p>
    <w:p w:rsidR="002258E9" w:rsidRDefault="002258E9">
      <w:pPr>
        <w:pStyle w:val="ConsPlusNormal"/>
        <w:jc w:val="both"/>
      </w:pPr>
    </w:p>
    <w:p w:rsidR="002258E9" w:rsidRDefault="002258E9">
      <w:pPr>
        <w:pStyle w:val="ConsPlusTitle"/>
        <w:jc w:val="center"/>
        <w:outlineLvl w:val="2"/>
      </w:pPr>
      <w:r>
        <w:t>6) Пешеходное ограждение</w:t>
      </w:r>
    </w:p>
    <w:p w:rsidR="002258E9" w:rsidRDefault="002258E9">
      <w:pPr>
        <w:pStyle w:val="ConsPlusNormal"/>
        <w:jc w:val="both"/>
      </w:pPr>
    </w:p>
    <w:p w:rsidR="002258E9" w:rsidRDefault="002258E9">
      <w:pPr>
        <w:pStyle w:val="ConsPlusNormal"/>
        <w:jc w:val="both"/>
      </w:pPr>
    </w:p>
    <w:p w:rsidR="002258E9" w:rsidRDefault="002258E9">
      <w:pPr>
        <w:pStyle w:val="ConsPlusNormal"/>
        <w:jc w:val="both"/>
      </w:pPr>
    </w:p>
    <w:p w:rsidR="002258E9" w:rsidRDefault="002258E9">
      <w:pPr>
        <w:pStyle w:val="ConsPlusNormal"/>
        <w:jc w:val="both"/>
      </w:pPr>
    </w:p>
    <w:p w:rsidR="002258E9" w:rsidRDefault="002258E9">
      <w:pPr>
        <w:pStyle w:val="ConsPlusNormal"/>
        <w:jc w:val="both"/>
      </w:pPr>
    </w:p>
    <w:p w:rsidR="002258E9" w:rsidRDefault="002258E9">
      <w:pPr>
        <w:pStyle w:val="ConsPlusNormal"/>
        <w:jc w:val="both"/>
      </w:pPr>
    </w:p>
    <w:p w:rsidR="002258E9" w:rsidRDefault="002258E9">
      <w:pPr>
        <w:pStyle w:val="ConsPlusNormal"/>
        <w:jc w:val="right"/>
        <w:outlineLvl w:val="1"/>
      </w:pPr>
      <w:r>
        <w:t>Приложение N 5</w:t>
      </w:r>
    </w:p>
    <w:p w:rsidR="002258E9" w:rsidRDefault="002258E9">
      <w:pPr>
        <w:pStyle w:val="ConsPlusNormal"/>
        <w:jc w:val="right"/>
      </w:pPr>
      <w:r>
        <w:t>к муниципальной программе</w:t>
      </w:r>
    </w:p>
    <w:p w:rsidR="002258E9" w:rsidRDefault="002258E9">
      <w:pPr>
        <w:pStyle w:val="ConsPlusNormal"/>
        <w:jc w:val="right"/>
      </w:pPr>
      <w:r>
        <w:t>"Формирование современной</w:t>
      </w:r>
    </w:p>
    <w:p w:rsidR="002258E9" w:rsidRDefault="002258E9">
      <w:pPr>
        <w:pStyle w:val="ConsPlusNormal"/>
        <w:jc w:val="right"/>
      </w:pPr>
      <w:r>
        <w:t>городской среды на территории</w:t>
      </w:r>
    </w:p>
    <w:p w:rsidR="002258E9" w:rsidRDefault="002258E9">
      <w:pPr>
        <w:pStyle w:val="ConsPlusNormal"/>
        <w:jc w:val="right"/>
      </w:pPr>
      <w:r>
        <w:lastRenderedPageBreak/>
        <w:t>муниципального образования</w:t>
      </w:r>
    </w:p>
    <w:p w:rsidR="002258E9" w:rsidRDefault="002258E9">
      <w:pPr>
        <w:pStyle w:val="ConsPlusNormal"/>
        <w:jc w:val="right"/>
      </w:pPr>
      <w:r>
        <w:t>"Тенькинский городской округ"</w:t>
      </w:r>
    </w:p>
    <w:p w:rsidR="002258E9" w:rsidRDefault="002258E9">
      <w:pPr>
        <w:pStyle w:val="ConsPlusNormal"/>
        <w:jc w:val="right"/>
      </w:pPr>
      <w:r>
        <w:t>на 2018-2022 годы"</w:t>
      </w:r>
    </w:p>
    <w:p w:rsidR="002258E9" w:rsidRDefault="002258E9">
      <w:pPr>
        <w:pStyle w:val="ConsPlusNormal"/>
        <w:jc w:val="both"/>
      </w:pPr>
    </w:p>
    <w:p w:rsidR="002258E9" w:rsidRDefault="002258E9">
      <w:pPr>
        <w:pStyle w:val="ConsPlusTitle"/>
        <w:jc w:val="center"/>
      </w:pPr>
      <w:bookmarkStart w:id="5" w:name="P1379"/>
      <w:bookmarkEnd w:id="5"/>
      <w:r>
        <w:t>ПОРЯДОК</w:t>
      </w:r>
    </w:p>
    <w:p w:rsidR="002258E9" w:rsidRDefault="002258E9">
      <w:pPr>
        <w:pStyle w:val="ConsPlusTitle"/>
        <w:jc w:val="center"/>
      </w:pPr>
      <w:r>
        <w:t>АККУМУЛИРОВАНИЯ И РАСХОДОВАНИЯ СРЕДСТВ ЗАИНТЕРЕСОВАННЫХ ЛИЦ,</w:t>
      </w:r>
    </w:p>
    <w:p w:rsidR="002258E9" w:rsidRDefault="002258E9">
      <w:pPr>
        <w:pStyle w:val="ConsPlusTitle"/>
        <w:jc w:val="center"/>
      </w:pPr>
      <w:r>
        <w:t>НАПРАВЛЯЕМЫХ НА ВЫПОЛНЕНИЕ ДОПОЛНИТЕЛЬНОГО ПЕРЕЧНЯ РАБОТ</w:t>
      </w:r>
    </w:p>
    <w:p w:rsidR="002258E9" w:rsidRDefault="002258E9">
      <w:pPr>
        <w:pStyle w:val="ConsPlusTitle"/>
        <w:jc w:val="center"/>
      </w:pPr>
      <w:r>
        <w:t>ПО БЛАГОУСТРОЙСТВУ ДВОРОВЫХ ТЕРРИТОРИЙ, И МЕХАНИЗМА КОНТРОЛЯ</w:t>
      </w:r>
    </w:p>
    <w:p w:rsidR="002258E9" w:rsidRDefault="002258E9">
      <w:pPr>
        <w:pStyle w:val="ConsPlusTitle"/>
        <w:jc w:val="center"/>
      </w:pPr>
      <w:r>
        <w:t>ЗА ИХ РАСХОДОВАНИЕМ</w:t>
      </w:r>
    </w:p>
    <w:p w:rsidR="002258E9" w:rsidRDefault="00225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25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8E9" w:rsidRDefault="00225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58E9" w:rsidRDefault="00225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58E9" w:rsidRDefault="002258E9">
            <w:pPr>
              <w:pStyle w:val="ConsPlusNormal"/>
              <w:jc w:val="center"/>
            </w:pPr>
            <w:r>
              <w:rPr>
                <w:color w:val="392C69"/>
              </w:rPr>
              <w:t>Список изменяющих документов</w:t>
            </w:r>
          </w:p>
          <w:p w:rsidR="002258E9" w:rsidRDefault="002258E9">
            <w:pPr>
              <w:pStyle w:val="ConsPlusNormal"/>
              <w:jc w:val="center"/>
            </w:pPr>
            <w:r>
              <w:rPr>
                <w:color w:val="392C69"/>
              </w:rPr>
              <w:t xml:space="preserve">(в ред. </w:t>
            </w:r>
            <w:hyperlink r:id="rId104">
              <w:r>
                <w:rPr>
                  <w:color w:val="0000FF"/>
                </w:rPr>
                <w:t>Постановления</w:t>
              </w:r>
            </w:hyperlink>
            <w:r>
              <w:rPr>
                <w:color w:val="392C69"/>
              </w:rPr>
              <w:t xml:space="preserve"> администрации Тенькинского городского округа</w:t>
            </w:r>
          </w:p>
          <w:p w:rsidR="002258E9" w:rsidRDefault="002258E9">
            <w:pPr>
              <w:pStyle w:val="ConsPlusNormal"/>
              <w:jc w:val="center"/>
            </w:pPr>
            <w:r>
              <w:rPr>
                <w:color w:val="392C69"/>
              </w:rPr>
              <w:t>от 13.01.2021 N 7-па,</w:t>
            </w:r>
          </w:p>
          <w:p w:rsidR="002258E9" w:rsidRDefault="002258E9">
            <w:pPr>
              <w:pStyle w:val="ConsPlusNormal"/>
              <w:jc w:val="center"/>
            </w:pPr>
            <w:hyperlink r:id="rId105">
              <w:r>
                <w:rPr>
                  <w:color w:val="0000FF"/>
                </w:rPr>
                <w:t>Постановления</w:t>
              </w:r>
            </w:hyperlink>
            <w:r>
              <w:rPr>
                <w:color w:val="392C69"/>
              </w:rPr>
              <w:t xml:space="preserve"> администрации</w:t>
            </w:r>
          </w:p>
          <w:p w:rsidR="002258E9" w:rsidRDefault="002258E9">
            <w:pPr>
              <w:pStyle w:val="ConsPlusNormal"/>
              <w:jc w:val="center"/>
            </w:pPr>
            <w:r>
              <w:rPr>
                <w:color w:val="392C69"/>
              </w:rPr>
              <w:t>Тенькинского муниципального округа Магаданской области</w:t>
            </w:r>
          </w:p>
          <w:p w:rsidR="002258E9" w:rsidRDefault="002258E9">
            <w:pPr>
              <w:pStyle w:val="ConsPlusNormal"/>
              <w:jc w:val="center"/>
            </w:pPr>
            <w:r>
              <w:rPr>
                <w:color w:val="392C69"/>
              </w:rPr>
              <w:t>от 08.02.2023 N 45-па)</w:t>
            </w:r>
          </w:p>
        </w:tc>
        <w:tc>
          <w:tcPr>
            <w:tcW w:w="113" w:type="dxa"/>
            <w:tcBorders>
              <w:top w:val="nil"/>
              <w:left w:val="nil"/>
              <w:bottom w:val="nil"/>
              <w:right w:val="nil"/>
            </w:tcBorders>
            <w:shd w:val="clear" w:color="auto" w:fill="F4F3F8"/>
            <w:tcMar>
              <w:top w:w="0" w:type="dxa"/>
              <w:left w:w="0" w:type="dxa"/>
              <w:bottom w:w="0" w:type="dxa"/>
              <w:right w:w="0" w:type="dxa"/>
            </w:tcMar>
          </w:tcPr>
          <w:p w:rsidR="002258E9" w:rsidRDefault="002258E9">
            <w:pPr>
              <w:pStyle w:val="ConsPlusNormal"/>
            </w:pPr>
          </w:p>
        </w:tc>
      </w:tr>
    </w:tbl>
    <w:p w:rsidR="002258E9" w:rsidRDefault="002258E9">
      <w:pPr>
        <w:pStyle w:val="ConsPlusNormal"/>
        <w:jc w:val="both"/>
      </w:pPr>
    </w:p>
    <w:p w:rsidR="002258E9" w:rsidRDefault="002258E9">
      <w:pPr>
        <w:pStyle w:val="ConsPlusTitle"/>
        <w:jc w:val="center"/>
        <w:outlineLvl w:val="2"/>
      </w:pPr>
      <w:r>
        <w:t>1. Общие положения</w:t>
      </w:r>
    </w:p>
    <w:p w:rsidR="002258E9" w:rsidRDefault="002258E9">
      <w:pPr>
        <w:pStyle w:val="ConsPlusNormal"/>
        <w:jc w:val="both"/>
      </w:pPr>
    </w:p>
    <w:p w:rsidR="002258E9" w:rsidRDefault="002258E9">
      <w:pPr>
        <w:pStyle w:val="ConsPlusNormal"/>
        <w:ind w:firstLine="540"/>
        <w:jc w:val="both"/>
      </w:pPr>
      <w:r>
        <w:t>1.1. Настоящий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механизма контроля за их расходованием (далее - Порядок), регламентирует процедуру аккумулирования средств заинтересованных лиц, направляемых на выполнение дополнительного перечня работ по благоустройству дворовых территорий поселка Усть-Омчуг, механизм контроля за их расходованием, а также устанавливает порядок и форму участия (финансовое и (или) трудовое) граждан в выполнении указанных работ.</w:t>
      </w:r>
    </w:p>
    <w:p w:rsidR="002258E9" w:rsidRDefault="002258E9">
      <w:pPr>
        <w:pStyle w:val="ConsPlusNormal"/>
        <w:spacing w:before="220"/>
        <w:ind w:firstLine="540"/>
        <w:jc w:val="both"/>
      </w:pPr>
      <w:r>
        <w:t>1.2. Под заинтересованными лицами понимаются управляющие организации, товарищества собственников жилья, жилищные кооперативы и иные специализированные потребительские кооперативы, уполномоченное собственниками лицо (при непосредственном способе управления многоквартирным домом), многоквартирные дома которых подлежат благоустройству.</w:t>
      </w:r>
    </w:p>
    <w:p w:rsidR="002258E9" w:rsidRDefault="002258E9">
      <w:pPr>
        <w:pStyle w:val="ConsPlusNormal"/>
        <w:spacing w:before="220"/>
        <w:ind w:firstLine="540"/>
        <w:jc w:val="both"/>
      </w:pPr>
      <w:r>
        <w:t>1.3. 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в качестве трудового участия заинтересованных лиц, организаций в выполнении дополнительного перечня работ по благоустройству дворовых территорий поселка Усть-Омчуг.</w:t>
      </w:r>
    </w:p>
    <w:p w:rsidR="002258E9" w:rsidRDefault="002258E9">
      <w:pPr>
        <w:pStyle w:val="ConsPlusNormal"/>
        <w:spacing w:before="220"/>
        <w:ind w:firstLine="540"/>
        <w:jc w:val="both"/>
      </w:pPr>
      <w:r>
        <w:t>Под формой финансового участия понимается доля финансового участия заинтересованных лиц, организаций в выполнении дополнительного перечня работ по благоустройству дворовых территорий в размере 0,1%.</w:t>
      </w:r>
    </w:p>
    <w:p w:rsidR="002258E9" w:rsidRDefault="002258E9">
      <w:pPr>
        <w:pStyle w:val="ConsPlusNormal"/>
        <w:jc w:val="both"/>
      </w:pPr>
    </w:p>
    <w:p w:rsidR="002258E9" w:rsidRDefault="002258E9">
      <w:pPr>
        <w:pStyle w:val="ConsPlusTitle"/>
        <w:jc w:val="center"/>
        <w:outlineLvl w:val="2"/>
      </w:pPr>
      <w:r>
        <w:t>2. Порядок финансового и (или) трудового участия</w:t>
      </w:r>
    </w:p>
    <w:p w:rsidR="002258E9" w:rsidRDefault="002258E9">
      <w:pPr>
        <w:pStyle w:val="ConsPlusTitle"/>
        <w:jc w:val="center"/>
      </w:pPr>
      <w:r>
        <w:t>заинтересованных лиц</w:t>
      </w:r>
    </w:p>
    <w:p w:rsidR="002258E9" w:rsidRDefault="002258E9">
      <w:pPr>
        <w:pStyle w:val="ConsPlusNormal"/>
        <w:jc w:val="both"/>
      </w:pPr>
    </w:p>
    <w:p w:rsidR="002258E9" w:rsidRDefault="002258E9">
      <w:pPr>
        <w:pStyle w:val="ConsPlusNormal"/>
        <w:ind w:firstLine="540"/>
        <w:jc w:val="both"/>
      </w:pPr>
      <w:r>
        <w:t>2.1. Условия и порядок финансового участия заинтересованных лиц, организаций в выполнении дополнительного перечня работ по благоустройству дворовых территорий определяется администрацией Тенькинского муниципального округа Магаданской области (далее - администрация округа).</w:t>
      </w:r>
    </w:p>
    <w:p w:rsidR="002258E9" w:rsidRDefault="002258E9">
      <w:pPr>
        <w:pStyle w:val="ConsPlusNormal"/>
        <w:jc w:val="both"/>
      </w:pPr>
      <w:r>
        <w:t xml:space="preserve">(в ред. </w:t>
      </w:r>
      <w:hyperlink r:id="rId106">
        <w:r>
          <w:rPr>
            <w:color w:val="0000FF"/>
          </w:rPr>
          <w:t>Постановления</w:t>
        </w:r>
      </w:hyperlink>
      <w:r>
        <w:t xml:space="preserve"> администрации Тенькинского муниципального округа Магаданской области от 08.02.2023 N 45-па)</w:t>
      </w:r>
    </w:p>
    <w:p w:rsidR="002258E9" w:rsidRDefault="002258E9">
      <w:pPr>
        <w:pStyle w:val="ConsPlusNormal"/>
        <w:spacing w:before="220"/>
        <w:ind w:firstLine="540"/>
        <w:jc w:val="both"/>
      </w:pPr>
      <w:r>
        <w:t xml:space="preserve">2.2. Условия и порядок трудового участия заинтересованных лиц, организаций в выполнении дополнительного перечня работ по благоустройству дворовых территорий определяется </w:t>
      </w:r>
      <w:r>
        <w:lastRenderedPageBreak/>
        <w:t>администрацией округа.</w:t>
      </w:r>
    </w:p>
    <w:p w:rsidR="002258E9" w:rsidRDefault="002258E9">
      <w:pPr>
        <w:pStyle w:val="ConsPlusNormal"/>
        <w:spacing w:before="220"/>
        <w:ind w:firstLine="540"/>
        <w:jc w:val="both"/>
      </w:pPr>
      <w:r>
        <w:t>Организация трудового участия, в случае принятия соответствующего решения администрации Тенькинского муниципального округа Магаданской области,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2258E9" w:rsidRDefault="002258E9">
      <w:pPr>
        <w:pStyle w:val="ConsPlusNormal"/>
        <w:jc w:val="both"/>
      </w:pPr>
      <w:r>
        <w:t xml:space="preserve">(в ред. </w:t>
      </w:r>
      <w:hyperlink r:id="rId107">
        <w:r>
          <w:rPr>
            <w:color w:val="0000FF"/>
          </w:rPr>
          <w:t>Постановления</w:t>
        </w:r>
      </w:hyperlink>
      <w:r>
        <w:t xml:space="preserve"> администрации Тенькинского муниципального округа Магаданской области от 08.02.2023 N 45-па)</w:t>
      </w:r>
    </w:p>
    <w:p w:rsidR="002258E9" w:rsidRDefault="002258E9">
      <w:pPr>
        <w:pStyle w:val="ConsPlusNormal"/>
        <w:spacing w:before="220"/>
        <w:ind w:firstLine="540"/>
        <w:jc w:val="both"/>
      </w:pPr>
      <w:r>
        <w:t>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w:t>
      </w:r>
    </w:p>
    <w:p w:rsidR="002258E9" w:rsidRDefault="002258E9">
      <w:pPr>
        <w:pStyle w:val="ConsPlusNormal"/>
        <w:jc w:val="both"/>
      </w:pPr>
    </w:p>
    <w:p w:rsidR="002258E9" w:rsidRDefault="002258E9">
      <w:pPr>
        <w:pStyle w:val="ConsPlusTitle"/>
        <w:jc w:val="center"/>
        <w:outlineLvl w:val="2"/>
      </w:pPr>
      <w:r>
        <w:t>3. Условия аккумулирования и расходования средств</w:t>
      </w:r>
    </w:p>
    <w:p w:rsidR="002258E9" w:rsidRDefault="002258E9">
      <w:pPr>
        <w:pStyle w:val="ConsPlusNormal"/>
        <w:jc w:val="both"/>
      </w:pPr>
    </w:p>
    <w:p w:rsidR="002258E9" w:rsidRDefault="002258E9">
      <w:pPr>
        <w:pStyle w:val="ConsPlusNormal"/>
        <w:ind w:firstLine="540"/>
        <w:jc w:val="both"/>
      </w:pPr>
      <w:r>
        <w:t>3.1.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денежные средства заинтересованных лиц перечисляются на лицевой счет, по коду дохода бюджетной классификации 860 2 07 04050 14 0000 150. В платежном документе указывается целевое назначение добровольного пожертвования: на благоустройство дворовой территории по адресу (указывается адрес) по программе "Формирование современной городской среды на территории муниципального образования "Тенькинский муниципальный округ Магаданской области" на 2018-2024 годы".</w:t>
      </w:r>
    </w:p>
    <w:p w:rsidR="002258E9" w:rsidRDefault="002258E9">
      <w:pPr>
        <w:pStyle w:val="ConsPlusNormal"/>
        <w:jc w:val="both"/>
      </w:pPr>
      <w:r>
        <w:t xml:space="preserve">(в ред. </w:t>
      </w:r>
      <w:hyperlink r:id="rId108">
        <w:r>
          <w:rPr>
            <w:color w:val="0000FF"/>
          </w:rPr>
          <w:t>Постановления</w:t>
        </w:r>
      </w:hyperlink>
      <w:r>
        <w:t xml:space="preserve"> администрации Тенькинского городского округа от 13.01.2021 N 7-па, </w:t>
      </w:r>
      <w:hyperlink r:id="rId109">
        <w:r>
          <w:rPr>
            <w:color w:val="0000FF"/>
          </w:rPr>
          <w:t>Постановления</w:t>
        </w:r>
      </w:hyperlink>
      <w:r>
        <w:t xml:space="preserve"> администрации Тенькинского муниципального округа Магаданской области от 08.02.2023 N 45-па)</w:t>
      </w:r>
    </w:p>
    <w:p w:rsidR="002258E9" w:rsidRDefault="002258E9">
      <w:pPr>
        <w:pStyle w:val="ConsPlusNormal"/>
        <w:spacing w:before="220"/>
        <w:ind w:firstLine="540"/>
        <w:jc w:val="both"/>
      </w:pPr>
      <w:r>
        <w:t>3.2. Администрация округа заключает соглашение с заинтересованными лицами, принявшими решение о благоустройстве дворовых территорий, в которых определяются порядок и сумма перечисления денежных средств заинтересованными лицами.</w:t>
      </w:r>
    </w:p>
    <w:p w:rsidR="002258E9" w:rsidRDefault="002258E9">
      <w:pPr>
        <w:pStyle w:val="ConsPlusNormal"/>
        <w:spacing w:before="220"/>
        <w:ind w:firstLine="540"/>
        <w:jc w:val="both"/>
      </w:pPr>
      <w:r>
        <w:t>Объем денежных средств заинтересованных лиц определяется сметным расчетом по благоустройству дворовой территории.</w:t>
      </w:r>
    </w:p>
    <w:p w:rsidR="002258E9" w:rsidRDefault="002258E9">
      <w:pPr>
        <w:pStyle w:val="ConsPlusNormal"/>
        <w:spacing w:before="220"/>
        <w:ind w:firstLine="540"/>
        <w:jc w:val="both"/>
      </w:pPr>
      <w:r>
        <w:t>3.3. Перечисление денежных средств заинтересованными лицами осуществляется до начала работ по благоустройству дворовой территории.</w:t>
      </w:r>
    </w:p>
    <w:p w:rsidR="002258E9" w:rsidRDefault="002258E9">
      <w:pPr>
        <w:pStyle w:val="ConsPlusNormal"/>
        <w:spacing w:before="220"/>
        <w:ind w:firstLine="540"/>
        <w:jc w:val="both"/>
      </w:pPr>
      <w:r>
        <w:t>Ответственность за неисполнение заинтересованными лицами указанного обязательства определяется в заключенном соглашении.</w:t>
      </w:r>
    </w:p>
    <w:p w:rsidR="002258E9" w:rsidRDefault="002258E9">
      <w:pPr>
        <w:pStyle w:val="ConsPlusNormal"/>
        <w:spacing w:before="220"/>
        <w:ind w:firstLine="540"/>
        <w:jc w:val="both"/>
      </w:pPr>
      <w:r>
        <w:t>Администрация округа обеспечивает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2258E9" w:rsidRDefault="002258E9">
      <w:pPr>
        <w:pStyle w:val="ConsPlusNormal"/>
        <w:spacing w:before="220"/>
        <w:ind w:firstLine="540"/>
        <w:jc w:val="both"/>
      </w:pPr>
      <w:r>
        <w:t>3.4. Администрация округа обеспечивает ежемесячное опубликование на официальном муниципального образования "Тенькинский муниципальный округ Магаданской области" в информационно-телекоммуникационной системе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а также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w:t>
      </w:r>
    </w:p>
    <w:p w:rsidR="002258E9" w:rsidRDefault="002258E9">
      <w:pPr>
        <w:pStyle w:val="ConsPlusNormal"/>
        <w:jc w:val="both"/>
      </w:pPr>
      <w:r>
        <w:t xml:space="preserve">(в ред. </w:t>
      </w:r>
      <w:hyperlink r:id="rId110">
        <w:r>
          <w:rPr>
            <w:color w:val="0000FF"/>
          </w:rPr>
          <w:t>Постановления</w:t>
        </w:r>
      </w:hyperlink>
      <w:r>
        <w:t xml:space="preserve"> администрации Тенькинского муниципального округа Магаданской области </w:t>
      </w:r>
      <w:r>
        <w:lastRenderedPageBreak/>
        <w:t>от 08.02.2023 N 45-па)</w:t>
      </w:r>
    </w:p>
    <w:p w:rsidR="002258E9" w:rsidRDefault="002258E9">
      <w:pPr>
        <w:pStyle w:val="ConsPlusNormal"/>
        <w:spacing w:before="220"/>
        <w:ind w:firstLine="540"/>
        <w:jc w:val="both"/>
      </w:pPr>
      <w:r>
        <w:t>3.5. Расходование аккумулированных денежных средств заинтересованных лиц осуществляется администрацией округа на финансирование дополнительного перечня работ по благоустройству дворовых территорий проектов, включенного в дизайн-проект благоустройства дворовой территории.</w:t>
      </w:r>
    </w:p>
    <w:p w:rsidR="002258E9" w:rsidRDefault="002258E9">
      <w:pPr>
        <w:pStyle w:val="ConsPlusNormal"/>
        <w:spacing w:before="220"/>
        <w:ind w:firstLine="540"/>
        <w:jc w:val="both"/>
      </w:pPr>
      <w:r>
        <w:t>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 дворовые территории которых подлежат благоустройству.</w:t>
      </w:r>
    </w:p>
    <w:p w:rsidR="002258E9" w:rsidRDefault="002258E9">
      <w:pPr>
        <w:pStyle w:val="ConsPlusNormal"/>
        <w:spacing w:before="220"/>
        <w:ind w:firstLine="540"/>
        <w:jc w:val="both"/>
      </w:pPr>
      <w:r>
        <w:t>Администрация округа осуществляет перечисление средств заинтересованных лиц на расчетный счет подрядной организации, открытый в учреждениях Центрального банка Российской Федерации или кредитной организации, после согласования актов приемки работ (услуг) по организации благоустройства дворовых территорий многоквартирных домов и на основании заключенных муниципальных контрактов, с лицами, которые уполномочены действовать от имени собственников помещений многоквартирных домов.</w:t>
      </w:r>
    </w:p>
    <w:p w:rsidR="002258E9" w:rsidRDefault="002258E9">
      <w:pPr>
        <w:pStyle w:val="ConsPlusNormal"/>
        <w:spacing w:before="220"/>
        <w:ind w:firstLine="540"/>
        <w:jc w:val="both"/>
      </w:pPr>
      <w:r>
        <w:t>Прием выполненных работ осуществляется на основании предоставленного подрядной организацией акта приемки работ (услуг) по организации благоустройства дворовых территорий многоквартирных домов представителем администрации округа совместно с лицами, которые уполномочены действовать от имени собственников помещений многоквартирных домов, в течение 3 рабочих дней после выполнения работ и предоставления Актов приемки работ (услуг).</w:t>
      </w:r>
    </w:p>
    <w:p w:rsidR="002258E9" w:rsidRDefault="002258E9">
      <w:pPr>
        <w:pStyle w:val="ConsPlusNormal"/>
        <w:jc w:val="both"/>
      </w:pPr>
    </w:p>
    <w:p w:rsidR="002258E9" w:rsidRDefault="002258E9">
      <w:pPr>
        <w:pStyle w:val="ConsPlusTitle"/>
        <w:jc w:val="center"/>
        <w:outlineLvl w:val="2"/>
      </w:pPr>
      <w:r>
        <w:t>4. Контроль за соблюдением условий порядка</w:t>
      </w:r>
    </w:p>
    <w:p w:rsidR="002258E9" w:rsidRDefault="002258E9">
      <w:pPr>
        <w:pStyle w:val="ConsPlusNormal"/>
        <w:jc w:val="both"/>
      </w:pPr>
    </w:p>
    <w:p w:rsidR="002258E9" w:rsidRDefault="002258E9">
      <w:pPr>
        <w:pStyle w:val="ConsPlusNormal"/>
        <w:ind w:firstLine="540"/>
        <w:jc w:val="both"/>
      </w:pPr>
      <w:r>
        <w:t>4.1. Контроль за целевым расходованием аккумулированных денежных средств заинтересованных лиц осуществляется администрацией округа в соответствии с бюджетным законодательством.</w:t>
      </w:r>
    </w:p>
    <w:p w:rsidR="002258E9" w:rsidRDefault="002258E9">
      <w:pPr>
        <w:pStyle w:val="ConsPlusNormal"/>
        <w:spacing w:before="220"/>
        <w:ind w:firstLine="540"/>
        <w:jc w:val="both"/>
      </w:pPr>
      <w:r>
        <w:t>4.2. Администрация округа обеспечивает возврат аккумулированных денежных средств заинтересованным лицам в срок до 31 декабря текущего года при условии:</w:t>
      </w:r>
    </w:p>
    <w:p w:rsidR="002258E9" w:rsidRDefault="002258E9">
      <w:pPr>
        <w:pStyle w:val="ConsPlusNormal"/>
        <w:spacing w:before="220"/>
        <w:ind w:firstLine="540"/>
        <w:jc w:val="both"/>
      </w:pPr>
      <w:r>
        <w:t>- экономии денежных средств, по итогам проведения конкурсных процедур;</w:t>
      </w:r>
    </w:p>
    <w:p w:rsidR="002258E9" w:rsidRDefault="002258E9">
      <w:pPr>
        <w:pStyle w:val="ConsPlusNormal"/>
        <w:spacing w:before="220"/>
        <w:ind w:firstLine="540"/>
        <w:jc w:val="both"/>
      </w:pPr>
      <w:r>
        <w:t>- неисполнения работ по благоустройству дворовой территории многоквартирного дома по вине подрядной организации;</w:t>
      </w:r>
    </w:p>
    <w:p w:rsidR="002258E9" w:rsidRDefault="002258E9">
      <w:pPr>
        <w:pStyle w:val="ConsPlusNormal"/>
        <w:spacing w:before="220"/>
        <w:ind w:firstLine="540"/>
        <w:jc w:val="both"/>
      </w:pPr>
      <w:r>
        <w:t>- не предоставления заинтересованными лицами доступа к проведению благоустройства на дворовой территории;</w:t>
      </w:r>
    </w:p>
    <w:p w:rsidR="002258E9" w:rsidRDefault="002258E9">
      <w:pPr>
        <w:pStyle w:val="ConsPlusNormal"/>
        <w:spacing w:before="220"/>
        <w:ind w:firstLine="540"/>
        <w:jc w:val="both"/>
      </w:pPr>
      <w:r>
        <w:t>- возникновения обстоятельств непреодолимой силы;</w:t>
      </w:r>
    </w:p>
    <w:p w:rsidR="002258E9" w:rsidRDefault="002258E9">
      <w:pPr>
        <w:pStyle w:val="ConsPlusNormal"/>
        <w:spacing w:before="220"/>
        <w:ind w:firstLine="540"/>
        <w:jc w:val="both"/>
      </w:pPr>
      <w:r>
        <w:t>- возникновения иных случаев, предусмотренных действующим законодательством.</w:t>
      </w:r>
    </w:p>
    <w:p w:rsidR="002258E9" w:rsidRDefault="002258E9">
      <w:pPr>
        <w:pStyle w:val="ConsPlusNormal"/>
        <w:jc w:val="both"/>
      </w:pPr>
    </w:p>
    <w:p w:rsidR="002258E9" w:rsidRDefault="002258E9">
      <w:pPr>
        <w:pStyle w:val="ConsPlusNormal"/>
        <w:jc w:val="both"/>
      </w:pPr>
    </w:p>
    <w:p w:rsidR="002258E9" w:rsidRDefault="002258E9">
      <w:pPr>
        <w:pStyle w:val="ConsPlusNormal"/>
        <w:jc w:val="both"/>
      </w:pPr>
    </w:p>
    <w:p w:rsidR="002258E9" w:rsidRDefault="002258E9">
      <w:pPr>
        <w:pStyle w:val="ConsPlusNormal"/>
        <w:jc w:val="both"/>
      </w:pPr>
    </w:p>
    <w:p w:rsidR="002258E9" w:rsidRDefault="002258E9">
      <w:pPr>
        <w:pStyle w:val="ConsPlusNormal"/>
        <w:jc w:val="both"/>
      </w:pPr>
    </w:p>
    <w:p w:rsidR="002258E9" w:rsidRDefault="002258E9">
      <w:pPr>
        <w:pStyle w:val="ConsPlusNormal"/>
        <w:jc w:val="right"/>
        <w:outlineLvl w:val="1"/>
      </w:pPr>
      <w:r>
        <w:t>Приложение N 6</w:t>
      </w:r>
    </w:p>
    <w:p w:rsidR="002258E9" w:rsidRDefault="002258E9">
      <w:pPr>
        <w:pStyle w:val="ConsPlusNormal"/>
        <w:jc w:val="right"/>
      </w:pPr>
      <w:r>
        <w:t>к муниципальной программе</w:t>
      </w:r>
    </w:p>
    <w:p w:rsidR="002258E9" w:rsidRDefault="002258E9">
      <w:pPr>
        <w:pStyle w:val="ConsPlusNormal"/>
        <w:jc w:val="right"/>
      </w:pPr>
      <w:r>
        <w:t>"Формирование современной</w:t>
      </w:r>
    </w:p>
    <w:p w:rsidR="002258E9" w:rsidRDefault="002258E9">
      <w:pPr>
        <w:pStyle w:val="ConsPlusNormal"/>
        <w:jc w:val="right"/>
      </w:pPr>
      <w:r>
        <w:t>городской среды на территории</w:t>
      </w:r>
    </w:p>
    <w:p w:rsidR="002258E9" w:rsidRDefault="002258E9">
      <w:pPr>
        <w:pStyle w:val="ConsPlusNormal"/>
        <w:jc w:val="right"/>
      </w:pPr>
      <w:r>
        <w:t>муниципального образования</w:t>
      </w:r>
    </w:p>
    <w:p w:rsidR="002258E9" w:rsidRDefault="002258E9">
      <w:pPr>
        <w:pStyle w:val="ConsPlusNormal"/>
        <w:jc w:val="right"/>
      </w:pPr>
      <w:r>
        <w:t>"Тенькинский муниципальный округ</w:t>
      </w:r>
    </w:p>
    <w:p w:rsidR="002258E9" w:rsidRDefault="002258E9">
      <w:pPr>
        <w:pStyle w:val="ConsPlusNormal"/>
        <w:jc w:val="right"/>
      </w:pPr>
      <w:r>
        <w:t>Магаданской области"</w:t>
      </w:r>
    </w:p>
    <w:p w:rsidR="002258E9" w:rsidRDefault="002258E9">
      <w:pPr>
        <w:pStyle w:val="ConsPlusNormal"/>
        <w:jc w:val="right"/>
      </w:pPr>
      <w:r>
        <w:lastRenderedPageBreak/>
        <w:t>на 2018-2024 годы"</w:t>
      </w:r>
    </w:p>
    <w:p w:rsidR="002258E9" w:rsidRDefault="002258E9">
      <w:pPr>
        <w:pStyle w:val="ConsPlusNormal"/>
      </w:pPr>
    </w:p>
    <w:p w:rsidR="002258E9" w:rsidRDefault="002258E9">
      <w:pPr>
        <w:pStyle w:val="ConsPlusTitle"/>
        <w:jc w:val="center"/>
      </w:pPr>
      <w:bookmarkStart w:id="6" w:name="P1447"/>
      <w:bookmarkEnd w:id="6"/>
      <w:r>
        <w:t>ВАЖНЕЙШИЕ ЦЕЛЕВЫЕ ПОКАЗАТЕЛИ И ИНДИКАТОРЫ МУНИЦИПАЛЬНОЙ</w:t>
      </w:r>
    </w:p>
    <w:p w:rsidR="002258E9" w:rsidRDefault="002258E9">
      <w:pPr>
        <w:pStyle w:val="ConsPlusTitle"/>
        <w:jc w:val="center"/>
      </w:pPr>
      <w:r>
        <w:t>ПРОГРАММЫ "ФОРМИРОВАНИЕ СОВРЕМЕННОЙ ГОРОДСКОЙ СРЕДЫ</w:t>
      </w:r>
    </w:p>
    <w:p w:rsidR="002258E9" w:rsidRDefault="002258E9">
      <w:pPr>
        <w:pStyle w:val="ConsPlusTitle"/>
        <w:jc w:val="center"/>
      </w:pPr>
      <w:r>
        <w:t>НА ТЕРРИТОРИИ МУНИЦИПАЛЬНОГО ОБРАЗОВАНИЯ "ТЕНЬКИНСКИЙ</w:t>
      </w:r>
    </w:p>
    <w:p w:rsidR="002258E9" w:rsidRDefault="002258E9">
      <w:pPr>
        <w:pStyle w:val="ConsPlusTitle"/>
        <w:jc w:val="center"/>
      </w:pPr>
      <w:r>
        <w:t>МУНИЦИПАЛЬНЫЙ ОКРУГ" НА 2018-2024 ГОДЫ"</w:t>
      </w:r>
    </w:p>
    <w:p w:rsidR="002258E9" w:rsidRDefault="002258E9">
      <w:pPr>
        <w:pStyle w:val="ConsPlusTitle"/>
        <w:jc w:val="center"/>
      </w:pPr>
      <w:r>
        <w:t>(наименование муниципальной программы)</w:t>
      </w:r>
    </w:p>
    <w:p w:rsidR="002258E9" w:rsidRDefault="00225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25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8E9" w:rsidRDefault="00225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58E9" w:rsidRDefault="00225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58E9" w:rsidRDefault="002258E9">
            <w:pPr>
              <w:pStyle w:val="ConsPlusNormal"/>
              <w:jc w:val="center"/>
            </w:pPr>
            <w:r>
              <w:rPr>
                <w:color w:val="392C69"/>
              </w:rPr>
              <w:t>Список изменяющих документов</w:t>
            </w:r>
          </w:p>
          <w:p w:rsidR="002258E9" w:rsidRDefault="002258E9">
            <w:pPr>
              <w:pStyle w:val="ConsPlusNormal"/>
              <w:jc w:val="center"/>
            </w:pPr>
            <w:r>
              <w:rPr>
                <w:color w:val="392C69"/>
              </w:rPr>
              <w:t xml:space="preserve">(в ред. </w:t>
            </w:r>
            <w:hyperlink r:id="rId111">
              <w:r>
                <w:rPr>
                  <w:color w:val="0000FF"/>
                </w:rPr>
                <w:t>Постановления</w:t>
              </w:r>
            </w:hyperlink>
            <w:r>
              <w:rPr>
                <w:color w:val="392C69"/>
              </w:rPr>
              <w:t xml:space="preserve"> администрации</w:t>
            </w:r>
          </w:p>
          <w:p w:rsidR="002258E9" w:rsidRDefault="002258E9">
            <w:pPr>
              <w:pStyle w:val="ConsPlusNormal"/>
              <w:jc w:val="center"/>
            </w:pPr>
            <w:r>
              <w:rPr>
                <w:color w:val="392C69"/>
              </w:rPr>
              <w:t>Тенькинского муниципального округа Магаданской области</w:t>
            </w:r>
          </w:p>
          <w:p w:rsidR="002258E9" w:rsidRDefault="002258E9">
            <w:pPr>
              <w:pStyle w:val="ConsPlusNormal"/>
              <w:jc w:val="center"/>
            </w:pPr>
            <w:r>
              <w:rPr>
                <w:color w:val="392C69"/>
              </w:rPr>
              <w:t>от 08.02.2023 N 45-па)</w:t>
            </w:r>
          </w:p>
        </w:tc>
        <w:tc>
          <w:tcPr>
            <w:tcW w:w="113" w:type="dxa"/>
            <w:tcBorders>
              <w:top w:val="nil"/>
              <w:left w:val="nil"/>
              <w:bottom w:val="nil"/>
              <w:right w:val="nil"/>
            </w:tcBorders>
            <w:shd w:val="clear" w:color="auto" w:fill="F4F3F8"/>
            <w:tcMar>
              <w:top w:w="0" w:type="dxa"/>
              <w:left w:w="0" w:type="dxa"/>
              <w:bottom w:w="0" w:type="dxa"/>
              <w:right w:w="0" w:type="dxa"/>
            </w:tcMar>
          </w:tcPr>
          <w:p w:rsidR="002258E9" w:rsidRDefault="002258E9">
            <w:pPr>
              <w:pStyle w:val="ConsPlusNormal"/>
            </w:pPr>
          </w:p>
        </w:tc>
      </w:tr>
    </w:tbl>
    <w:p w:rsidR="002258E9" w:rsidRDefault="002258E9">
      <w:pPr>
        <w:pStyle w:val="ConsPlusNormal"/>
        <w:jc w:val="center"/>
      </w:pPr>
    </w:p>
    <w:p w:rsidR="002258E9" w:rsidRDefault="002258E9">
      <w:pPr>
        <w:pStyle w:val="ConsPlusNormal"/>
        <w:sectPr w:rsidR="002258E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0"/>
        <w:gridCol w:w="2835"/>
        <w:gridCol w:w="1400"/>
        <w:gridCol w:w="793"/>
        <w:gridCol w:w="793"/>
        <w:gridCol w:w="793"/>
        <w:gridCol w:w="793"/>
        <w:gridCol w:w="793"/>
        <w:gridCol w:w="793"/>
        <w:gridCol w:w="793"/>
      </w:tblGrid>
      <w:tr w:rsidR="002258E9">
        <w:tc>
          <w:tcPr>
            <w:tcW w:w="700" w:type="dxa"/>
            <w:vMerge w:val="restart"/>
          </w:tcPr>
          <w:p w:rsidR="002258E9" w:rsidRDefault="002258E9">
            <w:pPr>
              <w:pStyle w:val="ConsPlusNormal"/>
              <w:jc w:val="center"/>
            </w:pPr>
            <w:r>
              <w:lastRenderedPageBreak/>
              <w:t>N п/п</w:t>
            </w:r>
          </w:p>
        </w:tc>
        <w:tc>
          <w:tcPr>
            <w:tcW w:w="2835" w:type="dxa"/>
            <w:vMerge w:val="restart"/>
          </w:tcPr>
          <w:p w:rsidR="002258E9" w:rsidRDefault="002258E9">
            <w:pPr>
              <w:pStyle w:val="ConsPlusNormal"/>
              <w:jc w:val="center"/>
            </w:pPr>
            <w:r>
              <w:t>Наименование показателя (индикатора)</w:t>
            </w:r>
          </w:p>
        </w:tc>
        <w:tc>
          <w:tcPr>
            <w:tcW w:w="1400" w:type="dxa"/>
            <w:vMerge w:val="restart"/>
          </w:tcPr>
          <w:p w:rsidR="002258E9" w:rsidRDefault="002258E9">
            <w:pPr>
              <w:pStyle w:val="ConsPlusNormal"/>
              <w:jc w:val="center"/>
            </w:pPr>
            <w:r>
              <w:t>Ед. измерения</w:t>
            </w:r>
          </w:p>
        </w:tc>
        <w:tc>
          <w:tcPr>
            <w:tcW w:w="5551" w:type="dxa"/>
            <w:gridSpan w:val="7"/>
          </w:tcPr>
          <w:p w:rsidR="002258E9" w:rsidRDefault="002258E9">
            <w:pPr>
              <w:pStyle w:val="ConsPlusNormal"/>
              <w:jc w:val="center"/>
            </w:pPr>
            <w:r>
              <w:t>Значения целевого показателя</w:t>
            </w:r>
          </w:p>
        </w:tc>
      </w:tr>
      <w:tr w:rsidR="002258E9">
        <w:tc>
          <w:tcPr>
            <w:tcW w:w="700" w:type="dxa"/>
            <w:vMerge/>
          </w:tcPr>
          <w:p w:rsidR="002258E9" w:rsidRDefault="002258E9">
            <w:pPr>
              <w:pStyle w:val="ConsPlusNormal"/>
            </w:pPr>
          </w:p>
        </w:tc>
        <w:tc>
          <w:tcPr>
            <w:tcW w:w="2835" w:type="dxa"/>
            <w:vMerge/>
          </w:tcPr>
          <w:p w:rsidR="002258E9" w:rsidRDefault="002258E9">
            <w:pPr>
              <w:pStyle w:val="ConsPlusNormal"/>
            </w:pPr>
          </w:p>
        </w:tc>
        <w:tc>
          <w:tcPr>
            <w:tcW w:w="1400" w:type="dxa"/>
            <w:vMerge/>
          </w:tcPr>
          <w:p w:rsidR="002258E9" w:rsidRDefault="002258E9">
            <w:pPr>
              <w:pStyle w:val="ConsPlusNormal"/>
            </w:pPr>
          </w:p>
        </w:tc>
        <w:tc>
          <w:tcPr>
            <w:tcW w:w="793" w:type="dxa"/>
          </w:tcPr>
          <w:p w:rsidR="002258E9" w:rsidRDefault="002258E9">
            <w:pPr>
              <w:pStyle w:val="ConsPlusNormal"/>
              <w:jc w:val="center"/>
            </w:pPr>
            <w:r>
              <w:t>2018</w:t>
            </w:r>
          </w:p>
        </w:tc>
        <w:tc>
          <w:tcPr>
            <w:tcW w:w="793" w:type="dxa"/>
          </w:tcPr>
          <w:p w:rsidR="002258E9" w:rsidRDefault="002258E9">
            <w:pPr>
              <w:pStyle w:val="ConsPlusNormal"/>
              <w:jc w:val="center"/>
            </w:pPr>
            <w:r>
              <w:t>2019</w:t>
            </w:r>
          </w:p>
        </w:tc>
        <w:tc>
          <w:tcPr>
            <w:tcW w:w="793" w:type="dxa"/>
          </w:tcPr>
          <w:p w:rsidR="002258E9" w:rsidRDefault="002258E9">
            <w:pPr>
              <w:pStyle w:val="ConsPlusNormal"/>
              <w:jc w:val="center"/>
            </w:pPr>
            <w:r>
              <w:t>2020</w:t>
            </w:r>
          </w:p>
        </w:tc>
        <w:tc>
          <w:tcPr>
            <w:tcW w:w="793" w:type="dxa"/>
          </w:tcPr>
          <w:p w:rsidR="002258E9" w:rsidRDefault="002258E9">
            <w:pPr>
              <w:pStyle w:val="ConsPlusNormal"/>
              <w:jc w:val="center"/>
            </w:pPr>
            <w:r>
              <w:t>2021</w:t>
            </w:r>
          </w:p>
        </w:tc>
        <w:tc>
          <w:tcPr>
            <w:tcW w:w="793" w:type="dxa"/>
          </w:tcPr>
          <w:p w:rsidR="002258E9" w:rsidRDefault="002258E9">
            <w:pPr>
              <w:pStyle w:val="ConsPlusNormal"/>
              <w:jc w:val="center"/>
            </w:pPr>
            <w:r>
              <w:t>2022</w:t>
            </w:r>
          </w:p>
        </w:tc>
        <w:tc>
          <w:tcPr>
            <w:tcW w:w="793" w:type="dxa"/>
          </w:tcPr>
          <w:p w:rsidR="002258E9" w:rsidRDefault="002258E9">
            <w:pPr>
              <w:pStyle w:val="ConsPlusNormal"/>
              <w:jc w:val="center"/>
            </w:pPr>
            <w:r>
              <w:t>2023</w:t>
            </w:r>
          </w:p>
        </w:tc>
        <w:tc>
          <w:tcPr>
            <w:tcW w:w="793" w:type="dxa"/>
          </w:tcPr>
          <w:p w:rsidR="002258E9" w:rsidRDefault="002258E9">
            <w:pPr>
              <w:pStyle w:val="ConsPlusNormal"/>
              <w:jc w:val="center"/>
            </w:pPr>
            <w:r>
              <w:t>2024</w:t>
            </w:r>
          </w:p>
        </w:tc>
      </w:tr>
      <w:tr w:rsidR="002258E9">
        <w:tc>
          <w:tcPr>
            <w:tcW w:w="10486" w:type="dxa"/>
            <w:gridSpan w:val="10"/>
          </w:tcPr>
          <w:p w:rsidR="002258E9" w:rsidRDefault="002258E9">
            <w:pPr>
              <w:pStyle w:val="ConsPlusNormal"/>
              <w:jc w:val="center"/>
              <w:outlineLvl w:val="2"/>
            </w:pPr>
            <w:r>
              <w:t>1. Повышение уровня благоустройства дворовых территорий поселка Усть-Омчуг</w:t>
            </w:r>
          </w:p>
        </w:tc>
      </w:tr>
      <w:tr w:rsidR="002258E9">
        <w:tc>
          <w:tcPr>
            <w:tcW w:w="700" w:type="dxa"/>
          </w:tcPr>
          <w:p w:rsidR="002258E9" w:rsidRDefault="002258E9">
            <w:pPr>
              <w:pStyle w:val="ConsPlusNormal"/>
              <w:jc w:val="right"/>
            </w:pPr>
            <w:r>
              <w:t>1.1.</w:t>
            </w:r>
          </w:p>
        </w:tc>
        <w:tc>
          <w:tcPr>
            <w:tcW w:w="2835" w:type="dxa"/>
          </w:tcPr>
          <w:p w:rsidR="002258E9" w:rsidRDefault="002258E9">
            <w:pPr>
              <w:pStyle w:val="ConsPlusNormal"/>
              <w:jc w:val="both"/>
            </w:pPr>
            <w:r>
              <w:t>Доля благоустроенных дворовых территорий от общего количества дворовых территорий</w:t>
            </w:r>
          </w:p>
        </w:tc>
        <w:tc>
          <w:tcPr>
            <w:tcW w:w="1400" w:type="dxa"/>
          </w:tcPr>
          <w:p w:rsidR="002258E9" w:rsidRDefault="002258E9">
            <w:pPr>
              <w:pStyle w:val="ConsPlusNormal"/>
              <w:jc w:val="center"/>
            </w:pPr>
            <w:r>
              <w:t>%</w:t>
            </w:r>
          </w:p>
        </w:tc>
        <w:tc>
          <w:tcPr>
            <w:tcW w:w="793" w:type="dxa"/>
          </w:tcPr>
          <w:p w:rsidR="002258E9" w:rsidRDefault="002258E9">
            <w:pPr>
              <w:pStyle w:val="ConsPlusNormal"/>
              <w:jc w:val="right"/>
            </w:pPr>
            <w:r>
              <w:t>15,4</w:t>
            </w:r>
          </w:p>
        </w:tc>
        <w:tc>
          <w:tcPr>
            <w:tcW w:w="793" w:type="dxa"/>
          </w:tcPr>
          <w:p w:rsidR="002258E9" w:rsidRDefault="002258E9">
            <w:pPr>
              <w:pStyle w:val="ConsPlusNormal"/>
              <w:jc w:val="right"/>
            </w:pPr>
            <w:r>
              <w:t>19,2</w:t>
            </w:r>
          </w:p>
        </w:tc>
        <w:tc>
          <w:tcPr>
            <w:tcW w:w="793" w:type="dxa"/>
          </w:tcPr>
          <w:p w:rsidR="002258E9" w:rsidRDefault="002258E9">
            <w:pPr>
              <w:pStyle w:val="ConsPlusNormal"/>
              <w:jc w:val="right"/>
            </w:pPr>
            <w:r>
              <w:t>23</w:t>
            </w:r>
          </w:p>
        </w:tc>
        <w:tc>
          <w:tcPr>
            <w:tcW w:w="793" w:type="dxa"/>
          </w:tcPr>
          <w:p w:rsidR="002258E9" w:rsidRDefault="002258E9">
            <w:pPr>
              <w:pStyle w:val="ConsPlusNormal"/>
              <w:jc w:val="right"/>
            </w:pPr>
            <w:r>
              <w:t>27</w:t>
            </w:r>
          </w:p>
        </w:tc>
        <w:tc>
          <w:tcPr>
            <w:tcW w:w="793" w:type="dxa"/>
          </w:tcPr>
          <w:p w:rsidR="002258E9" w:rsidRDefault="002258E9">
            <w:pPr>
              <w:pStyle w:val="ConsPlusNormal"/>
              <w:jc w:val="right"/>
            </w:pPr>
            <w:r>
              <w:t>31</w:t>
            </w:r>
          </w:p>
        </w:tc>
        <w:tc>
          <w:tcPr>
            <w:tcW w:w="793" w:type="dxa"/>
          </w:tcPr>
          <w:p w:rsidR="002258E9" w:rsidRDefault="002258E9">
            <w:pPr>
              <w:pStyle w:val="ConsPlusNormal"/>
              <w:jc w:val="right"/>
            </w:pPr>
            <w:r>
              <w:t>35</w:t>
            </w:r>
          </w:p>
        </w:tc>
        <w:tc>
          <w:tcPr>
            <w:tcW w:w="793" w:type="dxa"/>
          </w:tcPr>
          <w:p w:rsidR="002258E9" w:rsidRDefault="002258E9">
            <w:pPr>
              <w:pStyle w:val="ConsPlusNormal"/>
              <w:jc w:val="right"/>
            </w:pPr>
            <w:r>
              <w:t>40</w:t>
            </w:r>
          </w:p>
        </w:tc>
      </w:tr>
      <w:tr w:rsidR="002258E9">
        <w:tc>
          <w:tcPr>
            <w:tcW w:w="10486" w:type="dxa"/>
            <w:gridSpan w:val="10"/>
          </w:tcPr>
          <w:p w:rsidR="002258E9" w:rsidRDefault="002258E9">
            <w:pPr>
              <w:pStyle w:val="ConsPlusNormal"/>
              <w:jc w:val="center"/>
              <w:outlineLvl w:val="2"/>
            </w:pPr>
            <w:r>
              <w:t>2. Повышение уровня благоустройства общественных территорий (скверы, стелы, пешеходные зоны, места массового пребывания людей)</w:t>
            </w:r>
          </w:p>
        </w:tc>
      </w:tr>
      <w:tr w:rsidR="002258E9">
        <w:tc>
          <w:tcPr>
            <w:tcW w:w="700" w:type="dxa"/>
          </w:tcPr>
          <w:p w:rsidR="002258E9" w:rsidRDefault="002258E9">
            <w:pPr>
              <w:pStyle w:val="ConsPlusNormal"/>
              <w:jc w:val="right"/>
            </w:pPr>
            <w:r>
              <w:t>2.1.</w:t>
            </w:r>
          </w:p>
        </w:tc>
        <w:tc>
          <w:tcPr>
            <w:tcW w:w="2835" w:type="dxa"/>
          </w:tcPr>
          <w:p w:rsidR="002258E9" w:rsidRDefault="002258E9">
            <w:pPr>
              <w:pStyle w:val="ConsPlusNormal"/>
              <w:jc w:val="both"/>
            </w:pPr>
            <w:r>
              <w:t>Доля благоустроенных общественных территорий от общего количества общественных территорий</w:t>
            </w:r>
          </w:p>
        </w:tc>
        <w:tc>
          <w:tcPr>
            <w:tcW w:w="1400" w:type="dxa"/>
          </w:tcPr>
          <w:p w:rsidR="002258E9" w:rsidRDefault="002258E9">
            <w:pPr>
              <w:pStyle w:val="ConsPlusNormal"/>
              <w:jc w:val="center"/>
            </w:pPr>
            <w:r>
              <w:t>%</w:t>
            </w:r>
          </w:p>
        </w:tc>
        <w:tc>
          <w:tcPr>
            <w:tcW w:w="793" w:type="dxa"/>
          </w:tcPr>
          <w:p w:rsidR="002258E9" w:rsidRDefault="002258E9">
            <w:pPr>
              <w:pStyle w:val="ConsPlusNormal"/>
              <w:jc w:val="right"/>
            </w:pPr>
            <w:r>
              <w:t>45,5</w:t>
            </w:r>
          </w:p>
        </w:tc>
        <w:tc>
          <w:tcPr>
            <w:tcW w:w="793" w:type="dxa"/>
          </w:tcPr>
          <w:p w:rsidR="002258E9" w:rsidRDefault="002258E9">
            <w:pPr>
              <w:pStyle w:val="ConsPlusNormal"/>
              <w:jc w:val="right"/>
            </w:pPr>
            <w:r>
              <w:t>54,5</w:t>
            </w:r>
          </w:p>
        </w:tc>
        <w:tc>
          <w:tcPr>
            <w:tcW w:w="793" w:type="dxa"/>
          </w:tcPr>
          <w:p w:rsidR="002258E9" w:rsidRDefault="002258E9">
            <w:pPr>
              <w:pStyle w:val="ConsPlusNormal"/>
              <w:jc w:val="right"/>
            </w:pPr>
            <w:r>
              <w:t>63,6</w:t>
            </w:r>
          </w:p>
        </w:tc>
        <w:tc>
          <w:tcPr>
            <w:tcW w:w="793" w:type="dxa"/>
          </w:tcPr>
          <w:p w:rsidR="002258E9" w:rsidRDefault="002258E9">
            <w:pPr>
              <w:pStyle w:val="ConsPlusNormal"/>
              <w:jc w:val="right"/>
            </w:pPr>
            <w:r>
              <w:t>72,7</w:t>
            </w:r>
          </w:p>
        </w:tc>
        <w:tc>
          <w:tcPr>
            <w:tcW w:w="793" w:type="dxa"/>
          </w:tcPr>
          <w:p w:rsidR="002258E9" w:rsidRDefault="002258E9">
            <w:pPr>
              <w:pStyle w:val="ConsPlusNormal"/>
              <w:jc w:val="right"/>
            </w:pPr>
            <w:r>
              <w:t>81,8</w:t>
            </w:r>
          </w:p>
        </w:tc>
        <w:tc>
          <w:tcPr>
            <w:tcW w:w="793" w:type="dxa"/>
          </w:tcPr>
          <w:p w:rsidR="002258E9" w:rsidRDefault="002258E9">
            <w:pPr>
              <w:pStyle w:val="ConsPlusNormal"/>
              <w:jc w:val="right"/>
            </w:pPr>
            <w:r>
              <w:t>90,2</w:t>
            </w:r>
          </w:p>
        </w:tc>
        <w:tc>
          <w:tcPr>
            <w:tcW w:w="793" w:type="dxa"/>
          </w:tcPr>
          <w:p w:rsidR="002258E9" w:rsidRDefault="002258E9">
            <w:pPr>
              <w:pStyle w:val="ConsPlusNormal"/>
              <w:jc w:val="right"/>
            </w:pPr>
            <w:r>
              <w:t>99,0</w:t>
            </w:r>
          </w:p>
        </w:tc>
      </w:tr>
      <w:tr w:rsidR="002258E9">
        <w:tc>
          <w:tcPr>
            <w:tcW w:w="10486" w:type="dxa"/>
            <w:gridSpan w:val="10"/>
          </w:tcPr>
          <w:p w:rsidR="002258E9" w:rsidRDefault="002258E9">
            <w:pPr>
              <w:pStyle w:val="ConsPlusNormal"/>
              <w:jc w:val="center"/>
              <w:outlineLvl w:val="2"/>
            </w:pPr>
            <w:r>
              <w:t>3. Повышение уровня вовлеченности заинтересованных граждан, организаций в реализацию мероприятий по благоустройству территорий</w:t>
            </w:r>
          </w:p>
        </w:tc>
      </w:tr>
      <w:tr w:rsidR="002258E9">
        <w:tc>
          <w:tcPr>
            <w:tcW w:w="700" w:type="dxa"/>
          </w:tcPr>
          <w:p w:rsidR="002258E9" w:rsidRDefault="002258E9">
            <w:pPr>
              <w:pStyle w:val="ConsPlusNormal"/>
              <w:jc w:val="right"/>
            </w:pPr>
            <w:r>
              <w:t>3.1.</w:t>
            </w:r>
          </w:p>
        </w:tc>
        <w:tc>
          <w:tcPr>
            <w:tcW w:w="2835" w:type="dxa"/>
          </w:tcPr>
          <w:p w:rsidR="002258E9" w:rsidRDefault="002258E9">
            <w:pPr>
              <w:pStyle w:val="ConsPlusNormal"/>
              <w:jc w:val="both"/>
            </w:pPr>
            <w:r>
              <w:t>Доля трудового участия в выполнении дополнительного перечня работ по благоустройству дворовых территорий заинтересованных лиц</w:t>
            </w:r>
          </w:p>
        </w:tc>
        <w:tc>
          <w:tcPr>
            <w:tcW w:w="1400" w:type="dxa"/>
          </w:tcPr>
          <w:p w:rsidR="002258E9" w:rsidRDefault="002258E9">
            <w:pPr>
              <w:pStyle w:val="ConsPlusNormal"/>
              <w:jc w:val="center"/>
            </w:pPr>
            <w:r>
              <w:t>%</w:t>
            </w:r>
          </w:p>
        </w:tc>
        <w:tc>
          <w:tcPr>
            <w:tcW w:w="5551" w:type="dxa"/>
            <w:gridSpan w:val="7"/>
          </w:tcPr>
          <w:p w:rsidR="002258E9" w:rsidRDefault="002258E9">
            <w:pPr>
              <w:pStyle w:val="ConsPlusNormal"/>
              <w:jc w:val="both"/>
            </w:pPr>
            <w:r>
              <w:t>0,5% объема трудозатрат мероприятий по благоустройству дворовой территории</w:t>
            </w:r>
          </w:p>
        </w:tc>
      </w:tr>
      <w:tr w:rsidR="002258E9">
        <w:tc>
          <w:tcPr>
            <w:tcW w:w="700" w:type="dxa"/>
          </w:tcPr>
          <w:p w:rsidR="002258E9" w:rsidRDefault="002258E9">
            <w:pPr>
              <w:pStyle w:val="ConsPlusNormal"/>
              <w:jc w:val="right"/>
            </w:pPr>
            <w:r>
              <w:t>3.2.</w:t>
            </w:r>
          </w:p>
        </w:tc>
        <w:tc>
          <w:tcPr>
            <w:tcW w:w="2835" w:type="dxa"/>
          </w:tcPr>
          <w:p w:rsidR="002258E9" w:rsidRDefault="002258E9">
            <w:pPr>
              <w:pStyle w:val="ConsPlusNormal"/>
              <w:jc w:val="both"/>
            </w:pPr>
            <w:r>
              <w:t>Доля финансового участия заинтересованных лиц в выполнении дополнительного перечня работ по благоустройству дворовых территорий</w:t>
            </w:r>
          </w:p>
        </w:tc>
        <w:tc>
          <w:tcPr>
            <w:tcW w:w="1400" w:type="dxa"/>
          </w:tcPr>
          <w:p w:rsidR="002258E9" w:rsidRDefault="002258E9">
            <w:pPr>
              <w:pStyle w:val="ConsPlusNormal"/>
              <w:jc w:val="center"/>
            </w:pPr>
            <w:r>
              <w:t>%</w:t>
            </w:r>
          </w:p>
        </w:tc>
        <w:tc>
          <w:tcPr>
            <w:tcW w:w="5551" w:type="dxa"/>
            <w:gridSpan w:val="7"/>
          </w:tcPr>
          <w:p w:rsidR="002258E9" w:rsidRDefault="002258E9">
            <w:pPr>
              <w:pStyle w:val="ConsPlusNormal"/>
              <w:jc w:val="both"/>
            </w:pPr>
            <w:r>
              <w:t>0,1% от стоимости работ</w:t>
            </w:r>
          </w:p>
        </w:tc>
      </w:tr>
      <w:tr w:rsidR="002258E9">
        <w:tc>
          <w:tcPr>
            <w:tcW w:w="700" w:type="dxa"/>
          </w:tcPr>
          <w:p w:rsidR="002258E9" w:rsidRDefault="002258E9">
            <w:pPr>
              <w:pStyle w:val="ConsPlusNormal"/>
              <w:jc w:val="right"/>
            </w:pPr>
            <w:r>
              <w:lastRenderedPageBreak/>
              <w:t>3.3</w:t>
            </w:r>
          </w:p>
        </w:tc>
        <w:tc>
          <w:tcPr>
            <w:tcW w:w="2835" w:type="dxa"/>
          </w:tcPr>
          <w:p w:rsidR="002258E9" w:rsidRDefault="002258E9">
            <w:pPr>
              <w:pStyle w:val="ConsPlusNormal"/>
              <w:jc w:val="both"/>
            </w:pPr>
            <w:r>
              <w:t>Доля граждан, принявших участие в решение вопросов развития городской среды от общего количества граждан в возрасте от 14 лет, проживающих в муниципальном образовании, на территории которых реализуются проекты по созданию комфортной городской среды</w:t>
            </w:r>
          </w:p>
        </w:tc>
        <w:tc>
          <w:tcPr>
            <w:tcW w:w="1400" w:type="dxa"/>
          </w:tcPr>
          <w:p w:rsidR="002258E9" w:rsidRDefault="002258E9">
            <w:pPr>
              <w:pStyle w:val="ConsPlusNormal"/>
              <w:jc w:val="center"/>
            </w:pPr>
            <w:r>
              <w:t>%</w:t>
            </w:r>
          </w:p>
        </w:tc>
        <w:tc>
          <w:tcPr>
            <w:tcW w:w="793" w:type="dxa"/>
          </w:tcPr>
          <w:p w:rsidR="002258E9" w:rsidRDefault="002258E9">
            <w:pPr>
              <w:pStyle w:val="ConsPlusNormal"/>
              <w:jc w:val="right"/>
            </w:pPr>
            <w:r>
              <w:t>5</w:t>
            </w:r>
          </w:p>
        </w:tc>
        <w:tc>
          <w:tcPr>
            <w:tcW w:w="793" w:type="dxa"/>
          </w:tcPr>
          <w:p w:rsidR="002258E9" w:rsidRDefault="002258E9">
            <w:pPr>
              <w:pStyle w:val="ConsPlusNormal"/>
              <w:jc w:val="right"/>
            </w:pPr>
            <w:r>
              <w:t>9</w:t>
            </w:r>
          </w:p>
        </w:tc>
        <w:tc>
          <w:tcPr>
            <w:tcW w:w="793" w:type="dxa"/>
          </w:tcPr>
          <w:p w:rsidR="002258E9" w:rsidRDefault="002258E9">
            <w:pPr>
              <w:pStyle w:val="ConsPlusNormal"/>
              <w:jc w:val="right"/>
            </w:pPr>
            <w:r>
              <w:t>12</w:t>
            </w:r>
          </w:p>
        </w:tc>
        <w:tc>
          <w:tcPr>
            <w:tcW w:w="793" w:type="dxa"/>
          </w:tcPr>
          <w:p w:rsidR="002258E9" w:rsidRDefault="002258E9">
            <w:pPr>
              <w:pStyle w:val="ConsPlusNormal"/>
              <w:jc w:val="right"/>
            </w:pPr>
            <w:r>
              <w:t>15</w:t>
            </w:r>
          </w:p>
        </w:tc>
        <w:tc>
          <w:tcPr>
            <w:tcW w:w="793" w:type="dxa"/>
          </w:tcPr>
          <w:p w:rsidR="002258E9" w:rsidRDefault="002258E9">
            <w:pPr>
              <w:pStyle w:val="ConsPlusNormal"/>
              <w:jc w:val="right"/>
            </w:pPr>
            <w:r>
              <w:t>20</w:t>
            </w:r>
          </w:p>
        </w:tc>
        <w:tc>
          <w:tcPr>
            <w:tcW w:w="793" w:type="dxa"/>
          </w:tcPr>
          <w:p w:rsidR="002258E9" w:rsidRDefault="002258E9">
            <w:pPr>
              <w:pStyle w:val="ConsPlusNormal"/>
              <w:jc w:val="right"/>
            </w:pPr>
            <w:r>
              <w:t>25</w:t>
            </w:r>
          </w:p>
        </w:tc>
        <w:tc>
          <w:tcPr>
            <w:tcW w:w="793" w:type="dxa"/>
          </w:tcPr>
          <w:p w:rsidR="002258E9" w:rsidRDefault="002258E9">
            <w:pPr>
              <w:pStyle w:val="ConsPlusNormal"/>
              <w:jc w:val="right"/>
            </w:pPr>
            <w:r>
              <w:t>30</w:t>
            </w:r>
          </w:p>
        </w:tc>
      </w:tr>
      <w:tr w:rsidR="002258E9">
        <w:tc>
          <w:tcPr>
            <w:tcW w:w="10486" w:type="dxa"/>
            <w:gridSpan w:val="10"/>
          </w:tcPr>
          <w:p w:rsidR="002258E9" w:rsidRDefault="002258E9">
            <w:pPr>
              <w:pStyle w:val="ConsPlusNormal"/>
              <w:jc w:val="center"/>
              <w:outlineLvl w:val="2"/>
            </w:pPr>
            <w:r>
              <w:t>4. Обеспечение уличного освещения поселений Тенькинского муниципального округа</w:t>
            </w:r>
          </w:p>
        </w:tc>
      </w:tr>
      <w:tr w:rsidR="002258E9">
        <w:tc>
          <w:tcPr>
            <w:tcW w:w="700" w:type="dxa"/>
          </w:tcPr>
          <w:p w:rsidR="002258E9" w:rsidRDefault="002258E9">
            <w:pPr>
              <w:pStyle w:val="ConsPlusNormal"/>
              <w:jc w:val="right"/>
            </w:pPr>
            <w:r>
              <w:t>4.1.</w:t>
            </w:r>
          </w:p>
        </w:tc>
        <w:tc>
          <w:tcPr>
            <w:tcW w:w="2835" w:type="dxa"/>
          </w:tcPr>
          <w:p w:rsidR="002258E9" w:rsidRDefault="002258E9">
            <w:pPr>
              <w:pStyle w:val="ConsPlusNormal"/>
              <w:jc w:val="both"/>
            </w:pPr>
            <w:r>
              <w:t>Количество освещенных дворовых и общественных территорий</w:t>
            </w:r>
          </w:p>
        </w:tc>
        <w:tc>
          <w:tcPr>
            <w:tcW w:w="1400" w:type="dxa"/>
          </w:tcPr>
          <w:p w:rsidR="002258E9" w:rsidRDefault="002258E9">
            <w:pPr>
              <w:pStyle w:val="ConsPlusNormal"/>
              <w:jc w:val="center"/>
            </w:pPr>
            <w:r>
              <w:t>Единиц</w:t>
            </w:r>
          </w:p>
        </w:tc>
        <w:tc>
          <w:tcPr>
            <w:tcW w:w="793" w:type="dxa"/>
          </w:tcPr>
          <w:p w:rsidR="002258E9" w:rsidRDefault="002258E9">
            <w:pPr>
              <w:pStyle w:val="ConsPlusNormal"/>
              <w:jc w:val="right"/>
            </w:pPr>
            <w:r>
              <w:t>-</w:t>
            </w:r>
          </w:p>
        </w:tc>
        <w:tc>
          <w:tcPr>
            <w:tcW w:w="793" w:type="dxa"/>
          </w:tcPr>
          <w:p w:rsidR="002258E9" w:rsidRDefault="002258E9">
            <w:pPr>
              <w:pStyle w:val="ConsPlusNormal"/>
              <w:jc w:val="right"/>
            </w:pPr>
            <w:r>
              <w:t>-</w:t>
            </w:r>
          </w:p>
        </w:tc>
        <w:tc>
          <w:tcPr>
            <w:tcW w:w="793" w:type="dxa"/>
          </w:tcPr>
          <w:p w:rsidR="002258E9" w:rsidRDefault="002258E9">
            <w:pPr>
              <w:pStyle w:val="ConsPlusNormal"/>
              <w:jc w:val="right"/>
            </w:pPr>
            <w:r>
              <w:t>-</w:t>
            </w:r>
          </w:p>
        </w:tc>
        <w:tc>
          <w:tcPr>
            <w:tcW w:w="793" w:type="dxa"/>
          </w:tcPr>
          <w:p w:rsidR="002258E9" w:rsidRDefault="002258E9">
            <w:pPr>
              <w:pStyle w:val="ConsPlusNormal"/>
              <w:jc w:val="right"/>
            </w:pPr>
            <w:r>
              <w:t>-</w:t>
            </w:r>
          </w:p>
        </w:tc>
        <w:tc>
          <w:tcPr>
            <w:tcW w:w="793" w:type="dxa"/>
          </w:tcPr>
          <w:p w:rsidR="002258E9" w:rsidRDefault="002258E9">
            <w:pPr>
              <w:pStyle w:val="ConsPlusNormal"/>
              <w:jc w:val="right"/>
            </w:pPr>
            <w:r>
              <w:t>-</w:t>
            </w:r>
          </w:p>
        </w:tc>
        <w:tc>
          <w:tcPr>
            <w:tcW w:w="793" w:type="dxa"/>
          </w:tcPr>
          <w:p w:rsidR="002258E9" w:rsidRDefault="002258E9">
            <w:pPr>
              <w:pStyle w:val="ConsPlusNormal"/>
              <w:jc w:val="right"/>
            </w:pPr>
            <w:r>
              <w:t>2</w:t>
            </w:r>
          </w:p>
        </w:tc>
        <w:tc>
          <w:tcPr>
            <w:tcW w:w="793" w:type="dxa"/>
          </w:tcPr>
          <w:p w:rsidR="002258E9" w:rsidRDefault="002258E9">
            <w:pPr>
              <w:pStyle w:val="ConsPlusNormal"/>
              <w:jc w:val="right"/>
            </w:pPr>
            <w:r>
              <w:t>2</w:t>
            </w:r>
          </w:p>
        </w:tc>
      </w:tr>
      <w:tr w:rsidR="002258E9">
        <w:tc>
          <w:tcPr>
            <w:tcW w:w="10486" w:type="dxa"/>
            <w:gridSpan w:val="10"/>
          </w:tcPr>
          <w:p w:rsidR="002258E9" w:rsidRDefault="002258E9">
            <w:pPr>
              <w:pStyle w:val="ConsPlusNormal"/>
              <w:jc w:val="center"/>
              <w:outlineLvl w:val="2"/>
            </w:pPr>
            <w:r>
              <w:t>5. Реализация проектов по благоустройству сельских территорий</w:t>
            </w:r>
          </w:p>
        </w:tc>
      </w:tr>
      <w:tr w:rsidR="002258E9">
        <w:tc>
          <w:tcPr>
            <w:tcW w:w="700" w:type="dxa"/>
          </w:tcPr>
          <w:p w:rsidR="002258E9" w:rsidRDefault="002258E9">
            <w:pPr>
              <w:pStyle w:val="ConsPlusNormal"/>
              <w:jc w:val="right"/>
            </w:pPr>
            <w:r>
              <w:t>5.1.</w:t>
            </w:r>
          </w:p>
        </w:tc>
        <w:tc>
          <w:tcPr>
            <w:tcW w:w="2835" w:type="dxa"/>
          </w:tcPr>
          <w:p w:rsidR="002258E9" w:rsidRDefault="002258E9">
            <w:pPr>
              <w:pStyle w:val="ConsPlusNormal"/>
              <w:jc w:val="both"/>
            </w:pPr>
            <w:r>
              <w:t>Количество реализованных проектов по благоустройству сельских территорий</w:t>
            </w:r>
          </w:p>
        </w:tc>
        <w:tc>
          <w:tcPr>
            <w:tcW w:w="1400" w:type="dxa"/>
          </w:tcPr>
          <w:p w:rsidR="002258E9" w:rsidRDefault="002258E9">
            <w:pPr>
              <w:pStyle w:val="ConsPlusNormal"/>
              <w:jc w:val="center"/>
            </w:pPr>
            <w:r>
              <w:t>Единиц</w:t>
            </w:r>
          </w:p>
        </w:tc>
        <w:tc>
          <w:tcPr>
            <w:tcW w:w="793" w:type="dxa"/>
          </w:tcPr>
          <w:p w:rsidR="002258E9" w:rsidRDefault="002258E9">
            <w:pPr>
              <w:pStyle w:val="ConsPlusNormal"/>
              <w:jc w:val="right"/>
            </w:pPr>
            <w:r>
              <w:t>-</w:t>
            </w:r>
          </w:p>
        </w:tc>
        <w:tc>
          <w:tcPr>
            <w:tcW w:w="793" w:type="dxa"/>
          </w:tcPr>
          <w:p w:rsidR="002258E9" w:rsidRDefault="002258E9">
            <w:pPr>
              <w:pStyle w:val="ConsPlusNormal"/>
              <w:jc w:val="right"/>
            </w:pPr>
            <w:r>
              <w:t>-</w:t>
            </w:r>
          </w:p>
        </w:tc>
        <w:tc>
          <w:tcPr>
            <w:tcW w:w="793" w:type="dxa"/>
          </w:tcPr>
          <w:p w:rsidR="002258E9" w:rsidRDefault="002258E9">
            <w:pPr>
              <w:pStyle w:val="ConsPlusNormal"/>
              <w:jc w:val="right"/>
            </w:pPr>
            <w:r>
              <w:t>-</w:t>
            </w:r>
          </w:p>
        </w:tc>
        <w:tc>
          <w:tcPr>
            <w:tcW w:w="793" w:type="dxa"/>
          </w:tcPr>
          <w:p w:rsidR="002258E9" w:rsidRDefault="002258E9">
            <w:pPr>
              <w:pStyle w:val="ConsPlusNormal"/>
              <w:jc w:val="right"/>
            </w:pPr>
            <w:r>
              <w:t>-</w:t>
            </w:r>
          </w:p>
        </w:tc>
        <w:tc>
          <w:tcPr>
            <w:tcW w:w="793" w:type="dxa"/>
          </w:tcPr>
          <w:p w:rsidR="002258E9" w:rsidRDefault="002258E9">
            <w:pPr>
              <w:pStyle w:val="ConsPlusNormal"/>
              <w:jc w:val="right"/>
            </w:pPr>
            <w:r>
              <w:t>-</w:t>
            </w:r>
          </w:p>
        </w:tc>
        <w:tc>
          <w:tcPr>
            <w:tcW w:w="793" w:type="dxa"/>
          </w:tcPr>
          <w:p w:rsidR="002258E9" w:rsidRDefault="002258E9">
            <w:pPr>
              <w:pStyle w:val="ConsPlusNormal"/>
              <w:jc w:val="right"/>
            </w:pPr>
            <w:r>
              <w:t>0</w:t>
            </w:r>
          </w:p>
        </w:tc>
        <w:tc>
          <w:tcPr>
            <w:tcW w:w="793" w:type="dxa"/>
          </w:tcPr>
          <w:p w:rsidR="002258E9" w:rsidRDefault="002258E9">
            <w:pPr>
              <w:pStyle w:val="ConsPlusNormal"/>
              <w:jc w:val="right"/>
            </w:pPr>
            <w:r>
              <w:t>1</w:t>
            </w:r>
          </w:p>
        </w:tc>
      </w:tr>
    </w:tbl>
    <w:p w:rsidR="002258E9" w:rsidRDefault="002258E9">
      <w:pPr>
        <w:pStyle w:val="ConsPlusNormal"/>
        <w:jc w:val="both"/>
      </w:pPr>
    </w:p>
    <w:p w:rsidR="002258E9" w:rsidRDefault="002258E9">
      <w:pPr>
        <w:pStyle w:val="ConsPlusNormal"/>
        <w:jc w:val="both"/>
      </w:pPr>
    </w:p>
    <w:p w:rsidR="002258E9" w:rsidRDefault="002258E9">
      <w:pPr>
        <w:pStyle w:val="ConsPlusNormal"/>
        <w:jc w:val="both"/>
      </w:pPr>
    </w:p>
    <w:p w:rsidR="002258E9" w:rsidRDefault="002258E9">
      <w:pPr>
        <w:pStyle w:val="ConsPlusNormal"/>
        <w:jc w:val="both"/>
      </w:pPr>
    </w:p>
    <w:p w:rsidR="002258E9" w:rsidRDefault="002258E9">
      <w:pPr>
        <w:pStyle w:val="ConsPlusNormal"/>
        <w:jc w:val="both"/>
      </w:pPr>
    </w:p>
    <w:p w:rsidR="002258E9" w:rsidRDefault="002258E9">
      <w:pPr>
        <w:pStyle w:val="ConsPlusNormal"/>
        <w:jc w:val="right"/>
        <w:outlineLvl w:val="1"/>
      </w:pPr>
      <w:r>
        <w:t>Приложение N 7</w:t>
      </w:r>
    </w:p>
    <w:p w:rsidR="002258E9" w:rsidRDefault="002258E9">
      <w:pPr>
        <w:pStyle w:val="ConsPlusNormal"/>
        <w:jc w:val="right"/>
      </w:pPr>
      <w:r>
        <w:t>к муниципальной программе</w:t>
      </w:r>
    </w:p>
    <w:p w:rsidR="002258E9" w:rsidRDefault="002258E9">
      <w:pPr>
        <w:pStyle w:val="ConsPlusNormal"/>
        <w:jc w:val="right"/>
      </w:pPr>
      <w:r>
        <w:t>"Формирование современной</w:t>
      </w:r>
    </w:p>
    <w:p w:rsidR="002258E9" w:rsidRDefault="002258E9">
      <w:pPr>
        <w:pStyle w:val="ConsPlusNormal"/>
        <w:jc w:val="right"/>
      </w:pPr>
      <w:r>
        <w:t>городской среды на территории</w:t>
      </w:r>
    </w:p>
    <w:p w:rsidR="002258E9" w:rsidRDefault="002258E9">
      <w:pPr>
        <w:pStyle w:val="ConsPlusNormal"/>
        <w:jc w:val="right"/>
      </w:pPr>
      <w:r>
        <w:t>муниципального образования</w:t>
      </w:r>
    </w:p>
    <w:p w:rsidR="002258E9" w:rsidRDefault="002258E9">
      <w:pPr>
        <w:pStyle w:val="ConsPlusNormal"/>
        <w:jc w:val="right"/>
      </w:pPr>
      <w:r>
        <w:lastRenderedPageBreak/>
        <w:t>"Тенькинский муниципальный округ</w:t>
      </w:r>
    </w:p>
    <w:p w:rsidR="002258E9" w:rsidRDefault="002258E9">
      <w:pPr>
        <w:pStyle w:val="ConsPlusNormal"/>
        <w:jc w:val="right"/>
      </w:pPr>
      <w:r>
        <w:t>Магаданской области"</w:t>
      </w:r>
    </w:p>
    <w:p w:rsidR="002258E9" w:rsidRDefault="002258E9">
      <w:pPr>
        <w:pStyle w:val="ConsPlusNormal"/>
        <w:jc w:val="right"/>
      </w:pPr>
      <w:r>
        <w:t>на 2018-2024 годы"</w:t>
      </w:r>
    </w:p>
    <w:p w:rsidR="002258E9" w:rsidRDefault="002258E9">
      <w:pPr>
        <w:pStyle w:val="ConsPlusNormal"/>
      </w:pPr>
    </w:p>
    <w:p w:rsidR="002258E9" w:rsidRDefault="002258E9">
      <w:pPr>
        <w:pStyle w:val="ConsPlusTitle"/>
        <w:jc w:val="center"/>
      </w:pPr>
      <w:bookmarkStart w:id="7" w:name="P1545"/>
      <w:bookmarkEnd w:id="7"/>
      <w:r>
        <w:t>РЕСУРСНОЕ ОБЕСПЕЧЕНИЕ МУНИЦИПАЛЬНОЙ ПРОГРАММЫ</w:t>
      </w:r>
    </w:p>
    <w:p w:rsidR="002258E9" w:rsidRDefault="002258E9">
      <w:pPr>
        <w:pStyle w:val="ConsPlusTitle"/>
        <w:jc w:val="center"/>
      </w:pPr>
      <w:r>
        <w:t>"ФОРМИРОВАНИЕ СОВРЕМЕННОЙ ГОРОДСКОЙ СРЕДЫ НА ТЕРРИТОРИИ</w:t>
      </w:r>
    </w:p>
    <w:p w:rsidR="002258E9" w:rsidRDefault="002258E9">
      <w:pPr>
        <w:pStyle w:val="ConsPlusTitle"/>
        <w:jc w:val="center"/>
      </w:pPr>
      <w:r>
        <w:t>МУНИЦИПАЛЬНОГО ОБРАЗОВАНИЯ "ТЕНЬКИНСКИЙ МУНИЦИПАЛЬНЫЙ ОКРУГ</w:t>
      </w:r>
    </w:p>
    <w:p w:rsidR="002258E9" w:rsidRDefault="002258E9">
      <w:pPr>
        <w:pStyle w:val="ConsPlusTitle"/>
        <w:jc w:val="center"/>
      </w:pPr>
      <w:r>
        <w:t>МАГАДАНСКОГО ОКРУГА" НА 2018-2024 ГОДЫ"</w:t>
      </w:r>
    </w:p>
    <w:p w:rsidR="002258E9" w:rsidRDefault="002258E9">
      <w:pPr>
        <w:pStyle w:val="ConsPlusTitle"/>
        <w:jc w:val="center"/>
      </w:pPr>
      <w:r>
        <w:t>(наименование муниципальной программы)</w:t>
      </w:r>
    </w:p>
    <w:p w:rsidR="002258E9" w:rsidRDefault="00225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225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8E9" w:rsidRDefault="00225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58E9" w:rsidRDefault="00225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58E9" w:rsidRDefault="002258E9">
            <w:pPr>
              <w:pStyle w:val="ConsPlusNormal"/>
              <w:jc w:val="center"/>
            </w:pPr>
            <w:r>
              <w:rPr>
                <w:color w:val="392C69"/>
              </w:rPr>
              <w:t>Список изменяющих документов</w:t>
            </w:r>
          </w:p>
          <w:p w:rsidR="002258E9" w:rsidRDefault="002258E9">
            <w:pPr>
              <w:pStyle w:val="ConsPlusNormal"/>
              <w:jc w:val="center"/>
            </w:pPr>
            <w:r>
              <w:rPr>
                <w:color w:val="392C69"/>
              </w:rPr>
              <w:t xml:space="preserve">(в ред. </w:t>
            </w:r>
            <w:hyperlink r:id="rId112">
              <w:r>
                <w:rPr>
                  <w:color w:val="0000FF"/>
                </w:rPr>
                <w:t>Постановления</w:t>
              </w:r>
            </w:hyperlink>
            <w:r>
              <w:rPr>
                <w:color w:val="392C69"/>
              </w:rPr>
              <w:t xml:space="preserve"> администрации</w:t>
            </w:r>
          </w:p>
          <w:p w:rsidR="002258E9" w:rsidRDefault="002258E9">
            <w:pPr>
              <w:pStyle w:val="ConsPlusNormal"/>
              <w:jc w:val="center"/>
            </w:pPr>
            <w:r>
              <w:rPr>
                <w:color w:val="392C69"/>
              </w:rPr>
              <w:t>Тенькинского муниципального округа Магаданской области</w:t>
            </w:r>
          </w:p>
          <w:p w:rsidR="002258E9" w:rsidRDefault="002258E9">
            <w:pPr>
              <w:pStyle w:val="ConsPlusNormal"/>
              <w:jc w:val="center"/>
            </w:pPr>
            <w:r>
              <w:rPr>
                <w:color w:val="392C69"/>
              </w:rPr>
              <w:t>от 24.04.2024 N 193-па)</w:t>
            </w:r>
          </w:p>
        </w:tc>
        <w:tc>
          <w:tcPr>
            <w:tcW w:w="113" w:type="dxa"/>
            <w:tcBorders>
              <w:top w:val="nil"/>
              <w:left w:val="nil"/>
              <w:bottom w:val="nil"/>
              <w:right w:val="nil"/>
            </w:tcBorders>
            <w:shd w:val="clear" w:color="auto" w:fill="F4F3F8"/>
            <w:tcMar>
              <w:top w:w="0" w:type="dxa"/>
              <w:left w:w="0" w:type="dxa"/>
              <w:bottom w:w="0" w:type="dxa"/>
              <w:right w:w="0" w:type="dxa"/>
            </w:tcMar>
          </w:tcPr>
          <w:p w:rsidR="002258E9" w:rsidRDefault="002258E9">
            <w:pPr>
              <w:pStyle w:val="ConsPlusNormal"/>
            </w:pPr>
          </w:p>
        </w:tc>
      </w:tr>
    </w:tbl>
    <w:p w:rsidR="002258E9" w:rsidRDefault="002258E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84"/>
        <w:gridCol w:w="1757"/>
        <w:gridCol w:w="1757"/>
        <w:gridCol w:w="1361"/>
        <w:gridCol w:w="1361"/>
        <w:gridCol w:w="1757"/>
        <w:gridCol w:w="1077"/>
      </w:tblGrid>
      <w:tr w:rsidR="002258E9">
        <w:tc>
          <w:tcPr>
            <w:tcW w:w="1384" w:type="dxa"/>
            <w:vMerge w:val="restart"/>
          </w:tcPr>
          <w:p w:rsidR="002258E9" w:rsidRDefault="002258E9">
            <w:pPr>
              <w:pStyle w:val="ConsPlusNormal"/>
              <w:jc w:val="center"/>
            </w:pPr>
            <w:r>
              <w:t>Год реализации программы</w:t>
            </w:r>
          </w:p>
        </w:tc>
        <w:tc>
          <w:tcPr>
            <w:tcW w:w="1757" w:type="dxa"/>
            <w:vMerge w:val="restart"/>
          </w:tcPr>
          <w:p w:rsidR="002258E9" w:rsidRDefault="002258E9">
            <w:pPr>
              <w:pStyle w:val="ConsPlusNormal"/>
              <w:jc w:val="center"/>
            </w:pPr>
            <w:r>
              <w:t>Стоимость мероприятий, тыс. руб.</w:t>
            </w:r>
          </w:p>
        </w:tc>
        <w:tc>
          <w:tcPr>
            <w:tcW w:w="7313" w:type="dxa"/>
            <w:gridSpan w:val="5"/>
          </w:tcPr>
          <w:p w:rsidR="002258E9" w:rsidRDefault="002258E9">
            <w:pPr>
              <w:pStyle w:val="ConsPlusNormal"/>
              <w:jc w:val="center"/>
            </w:pPr>
            <w:r>
              <w:t>Объем финансирования, тыс. руб.</w:t>
            </w:r>
          </w:p>
        </w:tc>
      </w:tr>
      <w:tr w:rsidR="002258E9">
        <w:tc>
          <w:tcPr>
            <w:tcW w:w="1384" w:type="dxa"/>
            <w:vMerge/>
          </w:tcPr>
          <w:p w:rsidR="002258E9" w:rsidRDefault="002258E9">
            <w:pPr>
              <w:pStyle w:val="ConsPlusNormal"/>
            </w:pPr>
          </w:p>
        </w:tc>
        <w:tc>
          <w:tcPr>
            <w:tcW w:w="1757" w:type="dxa"/>
            <w:vMerge/>
          </w:tcPr>
          <w:p w:rsidR="002258E9" w:rsidRDefault="002258E9">
            <w:pPr>
              <w:pStyle w:val="ConsPlusNormal"/>
            </w:pPr>
          </w:p>
        </w:tc>
        <w:tc>
          <w:tcPr>
            <w:tcW w:w="1757" w:type="dxa"/>
          </w:tcPr>
          <w:p w:rsidR="002258E9" w:rsidRDefault="002258E9">
            <w:pPr>
              <w:pStyle w:val="ConsPlusNormal"/>
              <w:jc w:val="center"/>
            </w:pPr>
            <w:r>
              <w:t>всего</w:t>
            </w:r>
          </w:p>
        </w:tc>
        <w:tc>
          <w:tcPr>
            <w:tcW w:w="1361" w:type="dxa"/>
          </w:tcPr>
          <w:p w:rsidR="002258E9" w:rsidRDefault="002258E9">
            <w:pPr>
              <w:pStyle w:val="ConsPlusNormal"/>
              <w:jc w:val="center"/>
            </w:pPr>
            <w:r>
              <w:t>ФБ</w:t>
            </w:r>
          </w:p>
        </w:tc>
        <w:tc>
          <w:tcPr>
            <w:tcW w:w="1361" w:type="dxa"/>
          </w:tcPr>
          <w:p w:rsidR="002258E9" w:rsidRDefault="002258E9">
            <w:pPr>
              <w:pStyle w:val="ConsPlusNormal"/>
              <w:jc w:val="center"/>
            </w:pPr>
            <w:r>
              <w:t>ОБ</w:t>
            </w:r>
          </w:p>
        </w:tc>
        <w:tc>
          <w:tcPr>
            <w:tcW w:w="1757" w:type="dxa"/>
          </w:tcPr>
          <w:p w:rsidR="002258E9" w:rsidRDefault="002258E9">
            <w:pPr>
              <w:pStyle w:val="ConsPlusNormal"/>
              <w:jc w:val="center"/>
            </w:pPr>
            <w:r>
              <w:t>МБ</w:t>
            </w:r>
          </w:p>
        </w:tc>
        <w:tc>
          <w:tcPr>
            <w:tcW w:w="1077" w:type="dxa"/>
          </w:tcPr>
          <w:p w:rsidR="002258E9" w:rsidRDefault="002258E9">
            <w:pPr>
              <w:pStyle w:val="ConsPlusNormal"/>
              <w:jc w:val="center"/>
            </w:pPr>
            <w:r>
              <w:t>ВБИ</w:t>
            </w:r>
          </w:p>
        </w:tc>
      </w:tr>
      <w:tr w:rsidR="002258E9">
        <w:tc>
          <w:tcPr>
            <w:tcW w:w="1384" w:type="dxa"/>
          </w:tcPr>
          <w:p w:rsidR="002258E9" w:rsidRDefault="002258E9">
            <w:pPr>
              <w:pStyle w:val="ConsPlusNormal"/>
              <w:jc w:val="center"/>
            </w:pPr>
            <w:r>
              <w:t>1</w:t>
            </w:r>
          </w:p>
        </w:tc>
        <w:tc>
          <w:tcPr>
            <w:tcW w:w="1757" w:type="dxa"/>
          </w:tcPr>
          <w:p w:rsidR="002258E9" w:rsidRDefault="002258E9">
            <w:pPr>
              <w:pStyle w:val="ConsPlusNormal"/>
              <w:jc w:val="center"/>
            </w:pPr>
            <w:r>
              <w:t>2</w:t>
            </w:r>
          </w:p>
        </w:tc>
        <w:tc>
          <w:tcPr>
            <w:tcW w:w="1757" w:type="dxa"/>
          </w:tcPr>
          <w:p w:rsidR="002258E9" w:rsidRDefault="002258E9">
            <w:pPr>
              <w:pStyle w:val="ConsPlusNormal"/>
              <w:jc w:val="center"/>
            </w:pPr>
            <w:r>
              <w:t>3</w:t>
            </w:r>
          </w:p>
        </w:tc>
        <w:tc>
          <w:tcPr>
            <w:tcW w:w="1361" w:type="dxa"/>
          </w:tcPr>
          <w:p w:rsidR="002258E9" w:rsidRDefault="002258E9">
            <w:pPr>
              <w:pStyle w:val="ConsPlusNormal"/>
              <w:jc w:val="center"/>
            </w:pPr>
            <w:r>
              <w:t>4</w:t>
            </w:r>
          </w:p>
        </w:tc>
        <w:tc>
          <w:tcPr>
            <w:tcW w:w="1361" w:type="dxa"/>
          </w:tcPr>
          <w:p w:rsidR="002258E9" w:rsidRDefault="002258E9">
            <w:pPr>
              <w:pStyle w:val="ConsPlusNormal"/>
              <w:jc w:val="center"/>
            </w:pPr>
            <w:r>
              <w:t>5</w:t>
            </w:r>
          </w:p>
        </w:tc>
        <w:tc>
          <w:tcPr>
            <w:tcW w:w="1757" w:type="dxa"/>
          </w:tcPr>
          <w:p w:rsidR="002258E9" w:rsidRDefault="002258E9">
            <w:pPr>
              <w:pStyle w:val="ConsPlusNormal"/>
              <w:jc w:val="center"/>
            </w:pPr>
            <w:r>
              <w:t>6</w:t>
            </w:r>
          </w:p>
        </w:tc>
        <w:tc>
          <w:tcPr>
            <w:tcW w:w="1077" w:type="dxa"/>
          </w:tcPr>
          <w:p w:rsidR="002258E9" w:rsidRDefault="002258E9">
            <w:pPr>
              <w:pStyle w:val="ConsPlusNormal"/>
              <w:jc w:val="center"/>
            </w:pPr>
            <w:r>
              <w:t>7</w:t>
            </w:r>
          </w:p>
        </w:tc>
      </w:tr>
      <w:tr w:rsidR="002258E9">
        <w:tc>
          <w:tcPr>
            <w:tcW w:w="1384" w:type="dxa"/>
          </w:tcPr>
          <w:p w:rsidR="002258E9" w:rsidRDefault="002258E9">
            <w:pPr>
              <w:pStyle w:val="ConsPlusNormal"/>
              <w:jc w:val="center"/>
            </w:pPr>
            <w:r>
              <w:t>2018</w:t>
            </w:r>
          </w:p>
        </w:tc>
        <w:tc>
          <w:tcPr>
            <w:tcW w:w="1757" w:type="dxa"/>
          </w:tcPr>
          <w:p w:rsidR="002258E9" w:rsidRDefault="002258E9">
            <w:pPr>
              <w:pStyle w:val="ConsPlusNormal"/>
              <w:jc w:val="right"/>
            </w:pPr>
            <w:r>
              <w:t>7 894,50</w:t>
            </w:r>
          </w:p>
        </w:tc>
        <w:tc>
          <w:tcPr>
            <w:tcW w:w="1757" w:type="dxa"/>
          </w:tcPr>
          <w:p w:rsidR="002258E9" w:rsidRDefault="002258E9">
            <w:pPr>
              <w:pStyle w:val="ConsPlusNormal"/>
              <w:jc w:val="right"/>
            </w:pPr>
            <w:r>
              <w:t>7 894,50</w:t>
            </w:r>
          </w:p>
        </w:tc>
        <w:tc>
          <w:tcPr>
            <w:tcW w:w="1361" w:type="dxa"/>
          </w:tcPr>
          <w:p w:rsidR="002258E9" w:rsidRDefault="002258E9">
            <w:pPr>
              <w:pStyle w:val="ConsPlusNormal"/>
              <w:jc w:val="right"/>
            </w:pPr>
            <w:r>
              <w:t>811,10</w:t>
            </w:r>
          </w:p>
        </w:tc>
        <w:tc>
          <w:tcPr>
            <w:tcW w:w="1361" w:type="dxa"/>
          </w:tcPr>
          <w:p w:rsidR="002258E9" w:rsidRDefault="002258E9">
            <w:pPr>
              <w:pStyle w:val="ConsPlusNormal"/>
              <w:jc w:val="right"/>
            </w:pPr>
            <w:r>
              <w:t>80,20</w:t>
            </w:r>
          </w:p>
        </w:tc>
        <w:tc>
          <w:tcPr>
            <w:tcW w:w="1757" w:type="dxa"/>
          </w:tcPr>
          <w:p w:rsidR="002258E9" w:rsidRDefault="002258E9">
            <w:pPr>
              <w:pStyle w:val="ConsPlusNormal"/>
              <w:jc w:val="right"/>
            </w:pPr>
            <w:r>
              <w:t>7 003,20</w:t>
            </w:r>
          </w:p>
        </w:tc>
        <w:tc>
          <w:tcPr>
            <w:tcW w:w="1077" w:type="dxa"/>
          </w:tcPr>
          <w:p w:rsidR="002258E9" w:rsidRDefault="002258E9">
            <w:pPr>
              <w:pStyle w:val="ConsPlusNormal"/>
              <w:jc w:val="right"/>
            </w:pPr>
            <w:r>
              <w:t>0,00</w:t>
            </w:r>
          </w:p>
        </w:tc>
      </w:tr>
      <w:tr w:rsidR="002258E9">
        <w:tc>
          <w:tcPr>
            <w:tcW w:w="1384" w:type="dxa"/>
          </w:tcPr>
          <w:p w:rsidR="002258E9" w:rsidRDefault="002258E9">
            <w:pPr>
              <w:pStyle w:val="ConsPlusNormal"/>
              <w:jc w:val="center"/>
            </w:pPr>
            <w:r>
              <w:t>2019</w:t>
            </w:r>
          </w:p>
        </w:tc>
        <w:tc>
          <w:tcPr>
            <w:tcW w:w="1757" w:type="dxa"/>
          </w:tcPr>
          <w:p w:rsidR="002258E9" w:rsidRDefault="002258E9">
            <w:pPr>
              <w:pStyle w:val="ConsPlusNormal"/>
              <w:jc w:val="right"/>
            </w:pPr>
            <w:r>
              <w:t>15 490,60</w:t>
            </w:r>
          </w:p>
        </w:tc>
        <w:tc>
          <w:tcPr>
            <w:tcW w:w="1757" w:type="dxa"/>
          </w:tcPr>
          <w:p w:rsidR="002258E9" w:rsidRDefault="002258E9">
            <w:pPr>
              <w:pStyle w:val="ConsPlusNormal"/>
              <w:jc w:val="right"/>
            </w:pPr>
            <w:r>
              <w:t>15 490,60</w:t>
            </w:r>
          </w:p>
        </w:tc>
        <w:tc>
          <w:tcPr>
            <w:tcW w:w="1361" w:type="dxa"/>
          </w:tcPr>
          <w:p w:rsidR="002258E9" w:rsidRDefault="002258E9">
            <w:pPr>
              <w:pStyle w:val="ConsPlusNormal"/>
              <w:jc w:val="right"/>
            </w:pPr>
            <w:r>
              <w:t>10 873,60</w:t>
            </w:r>
          </w:p>
        </w:tc>
        <w:tc>
          <w:tcPr>
            <w:tcW w:w="1361" w:type="dxa"/>
          </w:tcPr>
          <w:p w:rsidR="002258E9" w:rsidRDefault="002258E9">
            <w:pPr>
              <w:pStyle w:val="ConsPlusNormal"/>
              <w:jc w:val="right"/>
            </w:pPr>
            <w:r>
              <w:t>222,00</w:t>
            </w:r>
          </w:p>
        </w:tc>
        <w:tc>
          <w:tcPr>
            <w:tcW w:w="1757" w:type="dxa"/>
          </w:tcPr>
          <w:p w:rsidR="002258E9" w:rsidRDefault="002258E9">
            <w:pPr>
              <w:pStyle w:val="ConsPlusNormal"/>
              <w:jc w:val="right"/>
            </w:pPr>
            <w:r>
              <w:t>4 395,00</w:t>
            </w:r>
          </w:p>
        </w:tc>
        <w:tc>
          <w:tcPr>
            <w:tcW w:w="1077" w:type="dxa"/>
          </w:tcPr>
          <w:p w:rsidR="002258E9" w:rsidRDefault="002258E9">
            <w:pPr>
              <w:pStyle w:val="ConsPlusNormal"/>
              <w:jc w:val="right"/>
            </w:pPr>
            <w:r>
              <w:t>0,00</w:t>
            </w:r>
          </w:p>
        </w:tc>
      </w:tr>
      <w:tr w:rsidR="002258E9">
        <w:tc>
          <w:tcPr>
            <w:tcW w:w="1384" w:type="dxa"/>
          </w:tcPr>
          <w:p w:rsidR="002258E9" w:rsidRDefault="002258E9">
            <w:pPr>
              <w:pStyle w:val="ConsPlusNormal"/>
              <w:jc w:val="center"/>
            </w:pPr>
            <w:r>
              <w:t>2020</w:t>
            </w:r>
          </w:p>
        </w:tc>
        <w:tc>
          <w:tcPr>
            <w:tcW w:w="1757" w:type="dxa"/>
          </w:tcPr>
          <w:p w:rsidR="002258E9" w:rsidRDefault="002258E9">
            <w:pPr>
              <w:pStyle w:val="ConsPlusNormal"/>
              <w:jc w:val="right"/>
            </w:pPr>
            <w:r>
              <w:t>26 680,40</w:t>
            </w:r>
          </w:p>
        </w:tc>
        <w:tc>
          <w:tcPr>
            <w:tcW w:w="1757" w:type="dxa"/>
          </w:tcPr>
          <w:p w:rsidR="002258E9" w:rsidRDefault="002258E9">
            <w:pPr>
              <w:pStyle w:val="ConsPlusNormal"/>
              <w:jc w:val="right"/>
            </w:pPr>
            <w:r>
              <w:t>26 680,40</w:t>
            </w:r>
          </w:p>
        </w:tc>
        <w:tc>
          <w:tcPr>
            <w:tcW w:w="1361" w:type="dxa"/>
          </w:tcPr>
          <w:p w:rsidR="002258E9" w:rsidRDefault="002258E9">
            <w:pPr>
              <w:pStyle w:val="ConsPlusNormal"/>
              <w:jc w:val="right"/>
            </w:pPr>
            <w:r>
              <w:t>18 025,42</w:t>
            </w:r>
          </w:p>
        </w:tc>
        <w:tc>
          <w:tcPr>
            <w:tcW w:w="1361" w:type="dxa"/>
          </w:tcPr>
          <w:p w:rsidR="002258E9" w:rsidRDefault="002258E9">
            <w:pPr>
              <w:pStyle w:val="ConsPlusNormal"/>
              <w:jc w:val="right"/>
            </w:pPr>
            <w:r>
              <w:t>368,08</w:t>
            </w:r>
          </w:p>
        </w:tc>
        <w:tc>
          <w:tcPr>
            <w:tcW w:w="1757" w:type="dxa"/>
          </w:tcPr>
          <w:p w:rsidR="002258E9" w:rsidRDefault="002258E9">
            <w:pPr>
              <w:pStyle w:val="ConsPlusNormal"/>
              <w:jc w:val="right"/>
            </w:pPr>
            <w:r>
              <w:t>8 286,90</w:t>
            </w:r>
          </w:p>
        </w:tc>
        <w:tc>
          <w:tcPr>
            <w:tcW w:w="1077" w:type="dxa"/>
          </w:tcPr>
          <w:p w:rsidR="002258E9" w:rsidRDefault="002258E9">
            <w:pPr>
              <w:pStyle w:val="ConsPlusNormal"/>
              <w:jc w:val="right"/>
            </w:pPr>
            <w:r>
              <w:t>0,00</w:t>
            </w:r>
          </w:p>
        </w:tc>
      </w:tr>
      <w:tr w:rsidR="002258E9">
        <w:tc>
          <w:tcPr>
            <w:tcW w:w="1384" w:type="dxa"/>
          </w:tcPr>
          <w:p w:rsidR="002258E9" w:rsidRDefault="002258E9">
            <w:pPr>
              <w:pStyle w:val="ConsPlusNormal"/>
              <w:jc w:val="center"/>
            </w:pPr>
            <w:r>
              <w:t>2021</w:t>
            </w:r>
          </w:p>
        </w:tc>
        <w:tc>
          <w:tcPr>
            <w:tcW w:w="1757" w:type="dxa"/>
          </w:tcPr>
          <w:p w:rsidR="002258E9" w:rsidRDefault="002258E9">
            <w:pPr>
              <w:pStyle w:val="ConsPlusNormal"/>
              <w:jc w:val="right"/>
            </w:pPr>
            <w:r>
              <w:t>50 235,93</w:t>
            </w:r>
          </w:p>
        </w:tc>
        <w:tc>
          <w:tcPr>
            <w:tcW w:w="1757" w:type="dxa"/>
          </w:tcPr>
          <w:p w:rsidR="002258E9" w:rsidRDefault="002258E9">
            <w:pPr>
              <w:pStyle w:val="ConsPlusNormal"/>
              <w:jc w:val="right"/>
            </w:pPr>
            <w:r>
              <w:t>50 235,93</w:t>
            </w:r>
          </w:p>
        </w:tc>
        <w:tc>
          <w:tcPr>
            <w:tcW w:w="1361" w:type="dxa"/>
          </w:tcPr>
          <w:p w:rsidR="002258E9" w:rsidRDefault="002258E9">
            <w:pPr>
              <w:pStyle w:val="ConsPlusNormal"/>
              <w:jc w:val="right"/>
            </w:pPr>
            <w:r>
              <w:t>2 022,70</w:t>
            </w:r>
          </w:p>
        </w:tc>
        <w:tc>
          <w:tcPr>
            <w:tcW w:w="1361" w:type="dxa"/>
          </w:tcPr>
          <w:p w:rsidR="002258E9" w:rsidRDefault="002258E9">
            <w:pPr>
              <w:pStyle w:val="ConsPlusNormal"/>
              <w:jc w:val="right"/>
            </w:pPr>
            <w:r>
              <w:t>31 715,88</w:t>
            </w:r>
          </w:p>
        </w:tc>
        <w:tc>
          <w:tcPr>
            <w:tcW w:w="1757" w:type="dxa"/>
          </w:tcPr>
          <w:p w:rsidR="002258E9" w:rsidRDefault="002258E9">
            <w:pPr>
              <w:pStyle w:val="ConsPlusNormal"/>
              <w:jc w:val="right"/>
            </w:pPr>
            <w:r>
              <w:t>16 497,35</w:t>
            </w:r>
          </w:p>
        </w:tc>
        <w:tc>
          <w:tcPr>
            <w:tcW w:w="1077" w:type="dxa"/>
          </w:tcPr>
          <w:p w:rsidR="002258E9" w:rsidRDefault="002258E9">
            <w:pPr>
              <w:pStyle w:val="ConsPlusNormal"/>
              <w:jc w:val="right"/>
            </w:pPr>
            <w:r>
              <w:t>0,00</w:t>
            </w:r>
          </w:p>
        </w:tc>
      </w:tr>
      <w:tr w:rsidR="002258E9">
        <w:tc>
          <w:tcPr>
            <w:tcW w:w="1384" w:type="dxa"/>
          </w:tcPr>
          <w:p w:rsidR="002258E9" w:rsidRDefault="002258E9">
            <w:pPr>
              <w:pStyle w:val="ConsPlusNormal"/>
              <w:jc w:val="center"/>
            </w:pPr>
            <w:r>
              <w:t>2022</w:t>
            </w:r>
          </w:p>
        </w:tc>
        <w:tc>
          <w:tcPr>
            <w:tcW w:w="1757" w:type="dxa"/>
          </w:tcPr>
          <w:p w:rsidR="002258E9" w:rsidRDefault="002258E9">
            <w:pPr>
              <w:pStyle w:val="ConsPlusNormal"/>
              <w:jc w:val="right"/>
            </w:pPr>
            <w:r>
              <w:t>15 691,50</w:t>
            </w:r>
          </w:p>
        </w:tc>
        <w:tc>
          <w:tcPr>
            <w:tcW w:w="1757" w:type="dxa"/>
          </w:tcPr>
          <w:p w:rsidR="002258E9" w:rsidRDefault="002258E9">
            <w:pPr>
              <w:pStyle w:val="ConsPlusNormal"/>
              <w:jc w:val="right"/>
            </w:pPr>
            <w:r>
              <w:t>15 691,50</w:t>
            </w:r>
          </w:p>
        </w:tc>
        <w:tc>
          <w:tcPr>
            <w:tcW w:w="1361" w:type="dxa"/>
          </w:tcPr>
          <w:p w:rsidR="002258E9" w:rsidRDefault="002258E9">
            <w:pPr>
              <w:pStyle w:val="ConsPlusNormal"/>
              <w:jc w:val="right"/>
            </w:pPr>
            <w:r>
              <w:t>0,00</w:t>
            </w:r>
          </w:p>
        </w:tc>
        <w:tc>
          <w:tcPr>
            <w:tcW w:w="1361" w:type="dxa"/>
          </w:tcPr>
          <w:p w:rsidR="002258E9" w:rsidRDefault="002258E9">
            <w:pPr>
              <w:pStyle w:val="ConsPlusNormal"/>
              <w:jc w:val="right"/>
            </w:pPr>
            <w:r>
              <w:t>14 997,12</w:t>
            </w:r>
          </w:p>
        </w:tc>
        <w:tc>
          <w:tcPr>
            <w:tcW w:w="1757" w:type="dxa"/>
          </w:tcPr>
          <w:p w:rsidR="002258E9" w:rsidRDefault="002258E9">
            <w:pPr>
              <w:pStyle w:val="ConsPlusNormal"/>
              <w:jc w:val="right"/>
            </w:pPr>
            <w:r>
              <w:t>694,38</w:t>
            </w:r>
          </w:p>
        </w:tc>
        <w:tc>
          <w:tcPr>
            <w:tcW w:w="1077" w:type="dxa"/>
          </w:tcPr>
          <w:p w:rsidR="002258E9" w:rsidRDefault="002258E9">
            <w:pPr>
              <w:pStyle w:val="ConsPlusNormal"/>
              <w:jc w:val="right"/>
            </w:pPr>
            <w:r>
              <w:t>0,00</w:t>
            </w:r>
          </w:p>
        </w:tc>
      </w:tr>
      <w:tr w:rsidR="002258E9">
        <w:tc>
          <w:tcPr>
            <w:tcW w:w="1384" w:type="dxa"/>
          </w:tcPr>
          <w:p w:rsidR="002258E9" w:rsidRDefault="002258E9">
            <w:pPr>
              <w:pStyle w:val="ConsPlusNormal"/>
              <w:jc w:val="center"/>
            </w:pPr>
            <w:r>
              <w:t>2023</w:t>
            </w:r>
          </w:p>
        </w:tc>
        <w:tc>
          <w:tcPr>
            <w:tcW w:w="1757" w:type="dxa"/>
          </w:tcPr>
          <w:p w:rsidR="002258E9" w:rsidRDefault="002258E9">
            <w:pPr>
              <w:pStyle w:val="ConsPlusNormal"/>
              <w:jc w:val="right"/>
            </w:pPr>
            <w:r>
              <w:t>53 237,25</w:t>
            </w:r>
          </w:p>
        </w:tc>
        <w:tc>
          <w:tcPr>
            <w:tcW w:w="1757" w:type="dxa"/>
          </w:tcPr>
          <w:p w:rsidR="002258E9" w:rsidRDefault="002258E9">
            <w:pPr>
              <w:pStyle w:val="ConsPlusNormal"/>
              <w:jc w:val="right"/>
            </w:pPr>
            <w:r>
              <w:t>53 237,25</w:t>
            </w:r>
          </w:p>
        </w:tc>
        <w:tc>
          <w:tcPr>
            <w:tcW w:w="1361" w:type="dxa"/>
          </w:tcPr>
          <w:p w:rsidR="002258E9" w:rsidRDefault="002258E9">
            <w:pPr>
              <w:pStyle w:val="ConsPlusNormal"/>
              <w:jc w:val="right"/>
            </w:pPr>
            <w:r>
              <w:t>39 463,82</w:t>
            </w:r>
          </w:p>
        </w:tc>
        <w:tc>
          <w:tcPr>
            <w:tcW w:w="1361" w:type="dxa"/>
          </w:tcPr>
          <w:p w:rsidR="002258E9" w:rsidRDefault="002258E9">
            <w:pPr>
              <w:pStyle w:val="ConsPlusNormal"/>
              <w:jc w:val="right"/>
            </w:pPr>
            <w:r>
              <w:t>652,32</w:t>
            </w:r>
          </w:p>
        </w:tc>
        <w:tc>
          <w:tcPr>
            <w:tcW w:w="1757" w:type="dxa"/>
          </w:tcPr>
          <w:p w:rsidR="002258E9" w:rsidRDefault="002258E9">
            <w:pPr>
              <w:pStyle w:val="ConsPlusNormal"/>
              <w:jc w:val="right"/>
            </w:pPr>
            <w:r>
              <w:t>13 121,11</w:t>
            </w:r>
          </w:p>
        </w:tc>
        <w:tc>
          <w:tcPr>
            <w:tcW w:w="1077" w:type="dxa"/>
          </w:tcPr>
          <w:p w:rsidR="002258E9" w:rsidRDefault="002258E9">
            <w:pPr>
              <w:pStyle w:val="ConsPlusNormal"/>
              <w:jc w:val="right"/>
            </w:pPr>
            <w:r>
              <w:t>0,00</w:t>
            </w:r>
          </w:p>
        </w:tc>
      </w:tr>
      <w:tr w:rsidR="002258E9">
        <w:tc>
          <w:tcPr>
            <w:tcW w:w="1384" w:type="dxa"/>
          </w:tcPr>
          <w:p w:rsidR="002258E9" w:rsidRDefault="002258E9">
            <w:pPr>
              <w:pStyle w:val="ConsPlusNormal"/>
              <w:jc w:val="center"/>
            </w:pPr>
            <w:r>
              <w:t>2024</w:t>
            </w:r>
          </w:p>
        </w:tc>
        <w:tc>
          <w:tcPr>
            <w:tcW w:w="1757" w:type="dxa"/>
          </w:tcPr>
          <w:p w:rsidR="002258E9" w:rsidRDefault="002258E9">
            <w:pPr>
              <w:pStyle w:val="ConsPlusNormal"/>
              <w:jc w:val="right"/>
            </w:pPr>
            <w:r>
              <w:t>32 643,59235</w:t>
            </w:r>
          </w:p>
        </w:tc>
        <w:tc>
          <w:tcPr>
            <w:tcW w:w="1757" w:type="dxa"/>
          </w:tcPr>
          <w:p w:rsidR="002258E9" w:rsidRDefault="002258E9">
            <w:pPr>
              <w:pStyle w:val="ConsPlusNormal"/>
              <w:jc w:val="right"/>
            </w:pPr>
            <w:r>
              <w:t>32 643,59235</w:t>
            </w:r>
          </w:p>
        </w:tc>
        <w:tc>
          <w:tcPr>
            <w:tcW w:w="1361" w:type="dxa"/>
          </w:tcPr>
          <w:p w:rsidR="002258E9" w:rsidRDefault="002258E9">
            <w:pPr>
              <w:pStyle w:val="ConsPlusNormal"/>
              <w:jc w:val="right"/>
            </w:pPr>
            <w:r>
              <w:t>2 841,10</w:t>
            </w:r>
          </w:p>
        </w:tc>
        <w:tc>
          <w:tcPr>
            <w:tcW w:w="1361" w:type="dxa"/>
          </w:tcPr>
          <w:p w:rsidR="002258E9" w:rsidRDefault="002258E9">
            <w:pPr>
              <w:pStyle w:val="ConsPlusNormal"/>
              <w:jc w:val="right"/>
            </w:pPr>
            <w:r>
              <w:t>57,98</w:t>
            </w:r>
          </w:p>
        </w:tc>
        <w:tc>
          <w:tcPr>
            <w:tcW w:w="1757" w:type="dxa"/>
          </w:tcPr>
          <w:p w:rsidR="002258E9" w:rsidRDefault="002258E9">
            <w:pPr>
              <w:pStyle w:val="ConsPlusNormal"/>
              <w:jc w:val="right"/>
            </w:pPr>
            <w:r>
              <w:t>29 732,08835</w:t>
            </w:r>
          </w:p>
        </w:tc>
        <w:tc>
          <w:tcPr>
            <w:tcW w:w="1077" w:type="dxa"/>
          </w:tcPr>
          <w:p w:rsidR="002258E9" w:rsidRDefault="002258E9">
            <w:pPr>
              <w:pStyle w:val="ConsPlusNormal"/>
              <w:jc w:val="right"/>
            </w:pPr>
            <w:r>
              <w:t>12,424</w:t>
            </w:r>
          </w:p>
        </w:tc>
      </w:tr>
      <w:tr w:rsidR="002258E9">
        <w:tc>
          <w:tcPr>
            <w:tcW w:w="1384" w:type="dxa"/>
          </w:tcPr>
          <w:p w:rsidR="002258E9" w:rsidRDefault="002258E9">
            <w:pPr>
              <w:pStyle w:val="ConsPlusNormal"/>
              <w:jc w:val="both"/>
            </w:pPr>
            <w:r>
              <w:lastRenderedPageBreak/>
              <w:t>ИТОГО:</w:t>
            </w:r>
          </w:p>
        </w:tc>
        <w:tc>
          <w:tcPr>
            <w:tcW w:w="1757" w:type="dxa"/>
          </w:tcPr>
          <w:p w:rsidR="002258E9" w:rsidRDefault="002258E9">
            <w:pPr>
              <w:pStyle w:val="ConsPlusNormal"/>
              <w:jc w:val="right"/>
            </w:pPr>
            <w:r>
              <w:t>201 873,77</w:t>
            </w:r>
          </w:p>
        </w:tc>
        <w:tc>
          <w:tcPr>
            <w:tcW w:w="1757" w:type="dxa"/>
          </w:tcPr>
          <w:p w:rsidR="002258E9" w:rsidRDefault="002258E9">
            <w:pPr>
              <w:pStyle w:val="ConsPlusNormal"/>
              <w:jc w:val="right"/>
            </w:pPr>
            <w:r>
              <w:t>201 873,77</w:t>
            </w:r>
          </w:p>
        </w:tc>
        <w:tc>
          <w:tcPr>
            <w:tcW w:w="1361" w:type="dxa"/>
          </w:tcPr>
          <w:p w:rsidR="002258E9" w:rsidRDefault="002258E9">
            <w:pPr>
              <w:pStyle w:val="ConsPlusNormal"/>
              <w:jc w:val="right"/>
            </w:pPr>
            <w:r>
              <w:t>74 037,74</w:t>
            </w:r>
          </w:p>
        </w:tc>
        <w:tc>
          <w:tcPr>
            <w:tcW w:w="1361" w:type="dxa"/>
          </w:tcPr>
          <w:p w:rsidR="002258E9" w:rsidRDefault="002258E9">
            <w:pPr>
              <w:pStyle w:val="ConsPlusNormal"/>
              <w:jc w:val="right"/>
            </w:pPr>
            <w:r>
              <w:t>48 093,58</w:t>
            </w:r>
          </w:p>
        </w:tc>
        <w:tc>
          <w:tcPr>
            <w:tcW w:w="1757" w:type="dxa"/>
          </w:tcPr>
          <w:p w:rsidR="002258E9" w:rsidRDefault="002258E9">
            <w:pPr>
              <w:pStyle w:val="ConsPlusNormal"/>
              <w:jc w:val="right"/>
            </w:pPr>
            <w:r>
              <w:t>79 730,02549</w:t>
            </w:r>
          </w:p>
        </w:tc>
        <w:tc>
          <w:tcPr>
            <w:tcW w:w="1077" w:type="dxa"/>
          </w:tcPr>
          <w:p w:rsidR="002258E9" w:rsidRDefault="002258E9">
            <w:pPr>
              <w:pStyle w:val="ConsPlusNormal"/>
              <w:jc w:val="right"/>
            </w:pPr>
            <w:r>
              <w:t>12,424</w:t>
            </w:r>
          </w:p>
        </w:tc>
      </w:tr>
    </w:tbl>
    <w:p w:rsidR="002258E9" w:rsidRDefault="002258E9">
      <w:pPr>
        <w:pStyle w:val="ConsPlusNormal"/>
        <w:sectPr w:rsidR="002258E9">
          <w:pgSz w:w="16838" w:h="11905" w:orient="landscape"/>
          <w:pgMar w:top="1701" w:right="1134" w:bottom="850" w:left="1134" w:header="0" w:footer="0" w:gutter="0"/>
          <w:cols w:space="720"/>
          <w:titlePg/>
        </w:sectPr>
      </w:pPr>
    </w:p>
    <w:p w:rsidR="002258E9" w:rsidRDefault="002258E9">
      <w:pPr>
        <w:pStyle w:val="ConsPlusNormal"/>
        <w:jc w:val="center"/>
      </w:pPr>
    </w:p>
    <w:p w:rsidR="002258E9" w:rsidRDefault="002258E9">
      <w:pPr>
        <w:pStyle w:val="ConsPlusNormal"/>
        <w:ind w:firstLine="540"/>
        <w:jc w:val="both"/>
      </w:pPr>
      <w:r>
        <w:t>ФБ - Федеральный бюджет Российской Федерации;</w:t>
      </w:r>
    </w:p>
    <w:p w:rsidR="002258E9" w:rsidRDefault="002258E9">
      <w:pPr>
        <w:pStyle w:val="ConsPlusNormal"/>
        <w:spacing w:before="220"/>
        <w:ind w:firstLine="540"/>
        <w:jc w:val="both"/>
      </w:pPr>
      <w:r>
        <w:t>ОБ - Областной бюджет Магаданской области;</w:t>
      </w:r>
    </w:p>
    <w:p w:rsidR="002258E9" w:rsidRDefault="002258E9">
      <w:pPr>
        <w:pStyle w:val="ConsPlusNormal"/>
        <w:spacing w:before="220"/>
        <w:ind w:firstLine="540"/>
        <w:jc w:val="both"/>
      </w:pPr>
      <w:r>
        <w:t>МБ - Бюджет МО "Тенькинский муниципальный округ Магаданской области";</w:t>
      </w:r>
    </w:p>
    <w:p w:rsidR="002258E9" w:rsidRDefault="002258E9">
      <w:pPr>
        <w:pStyle w:val="ConsPlusNormal"/>
        <w:spacing w:before="220"/>
        <w:ind w:firstLine="540"/>
        <w:jc w:val="both"/>
      </w:pPr>
      <w:r>
        <w:t>ВБИ - Внебюджетный источник финансирования.</w:t>
      </w:r>
    </w:p>
    <w:p w:rsidR="002258E9" w:rsidRDefault="002258E9">
      <w:pPr>
        <w:pStyle w:val="ConsPlusNormal"/>
        <w:jc w:val="both"/>
      </w:pPr>
    </w:p>
    <w:p w:rsidR="002258E9" w:rsidRDefault="002258E9">
      <w:pPr>
        <w:pStyle w:val="ConsPlusNormal"/>
        <w:jc w:val="both"/>
      </w:pPr>
    </w:p>
    <w:p w:rsidR="002258E9" w:rsidRDefault="002258E9">
      <w:pPr>
        <w:pStyle w:val="ConsPlusNormal"/>
        <w:jc w:val="both"/>
      </w:pPr>
    </w:p>
    <w:p w:rsidR="002258E9" w:rsidRDefault="002258E9">
      <w:pPr>
        <w:pStyle w:val="ConsPlusNormal"/>
        <w:jc w:val="both"/>
      </w:pPr>
    </w:p>
    <w:p w:rsidR="002258E9" w:rsidRDefault="002258E9">
      <w:pPr>
        <w:pStyle w:val="ConsPlusNormal"/>
        <w:jc w:val="both"/>
      </w:pPr>
    </w:p>
    <w:p w:rsidR="002258E9" w:rsidRDefault="002258E9">
      <w:pPr>
        <w:pStyle w:val="ConsPlusNormal"/>
        <w:jc w:val="right"/>
        <w:outlineLvl w:val="1"/>
      </w:pPr>
      <w:r>
        <w:t>Приложение N 8</w:t>
      </w:r>
    </w:p>
    <w:p w:rsidR="002258E9" w:rsidRDefault="002258E9">
      <w:pPr>
        <w:pStyle w:val="ConsPlusNormal"/>
        <w:jc w:val="right"/>
      </w:pPr>
      <w:r>
        <w:t>к муниципальной программе</w:t>
      </w:r>
    </w:p>
    <w:p w:rsidR="002258E9" w:rsidRDefault="002258E9">
      <w:pPr>
        <w:pStyle w:val="ConsPlusNormal"/>
        <w:jc w:val="right"/>
      </w:pPr>
      <w:r>
        <w:t>"Формирование современной</w:t>
      </w:r>
    </w:p>
    <w:p w:rsidR="002258E9" w:rsidRDefault="002258E9">
      <w:pPr>
        <w:pStyle w:val="ConsPlusNormal"/>
        <w:jc w:val="right"/>
      </w:pPr>
      <w:r>
        <w:t>городской среды на территории</w:t>
      </w:r>
    </w:p>
    <w:p w:rsidR="002258E9" w:rsidRDefault="002258E9">
      <w:pPr>
        <w:pStyle w:val="ConsPlusNormal"/>
        <w:jc w:val="right"/>
      </w:pPr>
      <w:r>
        <w:t>муниципального образования</w:t>
      </w:r>
    </w:p>
    <w:p w:rsidR="002258E9" w:rsidRDefault="002258E9">
      <w:pPr>
        <w:pStyle w:val="ConsPlusNormal"/>
        <w:jc w:val="right"/>
      </w:pPr>
      <w:r>
        <w:t>"Тенькинский муниципальный округ</w:t>
      </w:r>
    </w:p>
    <w:p w:rsidR="002258E9" w:rsidRDefault="002258E9">
      <w:pPr>
        <w:pStyle w:val="ConsPlusNormal"/>
        <w:jc w:val="right"/>
      </w:pPr>
      <w:r>
        <w:t>Магаданской области"</w:t>
      </w:r>
    </w:p>
    <w:p w:rsidR="002258E9" w:rsidRDefault="002258E9">
      <w:pPr>
        <w:pStyle w:val="ConsPlusNormal"/>
        <w:jc w:val="right"/>
      </w:pPr>
      <w:r>
        <w:t>на 2018-2024 годы"</w:t>
      </w:r>
    </w:p>
    <w:p w:rsidR="002258E9" w:rsidRDefault="002258E9">
      <w:pPr>
        <w:pStyle w:val="ConsPlusNormal"/>
        <w:jc w:val="right"/>
      </w:pPr>
    </w:p>
    <w:p w:rsidR="002258E9" w:rsidRDefault="002258E9">
      <w:pPr>
        <w:pStyle w:val="ConsPlusTitle"/>
        <w:jc w:val="center"/>
      </w:pPr>
      <w:bookmarkStart w:id="8" w:name="P1645"/>
      <w:bookmarkEnd w:id="8"/>
      <w:r>
        <w:t>ПЛАН</w:t>
      </w:r>
    </w:p>
    <w:p w:rsidR="002258E9" w:rsidRDefault="002258E9">
      <w:pPr>
        <w:pStyle w:val="ConsPlusTitle"/>
        <w:jc w:val="center"/>
      </w:pPr>
      <w:r>
        <w:t>МЕРОПРИЯТИЙ МУНИЦИПАЛЬНОЙ ПРОГРАММЫ "ФОРМИРОВАНИЕ</w:t>
      </w:r>
    </w:p>
    <w:p w:rsidR="002258E9" w:rsidRDefault="002258E9">
      <w:pPr>
        <w:pStyle w:val="ConsPlusTitle"/>
        <w:jc w:val="center"/>
      </w:pPr>
      <w:r>
        <w:t>СОВРЕМЕННОЙ ГОРОДСКОЙ СРЕДЫ НА ТЕРРИТОРИИ МУНИЦИПАЛЬНОГО</w:t>
      </w:r>
    </w:p>
    <w:p w:rsidR="002258E9" w:rsidRDefault="002258E9">
      <w:pPr>
        <w:pStyle w:val="ConsPlusTitle"/>
        <w:jc w:val="center"/>
      </w:pPr>
      <w:r>
        <w:t>ОБРАЗОВАНИЯ "ТЕНЬКИНСКИЙ МУНИЦИПАЛЬНЫЙ ОКРУГ</w:t>
      </w:r>
    </w:p>
    <w:p w:rsidR="002258E9" w:rsidRDefault="002258E9">
      <w:pPr>
        <w:pStyle w:val="ConsPlusTitle"/>
        <w:jc w:val="center"/>
      </w:pPr>
      <w:r>
        <w:t>МАГАДАНСКОЙ ОБЛАСТИ" НА 2018-2024 ГОДЫ"</w:t>
      </w:r>
    </w:p>
    <w:p w:rsidR="002258E9" w:rsidRDefault="002258E9">
      <w:pPr>
        <w:pStyle w:val="ConsPlusTitle"/>
        <w:jc w:val="center"/>
      </w:pPr>
      <w:r>
        <w:t>(наименование муниципальной программы)</w:t>
      </w:r>
    </w:p>
    <w:p w:rsidR="002258E9" w:rsidRDefault="00225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25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8E9" w:rsidRDefault="00225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58E9" w:rsidRDefault="00225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58E9" w:rsidRDefault="002258E9">
            <w:pPr>
              <w:pStyle w:val="ConsPlusNormal"/>
              <w:jc w:val="center"/>
            </w:pPr>
            <w:r>
              <w:rPr>
                <w:color w:val="392C69"/>
              </w:rPr>
              <w:t>Список изменяющих документов</w:t>
            </w:r>
          </w:p>
          <w:p w:rsidR="002258E9" w:rsidRDefault="002258E9">
            <w:pPr>
              <w:pStyle w:val="ConsPlusNormal"/>
              <w:jc w:val="center"/>
            </w:pPr>
            <w:r>
              <w:rPr>
                <w:color w:val="392C69"/>
              </w:rPr>
              <w:t xml:space="preserve">(в ред. </w:t>
            </w:r>
            <w:hyperlink r:id="rId113">
              <w:r>
                <w:rPr>
                  <w:color w:val="0000FF"/>
                </w:rPr>
                <w:t>Постановления</w:t>
              </w:r>
            </w:hyperlink>
            <w:r>
              <w:rPr>
                <w:color w:val="392C69"/>
              </w:rPr>
              <w:t xml:space="preserve"> администрации</w:t>
            </w:r>
          </w:p>
          <w:p w:rsidR="002258E9" w:rsidRDefault="002258E9">
            <w:pPr>
              <w:pStyle w:val="ConsPlusNormal"/>
              <w:jc w:val="center"/>
            </w:pPr>
            <w:r>
              <w:rPr>
                <w:color w:val="392C69"/>
              </w:rPr>
              <w:t>Тенькинского муниципального округа Магаданской области</w:t>
            </w:r>
          </w:p>
          <w:p w:rsidR="002258E9" w:rsidRDefault="002258E9">
            <w:pPr>
              <w:pStyle w:val="ConsPlusNormal"/>
              <w:jc w:val="center"/>
            </w:pPr>
            <w:r>
              <w:rPr>
                <w:color w:val="392C69"/>
              </w:rPr>
              <w:t>от 24.04.2024 N 193-па)</w:t>
            </w:r>
          </w:p>
        </w:tc>
        <w:tc>
          <w:tcPr>
            <w:tcW w:w="113" w:type="dxa"/>
            <w:tcBorders>
              <w:top w:val="nil"/>
              <w:left w:val="nil"/>
              <w:bottom w:val="nil"/>
              <w:right w:val="nil"/>
            </w:tcBorders>
            <w:shd w:val="clear" w:color="auto" w:fill="F4F3F8"/>
            <w:tcMar>
              <w:top w:w="0" w:type="dxa"/>
              <w:left w:w="0" w:type="dxa"/>
              <w:bottom w:w="0" w:type="dxa"/>
              <w:right w:w="0" w:type="dxa"/>
            </w:tcMar>
          </w:tcPr>
          <w:p w:rsidR="002258E9" w:rsidRDefault="002258E9">
            <w:pPr>
              <w:pStyle w:val="ConsPlusNormal"/>
            </w:pPr>
          </w:p>
        </w:tc>
      </w:tr>
    </w:tbl>
    <w:p w:rsidR="002258E9" w:rsidRDefault="002258E9">
      <w:pPr>
        <w:pStyle w:val="ConsPlusNormal"/>
        <w:jc w:val="center"/>
      </w:pPr>
    </w:p>
    <w:p w:rsidR="002258E9" w:rsidRDefault="002258E9">
      <w:pPr>
        <w:pStyle w:val="ConsPlusNormal"/>
        <w:sectPr w:rsidR="002258E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835"/>
        <w:gridCol w:w="566"/>
        <w:gridCol w:w="566"/>
        <w:gridCol w:w="566"/>
        <w:gridCol w:w="566"/>
        <w:gridCol w:w="566"/>
        <w:gridCol w:w="566"/>
        <w:gridCol w:w="566"/>
        <w:gridCol w:w="566"/>
        <w:gridCol w:w="566"/>
        <w:gridCol w:w="566"/>
        <w:gridCol w:w="566"/>
        <w:gridCol w:w="566"/>
        <w:gridCol w:w="566"/>
        <w:gridCol w:w="566"/>
        <w:gridCol w:w="566"/>
        <w:gridCol w:w="566"/>
        <w:gridCol w:w="566"/>
        <w:gridCol w:w="566"/>
        <w:gridCol w:w="566"/>
        <w:gridCol w:w="566"/>
        <w:gridCol w:w="566"/>
        <w:gridCol w:w="566"/>
        <w:gridCol w:w="566"/>
        <w:gridCol w:w="566"/>
        <w:gridCol w:w="566"/>
        <w:gridCol w:w="566"/>
        <w:gridCol w:w="566"/>
        <w:gridCol w:w="566"/>
        <w:gridCol w:w="1700"/>
      </w:tblGrid>
      <w:tr w:rsidR="002258E9">
        <w:tc>
          <w:tcPr>
            <w:tcW w:w="794" w:type="dxa"/>
            <w:vMerge w:val="restart"/>
          </w:tcPr>
          <w:p w:rsidR="002258E9" w:rsidRDefault="002258E9">
            <w:pPr>
              <w:pStyle w:val="ConsPlusNormal"/>
              <w:jc w:val="center"/>
            </w:pPr>
            <w:r>
              <w:lastRenderedPageBreak/>
              <w:t>N п/п</w:t>
            </w:r>
          </w:p>
        </w:tc>
        <w:tc>
          <w:tcPr>
            <w:tcW w:w="2835" w:type="dxa"/>
            <w:vMerge w:val="restart"/>
          </w:tcPr>
          <w:p w:rsidR="002258E9" w:rsidRDefault="002258E9">
            <w:pPr>
              <w:pStyle w:val="ConsPlusNormal"/>
              <w:jc w:val="center"/>
            </w:pPr>
            <w:r>
              <w:t>Наименование мероприятия</w:t>
            </w:r>
          </w:p>
        </w:tc>
        <w:tc>
          <w:tcPr>
            <w:tcW w:w="15848" w:type="dxa"/>
            <w:gridSpan w:val="28"/>
          </w:tcPr>
          <w:p w:rsidR="002258E9" w:rsidRDefault="002258E9">
            <w:pPr>
              <w:pStyle w:val="ConsPlusNormal"/>
              <w:jc w:val="center"/>
            </w:pPr>
            <w:r>
              <w:t>Срок реализации мероприятия</w:t>
            </w:r>
          </w:p>
        </w:tc>
        <w:tc>
          <w:tcPr>
            <w:tcW w:w="1700" w:type="dxa"/>
            <w:vMerge w:val="restart"/>
          </w:tcPr>
          <w:p w:rsidR="002258E9" w:rsidRDefault="002258E9">
            <w:pPr>
              <w:pStyle w:val="ConsPlusNormal"/>
              <w:jc w:val="center"/>
            </w:pPr>
            <w:r>
              <w:t>Ответственный исполнитель</w:t>
            </w:r>
          </w:p>
        </w:tc>
      </w:tr>
      <w:tr w:rsidR="002258E9">
        <w:tc>
          <w:tcPr>
            <w:tcW w:w="794" w:type="dxa"/>
            <w:vMerge/>
          </w:tcPr>
          <w:p w:rsidR="002258E9" w:rsidRDefault="002258E9">
            <w:pPr>
              <w:pStyle w:val="ConsPlusNormal"/>
            </w:pPr>
          </w:p>
        </w:tc>
        <w:tc>
          <w:tcPr>
            <w:tcW w:w="2835" w:type="dxa"/>
            <w:vMerge/>
          </w:tcPr>
          <w:p w:rsidR="002258E9" w:rsidRDefault="002258E9">
            <w:pPr>
              <w:pStyle w:val="ConsPlusNormal"/>
            </w:pPr>
          </w:p>
        </w:tc>
        <w:tc>
          <w:tcPr>
            <w:tcW w:w="2264" w:type="dxa"/>
            <w:gridSpan w:val="4"/>
          </w:tcPr>
          <w:p w:rsidR="002258E9" w:rsidRDefault="002258E9">
            <w:pPr>
              <w:pStyle w:val="ConsPlusNormal"/>
              <w:jc w:val="center"/>
            </w:pPr>
            <w:r>
              <w:t>2018</w:t>
            </w:r>
          </w:p>
        </w:tc>
        <w:tc>
          <w:tcPr>
            <w:tcW w:w="2264" w:type="dxa"/>
            <w:gridSpan w:val="4"/>
          </w:tcPr>
          <w:p w:rsidR="002258E9" w:rsidRDefault="002258E9">
            <w:pPr>
              <w:pStyle w:val="ConsPlusNormal"/>
              <w:jc w:val="center"/>
            </w:pPr>
            <w:r>
              <w:t>2019</w:t>
            </w:r>
          </w:p>
        </w:tc>
        <w:tc>
          <w:tcPr>
            <w:tcW w:w="2264" w:type="dxa"/>
            <w:gridSpan w:val="4"/>
          </w:tcPr>
          <w:p w:rsidR="002258E9" w:rsidRDefault="002258E9">
            <w:pPr>
              <w:pStyle w:val="ConsPlusNormal"/>
              <w:jc w:val="center"/>
            </w:pPr>
            <w:r>
              <w:t>2020</w:t>
            </w:r>
          </w:p>
        </w:tc>
        <w:tc>
          <w:tcPr>
            <w:tcW w:w="2264" w:type="dxa"/>
            <w:gridSpan w:val="4"/>
          </w:tcPr>
          <w:p w:rsidR="002258E9" w:rsidRDefault="002258E9">
            <w:pPr>
              <w:pStyle w:val="ConsPlusNormal"/>
              <w:jc w:val="center"/>
            </w:pPr>
            <w:r>
              <w:t>2021</w:t>
            </w:r>
          </w:p>
        </w:tc>
        <w:tc>
          <w:tcPr>
            <w:tcW w:w="2264" w:type="dxa"/>
            <w:gridSpan w:val="4"/>
          </w:tcPr>
          <w:p w:rsidR="002258E9" w:rsidRDefault="002258E9">
            <w:pPr>
              <w:pStyle w:val="ConsPlusNormal"/>
              <w:jc w:val="center"/>
            </w:pPr>
            <w:r>
              <w:t>2022</w:t>
            </w:r>
          </w:p>
        </w:tc>
        <w:tc>
          <w:tcPr>
            <w:tcW w:w="2264" w:type="dxa"/>
            <w:gridSpan w:val="4"/>
          </w:tcPr>
          <w:p w:rsidR="002258E9" w:rsidRDefault="002258E9">
            <w:pPr>
              <w:pStyle w:val="ConsPlusNormal"/>
              <w:jc w:val="center"/>
            </w:pPr>
            <w:r>
              <w:t>2023</w:t>
            </w:r>
          </w:p>
        </w:tc>
        <w:tc>
          <w:tcPr>
            <w:tcW w:w="2264" w:type="dxa"/>
            <w:gridSpan w:val="4"/>
          </w:tcPr>
          <w:p w:rsidR="002258E9" w:rsidRDefault="002258E9">
            <w:pPr>
              <w:pStyle w:val="ConsPlusNormal"/>
              <w:jc w:val="center"/>
            </w:pPr>
            <w:r>
              <w:t>2024</w:t>
            </w:r>
          </w:p>
        </w:tc>
        <w:tc>
          <w:tcPr>
            <w:tcW w:w="1700" w:type="dxa"/>
            <w:vMerge/>
          </w:tcPr>
          <w:p w:rsidR="002258E9" w:rsidRDefault="002258E9">
            <w:pPr>
              <w:pStyle w:val="ConsPlusNormal"/>
            </w:pPr>
          </w:p>
        </w:tc>
      </w:tr>
      <w:tr w:rsidR="002258E9">
        <w:tc>
          <w:tcPr>
            <w:tcW w:w="794" w:type="dxa"/>
            <w:vMerge/>
          </w:tcPr>
          <w:p w:rsidR="002258E9" w:rsidRDefault="002258E9">
            <w:pPr>
              <w:pStyle w:val="ConsPlusNormal"/>
            </w:pPr>
          </w:p>
        </w:tc>
        <w:tc>
          <w:tcPr>
            <w:tcW w:w="2835" w:type="dxa"/>
            <w:vMerge/>
          </w:tcPr>
          <w:p w:rsidR="002258E9" w:rsidRDefault="002258E9">
            <w:pPr>
              <w:pStyle w:val="ConsPlusNormal"/>
            </w:pPr>
          </w:p>
        </w:tc>
        <w:tc>
          <w:tcPr>
            <w:tcW w:w="2264" w:type="dxa"/>
            <w:gridSpan w:val="4"/>
          </w:tcPr>
          <w:p w:rsidR="002258E9" w:rsidRDefault="002258E9">
            <w:pPr>
              <w:pStyle w:val="ConsPlusNormal"/>
              <w:jc w:val="center"/>
            </w:pPr>
            <w:r>
              <w:t>Квартал</w:t>
            </w:r>
          </w:p>
        </w:tc>
        <w:tc>
          <w:tcPr>
            <w:tcW w:w="2264" w:type="dxa"/>
            <w:gridSpan w:val="4"/>
          </w:tcPr>
          <w:p w:rsidR="002258E9" w:rsidRDefault="002258E9">
            <w:pPr>
              <w:pStyle w:val="ConsPlusNormal"/>
              <w:jc w:val="center"/>
            </w:pPr>
            <w:r>
              <w:t>Квартал</w:t>
            </w:r>
          </w:p>
        </w:tc>
        <w:tc>
          <w:tcPr>
            <w:tcW w:w="2264" w:type="dxa"/>
            <w:gridSpan w:val="4"/>
          </w:tcPr>
          <w:p w:rsidR="002258E9" w:rsidRDefault="002258E9">
            <w:pPr>
              <w:pStyle w:val="ConsPlusNormal"/>
              <w:jc w:val="center"/>
            </w:pPr>
            <w:r>
              <w:t>Квартал</w:t>
            </w:r>
          </w:p>
        </w:tc>
        <w:tc>
          <w:tcPr>
            <w:tcW w:w="2264" w:type="dxa"/>
            <w:gridSpan w:val="4"/>
          </w:tcPr>
          <w:p w:rsidR="002258E9" w:rsidRDefault="002258E9">
            <w:pPr>
              <w:pStyle w:val="ConsPlusNormal"/>
              <w:jc w:val="center"/>
            </w:pPr>
            <w:r>
              <w:t>Квартал</w:t>
            </w:r>
          </w:p>
        </w:tc>
        <w:tc>
          <w:tcPr>
            <w:tcW w:w="2264" w:type="dxa"/>
            <w:gridSpan w:val="4"/>
          </w:tcPr>
          <w:p w:rsidR="002258E9" w:rsidRDefault="002258E9">
            <w:pPr>
              <w:pStyle w:val="ConsPlusNormal"/>
              <w:jc w:val="center"/>
            </w:pPr>
            <w:r>
              <w:t>Квартал</w:t>
            </w:r>
          </w:p>
        </w:tc>
        <w:tc>
          <w:tcPr>
            <w:tcW w:w="2264" w:type="dxa"/>
            <w:gridSpan w:val="4"/>
          </w:tcPr>
          <w:p w:rsidR="002258E9" w:rsidRDefault="002258E9">
            <w:pPr>
              <w:pStyle w:val="ConsPlusNormal"/>
              <w:jc w:val="center"/>
            </w:pPr>
            <w:r>
              <w:t>Квартал</w:t>
            </w:r>
          </w:p>
        </w:tc>
        <w:tc>
          <w:tcPr>
            <w:tcW w:w="2264" w:type="dxa"/>
            <w:gridSpan w:val="4"/>
          </w:tcPr>
          <w:p w:rsidR="002258E9" w:rsidRDefault="002258E9">
            <w:pPr>
              <w:pStyle w:val="ConsPlusNormal"/>
              <w:jc w:val="center"/>
            </w:pPr>
            <w:r>
              <w:t>Квартал</w:t>
            </w:r>
          </w:p>
        </w:tc>
        <w:tc>
          <w:tcPr>
            <w:tcW w:w="1700" w:type="dxa"/>
            <w:vMerge/>
          </w:tcPr>
          <w:p w:rsidR="002258E9" w:rsidRDefault="002258E9">
            <w:pPr>
              <w:pStyle w:val="ConsPlusNormal"/>
            </w:pPr>
          </w:p>
        </w:tc>
      </w:tr>
      <w:tr w:rsidR="002258E9">
        <w:tc>
          <w:tcPr>
            <w:tcW w:w="794" w:type="dxa"/>
            <w:vMerge/>
          </w:tcPr>
          <w:p w:rsidR="002258E9" w:rsidRDefault="002258E9">
            <w:pPr>
              <w:pStyle w:val="ConsPlusNormal"/>
            </w:pPr>
          </w:p>
        </w:tc>
        <w:tc>
          <w:tcPr>
            <w:tcW w:w="2835" w:type="dxa"/>
            <w:vMerge/>
          </w:tcPr>
          <w:p w:rsidR="002258E9" w:rsidRDefault="002258E9">
            <w:pPr>
              <w:pStyle w:val="ConsPlusNormal"/>
            </w:pPr>
          </w:p>
        </w:tc>
        <w:tc>
          <w:tcPr>
            <w:tcW w:w="566" w:type="dxa"/>
          </w:tcPr>
          <w:p w:rsidR="002258E9" w:rsidRDefault="002258E9">
            <w:pPr>
              <w:pStyle w:val="ConsPlusNormal"/>
              <w:jc w:val="center"/>
            </w:pPr>
            <w:r>
              <w:t>I</w:t>
            </w:r>
          </w:p>
        </w:tc>
        <w:tc>
          <w:tcPr>
            <w:tcW w:w="566" w:type="dxa"/>
          </w:tcPr>
          <w:p w:rsidR="002258E9" w:rsidRDefault="002258E9">
            <w:pPr>
              <w:pStyle w:val="ConsPlusNormal"/>
              <w:jc w:val="center"/>
            </w:pPr>
            <w:r>
              <w:t>II</w:t>
            </w:r>
          </w:p>
        </w:tc>
        <w:tc>
          <w:tcPr>
            <w:tcW w:w="566" w:type="dxa"/>
          </w:tcPr>
          <w:p w:rsidR="002258E9" w:rsidRDefault="002258E9">
            <w:pPr>
              <w:pStyle w:val="ConsPlusNormal"/>
              <w:jc w:val="center"/>
            </w:pPr>
            <w:r>
              <w:t>III</w:t>
            </w:r>
          </w:p>
        </w:tc>
        <w:tc>
          <w:tcPr>
            <w:tcW w:w="566" w:type="dxa"/>
          </w:tcPr>
          <w:p w:rsidR="002258E9" w:rsidRDefault="002258E9">
            <w:pPr>
              <w:pStyle w:val="ConsPlusNormal"/>
              <w:jc w:val="center"/>
            </w:pPr>
            <w:r>
              <w:t>IV</w:t>
            </w:r>
          </w:p>
        </w:tc>
        <w:tc>
          <w:tcPr>
            <w:tcW w:w="566" w:type="dxa"/>
          </w:tcPr>
          <w:p w:rsidR="002258E9" w:rsidRDefault="002258E9">
            <w:pPr>
              <w:pStyle w:val="ConsPlusNormal"/>
              <w:jc w:val="center"/>
            </w:pPr>
            <w:r>
              <w:t>I</w:t>
            </w:r>
          </w:p>
        </w:tc>
        <w:tc>
          <w:tcPr>
            <w:tcW w:w="566" w:type="dxa"/>
          </w:tcPr>
          <w:p w:rsidR="002258E9" w:rsidRDefault="002258E9">
            <w:pPr>
              <w:pStyle w:val="ConsPlusNormal"/>
              <w:jc w:val="center"/>
            </w:pPr>
            <w:r>
              <w:t>II</w:t>
            </w:r>
          </w:p>
        </w:tc>
        <w:tc>
          <w:tcPr>
            <w:tcW w:w="566" w:type="dxa"/>
          </w:tcPr>
          <w:p w:rsidR="002258E9" w:rsidRDefault="002258E9">
            <w:pPr>
              <w:pStyle w:val="ConsPlusNormal"/>
              <w:jc w:val="center"/>
            </w:pPr>
            <w:r>
              <w:t>III</w:t>
            </w:r>
          </w:p>
        </w:tc>
        <w:tc>
          <w:tcPr>
            <w:tcW w:w="566" w:type="dxa"/>
          </w:tcPr>
          <w:p w:rsidR="002258E9" w:rsidRDefault="002258E9">
            <w:pPr>
              <w:pStyle w:val="ConsPlusNormal"/>
              <w:jc w:val="center"/>
            </w:pPr>
            <w:r>
              <w:t>IV</w:t>
            </w:r>
          </w:p>
        </w:tc>
        <w:tc>
          <w:tcPr>
            <w:tcW w:w="566" w:type="dxa"/>
          </w:tcPr>
          <w:p w:rsidR="002258E9" w:rsidRDefault="002258E9">
            <w:pPr>
              <w:pStyle w:val="ConsPlusNormal"/>
              <w:jc w:val="center"/>
            </w:pPr>
            <w:r>
              <w:t>I</w:t>
            </w:r>
          </w:p>
        </w:tc>
        <w:tc>
          <w:tcPr>
            <w:tcW w:w="566" w:type="dxa"/>
          </w:tcPr>
          <w:p w:rsidR="002258E9" w:rsidRDefault="002258E9">
            <w:pPr>
              <w:pStyle w:val="ConsPlusNormal"/>
              <w:jc w:val="center"/>
            </w:pPr>
            <w:r>
              <w:t>II</w:t>
            </w:r>
          </w:p>
        </w:tc>
        <w:tc>
          <w:tcPr>
            <w:tcW w:w="566" w:type="dxa"/>
          </w:tcPr>
          <w:p w:rsidR="002258E9" w:rsidRDefault="002258E9">
            <w:pPr>
              <w:pStyle w:val="ConsPlusNormal"/>
              <w:jc w:val="center"/>
            </w:pPr>
            <w:r>
              <w:t>III</w:t>
            </w:r>
          </w:p>
        </w:tc>
        <w:tc>
          <w:tcPr>
            <w:tcW w:w="566" w:type="dxa"/>
          </w:tcPr>
          <w:p w:rsidR="002258E9" w:rsidRDefault="002258E9">
            <w:pPr>
              <w:pStyle w:val="ConsPlusNormal"/>
              <w:jc w:val="center"/>
            </w:pPr>
            <w:r>
              <w:t>IV</w:t>
            </w:r>
          </w:p>
        </w:tc>
        <w:tc>
          <w:tcPr>
            <w:tcW w:w="566" w:type="dxa"/>
          </w:tcPr>
          <w:p w:rsidR="002258E9" w:rsidRDefault="002258E9">
            <w:pPr>
              <w:pStyle w:val="ConsPlusNormal"/>
              <w:jc w:val="center"/>
            </w:pPr>
            <w:r>
              <w:t>I</w:t>
            </w:r>
          </w:p>
        </w:tc>
        <w:tc>
          <w:tcPr>
            <w:tcW w:w="566" w:type="dxa"/>
          </w:tcPr>
          <w:p w:rsidR="002258E9" w:rsidRDefault="002258E9">
            <w:pPr>
              <w:pStyle w:val="ConsPlusNormal"/>
              <w:jc w:val="center"/>
            </w:pPr>
            <w:r>
              <w:t>II</w:t>
            </w:r>
          </w:p>
        </w:tc>
        <w:tc>
          <w:tcPr>
            <w:tcW w:w="566" w:type="dxa"/>
          </w:tcPr>
          <w:p w:rsidR="002258E9" w:rsidRDefault="002258E9">
            <w:pPr>
              <w:pStyle w:val="ConsPlusNormal"/>
              <w:jc w:val="center"/>
            </w:pPr>
            <w:r>
              <w:t>III</w:t>
            </w:r>
          </w:p>
        </w:tc>
        <w:tc>
          <w:tcPr>
            <w:tcW w:w="566" w:type="dxa"/>
          </w:tcPr>
          <w:p w:rsidR="002258E9" w:rsidRDefault="002258E9">
            <w:pPr>
              <w:pStyle w:val="ConsPlusNormal"/>
              <w:jc w:val="center"/>
            </w:pPr>
            <w:r>
              <w:t>IV</w:t>
            </w:r>
          </w:p>
        </w:tc>
        <w:tc>
          <w:tcPr>
            <w:tcW w:w="566" w:type="dxa"/>
          </w:tcPr>
          <w:p w:rsidR="002258E9" w:rsidRDefault="002258E9">
            <w:pPr>
              <w:pStyle w:val="ConsPlusNormal"/>
              <w:jc w:val="center"/>
            </w:pPr>
            <w:r>
              <w:t>I</w:t>
            </w:r>
          </w:p>
        </w:tc>
        <w:tc>
          <w:tcPr>
            <w:tcW w:w="566" w:type="dxa"/>
          </w:tcPr>
          <w:p w:rsidR="002258E9" w:rsidRDefault="002258E9">
            <w:pPr>
              <w:pStyle w:val="ConsPlusNormal"/>
              <w:jc w:val="center"/>
            </w:pPr>
            <w:r>
              <w:t>II</w:t>
            </w:r>
          </w:p>
        </w:tc>
        <w:tc>
          <w:tcPr>
            <w:tcW w:w="566" w:type="dxa"/>
          </w:tcPr>
          <w:p w:rsidR="002258E9" w:rsidRDefault="002258E9">
            <w:pPr>
              <w:pStyle w:val="ConsPlusNormal"/>
              <w:jc w:val="center"/>
            </w:pPr>
            <w:r>
              <w:t>III</w:t>
            </w:r>
          </w:p>
        </w:tc>
        <w:tc>
          <w:tcPr>
            <w:tcW w:w="566" w:type="dxa"/>
          </w:tcPr>
          <w:p w:rsidR="002258E9" w:rsidRDefault="002258E9">
            <w:pPr>
              <w:pStyle w:val="ConsPlusNormal"/>
              <w:jc w:val="center"/>
            </w:pPr>
            <w:r>
              <w:t>IV</w:t>
            </w:r>
          </w:p>
        </w:tc>
        <w:tc>
          <w:tcPr>
            <w:tcW w:w="566" w:type="dxa"/>
          </w:tcPr>
          <w:p w:rsidR="002258E9" w:rsidRDefault="002258E9">
            <w:pPr>
              <w:pStyle w:val="ConsPlusNormal"/>
              <w:jc w:val="center"/>
            </w:pPr>
            <w:r>
              <w:t>I</w:t>
            </w:r>
          </w:p>
        </w:tc>
        <w:tc>
          <w:tcPr>
            <w:tcW w:w="566" w:type="dxa"/>
          </w:tcPr>
          <w:p w:rsidR="002258E9" w:rsidRDefault="002258E9">
            <w:pPr>
              <w:pStyle w:val="ConsPlusNormal"/>
              <w:jc w:val="center"/>
            </w:pPr>
            <w:r>
              <w:t>II</w:t>
            </w:r>
          </w:p>
        </w:tc>
        <w:tc>
          <w:tcPr>
            <w:tcW w:w="566" w:type="dxa"/>
          </w:tcPr>
          <w:p w:rsidR="002258E9" w:rsidRDefault="002258E9">
            <w:pPr>
              <w:pStyle w:val="ConsPlusNormal"/>
              <w:jc w:val="center"/>
            </w:pPr>
            <w:r>
              <w:t>III</w:t>
            </w:r>
          </w:p>
        </w:tc>
        <w:tc>
          <w:tcPr>
            <w:tcW w:w="566" w:type="dxa"/>
          </w:tcPr>
          <w:p w:rsidR="002258E9" w:rsidRDefault="002258E9">
            <w:pPr>
              <w:pStyle w:val="ConsPlusNormal"/>
              <w:jc w:val="center"/>
            </w:pPr>
            <w:r>
              <w:t>IV</w:t>
            </w:r>
          </w:p>
        </w:tc>
        <w:tc>
          <w:tcPr>
            <w:tcW w:w="566" w:type="dxa"/>
          </w:tcPr>
          <w:p w:rsidR="002258E9" w:rsidRDefault="002258E9">
            <w:pPr>
              <w:pStyle w:val="ConsPlusNormal"/>
              <w:jc w:val="center"/>
            </w:pPr>
            <w:r>
              <w:t>I</w:t>
            </w:r>
          </w:p>
        </w:tc>
        <w:tc>
          <w:tcPr>
            <w:tcW w:w="566" w:type="dxa"/>
          </w:tcPr>
          <w:p w:rsidR="002258E9" w:rsidRDefault="002258E9">
            <w:pPr>
              <w:pStyle w:val="ConsPlusNormal"/>
              <w:jc w:val="center"/>
            </w:pPr>
            <w:r>
              <w:t>II</w:t>
            </w:r>
          </w:p>
        </w:tc>
        <w:tc>
          <w:tcPr>
            <w:tcW w:w="566" w:type="dxa"/>
          </w:tcPr>
          <w:p w:rsidR="002258E9" w:rsidRDefault="002258E9">
            <w:pPr>
              <w:pStyle w:val="ConsPlusNormal"/>
              <w:jc w:val="center"/>
            </w:pPr>
            <w:r>
              <w:t>III</w:t>
            </w:r>
          </w:p>
        </w:tc>
        <w:tc>
          <w:tcPr>
            <w:tcW w:w="566" w:type="dxa"/>
          </w:tcPr>
          <w:p w:rsidR="002258E9" w:rsidRDefault="002258E9">
            <w:pPr>
              <w:pStyle w:val="ConsPlusNormal"/>
              <w:jc w:val="center"/>
            </w:pPr>
            <w:r>
              <w:t>IV</w:t>
            </w:r>
          </w:p>
        </w:tc>
        <w:tc>
          <w:tcPr>
            <w:tcW w:w="1700" w:type="dxa"/>
            <w:vMerge/>
          </w:tcPr>
          <w:p w:rsidR="002258E9" w:rsidRDefault="002258E9">
            <w:pPr>
              <w:pStyle w:val="ConsPlusNormal"/>
            </w:pPr>
          </w:p>
        </w:tc>
      </w:tr>
      <w:tr w:rsidR="002258E9">
        <w:tc>
          <w:tcPr>
            <w:tcW w:w="794" w:type="dxa"/>
          </w:tcPr>
          <w:p w:rsidR="002258E9" w:rsidRDefault="002258E9">
            <w:pPr>
              <w:pStyle w:val="ConsPlusNormal"/>
              <w:jc w:val="center"/>
            </w:pPr>
            <w:r>
              <w:t>1</w:t>
            </w:r>
          </w:p>
        </w:tc>
        <w:tc>
          <w:tcPr>
            <w:tcW w:w="2835" w:type="dxa"/>
          </w:tcPr>
          <w:p w:rsidR="002258E9" w:rsidRDefault="002258E9">
            <w:pPr>
              <w:pStyle w:val="ConsPlusNormal"/>
              <w:jc w:val="center"/>
            </w:pPr>
            <w:r>
              <w:t>2</w:t>
            </w:r>
          </w:p>
        </w:tc>
        <w:tc>
          <w:tcPr>
            <w:tcW w:w="566" w:type="dxa"/>
          </w:tcPr>
          <w:p w:rsidR="002258E9" w:rsidRDefault="002258E9">
            <w:pPr>
              <w:pStyle w:val="ConsPlusNormal"/>
              <w:jc w:val="center"/>
            </w:pPr>
            <w:r>
              <w:t>3</w:t>
            </w:r>
          </w:p>
        </w:tc>
        <w:tc>
          <w:tcPr>
            <w:tcW w:w="566" w:type="dxa"/>
          </w:tcPr>
          <w:p w:rsidR="002258E9" w:rsidRDefault="002258E9">
            <w:pPr>
              <w:pStyle w:val="ConsPlusNormal"/>
              <w:jc w:val="center"/>
            </w:pPr>
            <w:r>
              <w:t>4</w:t>
            </w:r>
          </w:p>
        </w:tc>
        <w:tc>
          <w:tcPr>
            <w:tcW w:w="566" w:type="dxa"/>
          </w:tcPr>
          <w:p w:rsidR="002258E9" w:rsidRDefault="002258E9">
            <w:pPr>
              <w:pStyle w:val="ConsPlusNormal"/>
              <w:jc w:val="center"/>
            </w:pPr>
            <w:r>
              <w:t>5</w:t>
            </w:r>
          </w:p>
        </w:tc>
        <w:tc>
          <w:tcPr>
            <w:tcW w:w="566" w:type="dxa"/>
          </w:tcPr>
          <w:p w:rsidR="002258E9" w:rsidRDefault="002258E9">
            <w:pPr>
              <w:pStyle w:val="ConsPlusNormal"/>
              <w:jc w:val="center"/>
            </w:pPr>
            <w:r>
              <w:t>6</w:t>
            </w:r>
          </w:p>
        </w:tc>
        <w:tc>
          <w:tcPr>
            <w:tcW w:w="566" w:type="dxa"/>
          </w:tcPr>
          <w:p w:rsidR="002258E9" w:rsidRDefault="002258E9">
            <w:pPr>
              <w:pStyle w:val="ConsPlusNormal"/>
              <w:jc w:val="center"/>
            </w:pPr>
            <w:r>
              <w:t>7</w:t>
            </w:r>
          </w:p>
        </w:tc>
        <w:tc>
          <w:tcPr>
            <w:tcW w:w="566" w:type="dxa"/>
          </w:tcPr>
          <w:p w:rsidR="002258E9" w:rsidRDefault="002258E9">
            <w:pPr>
              <w:pStyle w:val="ConsPlusNormal"/>
              <w:jc w:val="center"/>
            </w:pPr>
            <w:r>
              <w:t>8</w:t>
            </w:r>
          </w:p>
        </w:tc>
        <w:tc>
          <w:tcPr>
            <w:tcW w:w="566" w:type="dxa"/>
          </w:tcPr>
          <w:p w:rsidR="002258E9" w:rsidRDefault="002258E9">
            <w:pPr>
              <w:pStyle w:val="ConsPlusNormal"/>
              <w:jc w:val="center"/>
            </w:pPr>
            <w:r>
              <w:t>9</w:t>
            </w:r>
          </w:p>
        </w:tc>
        <w:tc>
          <w:tcPr>
            <w:tcW w:w="566" w:type="dxa"/>
          </w:tcPr>
          <w:p w:rsidR="002258E9" w:rsidRDefault="002258E9">
            <w:pPr>
              <w:pStyle w:val="ConsPlusNormal"/>
              <w:jc w:val="center"/>
            </w:pPr>
            <w:r>
              <w:t>10</w:t>
            </w:r>
          </w:p>
        </w:tc>
        <w:tc>
          <w:tcPr>
            <w:tcW w:w="566" w:type="dxa"/>
          </w:tcPr>
          <w:p w:rsidR="002258E9" w:rsidRDefault="002258E9">
            <w:pPr>
              <w:pStyle w:val="ConsPlusNormal"/>
              <w:jc w:val="center"/>
            </w:pPr>
            <w:r>
              <w:t>11</w:t>
            </w:r>
          </w:p>
        </w:tc>
        <w:tc>
          <w:tcPr>
            <w:tcW w:w="566" w:type="dxa"/>
          </w:tcPr>
          <w:p w:rsidR="002258E9" w:rsidRDefault="002258E9">
            <w:pPr>
              <w:pStyle w:val="ConsPlusNormal"/>
              <w:jc w:val="center"/>
            </w:pPr>
            <w:r>
              <w:t>12</w:t>
            </w:r>
          </w:p>
        </w:tc>
        <w:tc>
          <w:tcPr>
            <w:tcW w:w="566" w:type="dxa"/>
          </w:tcPr>
          <w:p w:rsidR="002258E9" w:rsidRDefault="002258E9">
            <w:pPr>
              <w:pStyle w:val="ConsPlusNormal"/>
              <w:jc w:val="center"/>
            </w:pPr>
            <w:r>
              <w:t>13</w:t>
            </w:r>
          </w:p>
        </w:tc>
        <w:tc>
          <w:tcPr>
            <w:tcW w:w="566" w:type="dxa"/>
          </w:tcPr>
          <w:p w:rsidR="002258E9" w:rsidRDefault="002258E9">
            <w:pPr>
              <w:pStyle w:val="ConsPlusNormal"/>
              <w:jc w:val="center"/>
            </w:pPr>
            <w:r>
              <w:t>14</w:t>
            </w:r>
          </w:p>
        </w:tc>
        <w:tc>
          <w:tcPr>
            <w:tcW w:w="566" w:type="dxa"/>
          </w:tcPr>
          <w:p w:rsidR="002258E9" w:rsidRDefault="002258E9">
            <w:pPr>
              <w:pStyle w:val="ConsPlusNormal"/>
              <w:jc w:val="center"/>
            </w:pPr>
            <w:r>
              <w:t>15</w:t>
            </w:r>
          </w:p>
        </w:tc>
        <w:tc>
          <w:tcPr>
            <w:tcW w:w="566" w:type="dxa"/>
          </w:tcPr>
          <w:p w:rsidR="002258E9" w:rsidRDefault="002258E9">
            <w:pPr>
              <w:pStyle w:val="ConsPlusNormal"/>
              <w:jc w:val="center"/>
            </w:pPr>
            <w:r>
              <w:t>16</w:t>
            </w:r>
          </w:p>
        </w:tc>
        <w:tc>
          <w:tcPr>
            <w:tcW w:w="566" w:type="dxa"/>
          </w:tcPr>
          <w:p w:rsidR="002258E9" w:rsidRDefault="002258E9">
            <w:pPr>
              <w:pStyle w:val="ConsPlusNormal"/>
              <w:jc w:val="center"/>
            </w:pPr>
            <w:r>
              <w:t>17</w:t>
            </w:r>
          </w:p>
        </w:tc>
        <w:tc>
          <w:tcPr>
            <w:tcW w:w="566" w:type="dxa"/>
          </w:tcPr>
          <w:p w:rsidR="002258E9" w:rsidRDefault="002258E9">
            <w:pPr>
              <w:pStyle w:val="ConsPlusNormal"/>
              <w:jc w:val="center"/>
            </w:pPr>
            <w:r>
              <w:t>18</w:t>
            </w:r>
          </w:p>
        </w:tc>
        <w:tc>
          <w:tcPr>
            <w:tcW w:w="566" w:type="dxa"/>
          </w:tcPr>
          <w:p w:rsidR="002258E9" w:rsidRDefault="002258E9">
            <w:pPr>
              <w:pStyle w:val="ConsPlusNormal"/>
              <w:jc w:val="center"/>
            </w:pPr>
            <w:r>
              <w:t>19</w:t>
            </w:r>
          </w:p>
        </w:tc>
        <w:tc>
          <w:tcPr>
            <w:tcW w:w="566" w:type="dxa"/>
          </w:tcPr>
          <w:p w:rsidR="002258E9" w:rsidRDefault="002258E9">
            <w:pPr>
              <w:pStyle w:val="ConsPlusNormal"/>
              <w:jc w:val="center"/>
            </w:pPr>
            <w:r>
              <w:t>20</w:t>
            </w:r>
          </w:p>
        </w:tc>
        <w:tc>
          <w:tcPr>
            <w:tcW w:w="566" w:type="dxa"/>
          </w:tcPr>
          <w:p w:rsidR="002258E9" w:rsidRDefault="002258E9">
            <w:pPr>
              <w:pStyle w:val="ConsPlusNormal"/>
              <w:jc w:val="center"/>
            </w:pPr>
            <w:r>
              <w:t>21</w:t>
            </w:r>
          </w:p>
        </w:tc>
        <w:tc>
          <w:tcPr>
            <w:tcW w:w="566" w:type="dxa"/>
          </w:tcPr>
          <w:p w:rsidR="002258E9" w:rsidRDefault="002258E9">
            <w:pPr>
              <w:pStyle w:val="ConsPlusNormal"/>
              <w:jc w:val="center"/>
            </w:pPr>
            <w:r>
              <w:t>22</w:t>
            </w:r>
          </w:p>
        </w:tc>
        <w:tc>
          <w:tcPr>
            <w:tcW w:w="566" w:type="dxa"/>
          </w:tcPr>
          <w:p w:rsidR="002258E9" w:rsidRDefault="002258E9">
            <w:pPr>
              <w:pStyle w:val="ConsPlusNormal"/>
              <w:jc w:val="center"/>
            </w:pPr>
            <w:r>
              <w:t>23</w:t>
            </w:r>
          </w:p>
        </w:tc>
        <w:tc>
          <w:tcPr>
            <w:tcW w:w="566" w:type="dxa"/>
          </w:tcPr>
          <w:p w:rsidR="002258E9" w:rsidRDefault="002258E9">
            <w:pPr>
              <w:pStyle w:val="ConsPlusNormal"/>
              <w:jc w:val="center"/>
            </w:pPr>
            <w:r>
              <w:t>24</w:t>
            </w:r>
          </w:p>
        </w:tc>
        <w:tc>
          <w:tcPr>
            <w:tcW w:w="566" w:type="dxa"/>
          </w:tcPr>
          <w:p w:rsidR="002258E9" w:rsidRDefault="002258E9">
            <w:pPr>
              <w:pStyle w:val="ConsPlusNormal"/>
              <w:jc w:val="center"/>
            </w:pPr>
            <w:r>
              <w:t>25</w:t>
            </w:r>
          </w:p>
        </w:tc>
        <w:tc>
          <w:tcPr>
            <w:tcW w:w="566" w:type="dxa"/>
          </w:tcPr>
          <w:p w:rsidR="002258E9" w:rsidRDefault="002258E9">
            <w:pPr>
              <w:pStyle w:val="ConsPlusNormal"/>
              <w:jc w:val="center"/>
            </w:pPr>
            <w:r>
              <w:t>26</w:t>
            </w:r>
          </w:p>
        </w:tc>
        <w:tc>
          <w:tcPr>
            <w:tcW w:w="566" w:type="dxa"/>
          </w:tcPr>
          <w:p w:rsidR="002258E9" w:rsidRDefault="002258E9">
            <w:pPr>
              <w:pStyle w:val="ConsPlusNormal"/>
              <w:jc w:val="center"/>
            </w:pPr>
            <w:r>
              <w:t>27</w:t>
            </w:r>
          </w:p>
        </w:tc>
        <w:tc>
          <w:tcPr>
            <w:tcW w:w="566" w:type="dxa"/>
          </w:tcPr>
          <w:p w:rsidR="002258E9" w:rsidRDefault="002258E9">
            <w:pPr>
              <w:pStyle w:val="ConsPlusNormal"/>
              <w:jc w:val="center"/>
            </w:pPr>
            <w:r>
              <w:t>28</w:t>
            </w:r>
          </w:p>
        </w:tc>
        <w:tc>
          <w:tcPr>
            <w:tcW w:w="566" w:type="dxa"/>
          </w:tcPr>
          <w:p w:rsidR="002258E9" w:rsidRDefault="002258E9">
            <w:pPr>
              <w:pStyle w:val="ConsPlusNormal"/>
              <w:jc w:val="center"/>
            </w:pPr>
            <w:r>
              <w:t>29</w:t>
            </w:r>
          </w:p>
        </w:tc>
        <w:tc>
          <w:tcPr>
            <w:tcW w:w="566" w:type="dxa"/>
          </w:tcPr>
          <w:p w:rsidR="002258E9" w:rsidRDefault="002258E9">
            <w:pPr>
              <w:pStyle w:val="ConsPlusNormal"/>
              <w:jc w:val="center"/>
            </w:pPr>
            <w:r>
              <w:t>30</w:t>
            </w:r>
          </w:p>
        </w:tc>
        <w:tc>
          <w:tcPr>
            <w:tcW w:w="1700" w:type="dxa"/>
          </w:tcPr>
          <w:p w:rsidR="002258E9" w:rsidRDefault="002258E9">
            <w:pPr>
              <w:pStyle w:val="ConsPlusNormal"/>
              <w:jc w:val="center"/>
            </w:pPr>
            <w:r>
              <w:t>31</w:t>
            </w:r>
          </w:p>
        </w:tc>
      </w:tr>
      <w:tr w:rsidR="002258E9">
        <w:tc>
          <w:tcPr>
            <w:tcW w:w="21177" w:type="dxa"/>
            <w:gridSpan w:val="31"/>
          </w:tcPr>
          <w:p w:rsidR="002258E9" w:rsidRDefault="002258E9">
            <w:pPr>
              <w:pStyle w:val="ConsPlusNormal"/>
              <w:jc w:val="center"/>
              <w:outlineLvl w:val="2"/>
            </w:pPr>
            <w:r>
              <w:t>1. Благоустройство дворовых территорий</w:t>
            </w:r>
          </w:p>
        </w:tc>
      </w:tr>
      <w:tr w:rsidR="002258E9">
        <w:tc>
          <w:tcPr>
            <w:tcW w:w="794" w:type="dxa"/>
          </w:tcPr>
          <w:p w:rsidR="002258E9" w:rsidRDefault="002258E9">
            <w:pPr>
              <w:pStyle w:val="ConsPlusNormal"/>
              <w:jc w:val="right"/>
            </w:pPr>
            <w:r>
              <w:t>1.1.</w:t>
            </w:r>
          </w:p>
        </w:tc>
        <w:tc>
          <w:tcPr>
            <w:tcW w:w="2835" w:type="dxa"/>
          </w:tcPr>
          <w:p w:rsidR="002258E9" w:rsidRDefault="002258E9">
            <w:pPr>
              <w:pStyle w:val="ConsPlusNormal"/>
              <w:jc w:val="both"/>
            </w:pPr>
            <w:r>
              <w:t>Благоустройство дворовой территории многоквартирного жилого дома, расположенного по адресу: пос. Усть-Омчуг, ул. Мира, дом N 8, N 12</w:t>
            </w: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1.1.1.</w:t>
            </w:r>
          </w:p>
        </w:tc>
        <w:tc>
          <w:tcPr>
            <w:tcW w:w="2835" w:type="dxa"/>
          </w:tcPr>
          <w:p w:rsidR="002258E9" w:rsidRDefault="002258E9">
            <w:pPr>
              <w:pStyle w:val="ConsPlusNormal"/>
              <w:jc w:val="both"/>
            </w:pPr>
            <w:r>
              <w:t>Поставка МАФ (скамьи, урны)</w:t>
            </w: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1.2.</w:t>
            </w:r>
          </w:p>
        </w:tc>
        <w:tc>
          <w:tcPr>
            <w:tcW w:w="2835" w:type="dxa"/>
          </w:tcPr>
          <w:p w:rsidR="002258E9" w:rsidRDefault="002258E9">
            <w:pPr>
              <w:pStyle w:val="ConsPlusNormal"/>
              <w:jc w:val="both"/>
            </w:pPr>
            <w:r>
              <w:t>Благоустройство дворовой территории, расположенной по адресу: Магаданская область, п. Усть-Омчуг, ул. Мира, д. 8</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1.3.</w:t>
            </w:r>
          </w:p>
        </w:tc>
        <w:tc>
          <w:tcPr>
            <w:tcW w:w="2835" w:type="dxa"/>
          </w:tcPr>
          <w:p w:rsidR="002258E9" w:rsidRDefault="002258E9">
            <w:pPr>
              <w:pStyle w:val="ConsPlusNormal"/>
              <w:jc w:val="both"/>
            </w:pPr>
            <w:r>
              <w:t>Поставка урн</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1.4.</w:t>
            </w:r>
          </w:p>
        </w:tc>
        <w:tc>
          <w:tcPr>
            <w:tcW w:w="2835" w:type="dxa"/>
          </w:tcPr>
          <w:p w:rsidR="002258E9" w:rsidRDefault="002258E9">
            <w:pPr>
              <w:pStyle w:val="ConsPlusNormal"/>
              <w:jc w:val="both"/>
            </w:pPr>
            <w:r>
              <w:t>Восстановление (переоформление) документов о техническом присоединении объектов</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p>
        </w:tc>
        <w:tc>
          <w:tcPr>
            <w:tcW w:w="2835" w:type="dxa"/>
          </w:tcPr>
          <w:p w:rsidR="002258E9" w:rsidRDefault="002258E9">
            <w:pPr>
              <w:pStyle w:val="ConsPlusNormal"/>
              <w:jc w:val="both"/>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p>
        </w:tc>
      </w:tr>
      <w:tr w:rsidR="002258E9">
        <w:tc>
          <w:tcPr>
            <w:tcW w:w="794" w:type="dxa"/>
          </w:tcPr>
          <w:p w:rsidR="002258E9" w:rsidRDefault="002258E9">
            <w:pPr>
              <w:pStyle w:val="ConsPlusNormal"/>
              <w:jc w:val="right"/>
            </w:pPr>
            <w:r>
              <w:t>1.5.</w:t>
            </w:r>
          </w:p>
        </w:tc>
        <w:tc>
          <w:tcPr>
            <w:tcW w:w="2835" w:type="dxa"/>
          </w:tcPr>
          <w:p w:rsidR="002258E9" w:rsidRDefault="002258E9">
            <w:pPr>
              <w:pStyle w:val="ConsPlusNormal"/>
              <w:jc w:val="both"/>
            </w:pPr>
            <w:r>
              <w:t>Благоустройство дворовых территорий</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1700" w:type="dxa"/>
          </w:tcPr>
          <w:p w:rsidR="002258E9" w:rsidRDefault="002258E9">
            <w:pPr>
              <w:pStyle w:val="ConsPlusNormal"/>
              <w:jc w:val="center"/>
            </w:pPr>
            <w:r>
              <w:t>Руководитель управления ЖКХ</w:t>
            </w:r>
          </w:p>
        </w:tc>
      </w:tr>
      <w:tr w:rsidR="002258E9">
        <w:tc>
          <w:tcPr>
            <w:tcW w:w="21177" w:type="dxa"/>
            <w:gridSpan w:val="31"/>
          </w:tcPr>
          <w:p w:rsidR="002258E9" w:rsidRDefault="002258E9">
            <w:pPr>
              <w:pStyle w:val="ConsPlusNormal"/>
              <w:jc w:val="center"/>
              <w:outlineLvl w:val="2"/>
            </w:pPr>
            <w:r>
              <w:t>2. Благоустройство общественных территорий</w:t>
            </w:r>
          </w:p>
        </w:tc>
      </w:tr>
      <w:tr w:rsidR="002258E9">
        <w:tc>
          <w:tcPr>
            <w:tcW w:w="794" w:type="dxa"/>
          </w:tcPr>
          <w:p w:rsidR="002258E9" w:rsidRDefault="002258E9">
            <w:pPr>
              <w:pStyle w:val="ConsPlusNormal"/>
              <w:jc w:val="right"/>
            </w:pPr>
            <w:r>
              <w:t>2.1.</w:t>
            </w:r>
          </w:p>
        </w:tc>
        <w:tc>
          <w:tcPr>
            <w:tcW w:w="2835" w:type="dxa"/>
          </w:tcPr>
          <w:p w:rsidR="002258E9" w:rsidRDefault="002258E9">
            <w:pPr>
              <w:pStyle w:val="ConsPlusNormal"/>
              <w:jc w:val="both"/>
            </w:pPr>
            <w:r>
              <w:t>Благоустройство общественной территории, расположенной по адресу: пос. Усть-Омчуг, ул. Победы N 21, площадь МБУК "ЦД и НТ"</w:t>
            </w: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2.2.</w:t>
            </w:r>
          </w:p>
        </w:tc>
        <w:tc>
          <w:tcPr>
            <w:tcW w:w="2835" w:type="dxa"/>
          </w:tcPr>
          <w:p w:rsidR="002258E9" w:rsidRDefault="002258E9">
            <w:pPr>
              <w:pStyle w:val="ConsPlusNormal"/>
              <w:jc w:val="both"/>
            </w:pPr>
            <w:r>
              <w:t>Благоустройство общественной территории, расположенной по адресу: пос. Усть-Омчуг, ул. Горняцкая, площадь им. В.И. Ленина</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2.2.1.</w:t>
            </w:r>
          </w:p>
        </w:tc>
        <w:tc>
          <w:tcPr>
            <w:tcW w:w="2835" w:type="dxa"/>
          </w:tcPr>
          <w:p w:rsidR="002258E9" w:rsidRDefault="002258E9">
            <w:pPr>
              <w:pStyle w:val="ConsPlusNormal"/>
              <w:jc w:val="both"/>
            </w:pPr>
            <w:r>
              <w:t>Поставка ограждения для благоустройства общественной территории площади по улице Горняцкая в поселке Усть-Омчуг</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2.3.</w:t>
            </w:r>
          </w:p>
        </w:tc>
        <w:tc>
          <w:tcPr>
            <w:tcW w:w="2835" w:type="dxa"/>
          </w:tcPr>
          <w:p w:rsidR="002258E9" w:rsidRDefault="002258E9">
            <w:pPr>
              <w:pStyle w:val="ConsPlusNormal"/>
              <w:jc w:val="both"/>
            </w:pPr>
            <w:r>
              <w:t>Благоустройство общественной территории, расположенной по адресу: пос. Усть-Омчуг, ул. Горняцкая, д. N 51</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2.3.1.</w:t>
            </w:r>
          </w:p>
        </w:tc>
        <w:tc>
          <w:tcPr>
            <w:tcW w:w="2835" w:type="dxa"/>
          </w:tcPr>
          <w:p w:rsidR="002258E9" w:rsidRDefault="002258E9">
            <w:pPr>
              <w:pStyle w:val="ConsPlusNormal"/>
              <w:jc w:val="both"/>
            </w:pPr>
            <w:r>
              <w:t xml:space="preserve">Поставка МАФ (скамьи, </w:t>
            </w:r>
            <w:r>
              <w:lastRenderedPageBreak/>
              <w:t>урны)</w:t>
            </w: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 xml:space="preserve">Руководитель </w:t>
            </w:r>
            <w:r>
              <w:lastRenderedPageBreak/>
              <w:t>управления ЖКХ</w:t>
            </w:r>
          </w:p>
        </w:tc>
      </w:tr>
      <w:tr w:rsidR="002258E9">
        <w:tc>
          <w:tcPr>
            <w:tcW w:w="794" w:type="dxa"/>
          </w:tcPr>
          <w:p w:rsidR="002258E9" w:rsidRDefault="002258E9">
            <w:pPr>
              <w:pStyle w:val="ConsPlusNormal"/>
              <w:jc w:val="right"/>
            </w:pPr>
            <w:r>
              <w:lastRenderedPageBreak/>
              <w:t>2.3.2.</w:t>
            </w:r>
          </w:p>
        </w:tc>
        <w:tc>
          <w:tcPr>
            <w:tcW w:w="2835" w:type="dxa"/>
          </w:tcPr>
          <w:p w:rsidR="002258E9" w:rsidRDefault="002258E9">
            <w:pPr>
              <w:pStyle w:val="ConsPlusNormal"/>
              <w:jc w:val="both"/>
            </w:pPr>
            <w:r>
              <w:t>Поставка уличных фонарей декоративных (садово-парковых)</w:t>
            </w: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2.4.</w:t>
            </w:r>
          </w:p>
        </w:tc>
        <w:tc>
          <w:tcPr>
            <w:tcW w:w="2835" w:type="dxa"/>
          </w:tcPr>
          <w:p w:rsidR="002258E9" w:rsidRDefault="002258E9">
            <w:pPr>
              <w:pStyle w:val="ConsPlusNormal"/>
              <w:jc w:val="both"/>
            </w:pPr>
            <w:r>
              <w:t>Благоустройство общественной территории, расположенной по адресу: пос. Усть-Омчуг, ул. Тенькинская, д. N 20</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2.4.1.</w:t>
            </w:r>
          </w:p>
        </w:tc>
        <w:tc>
          <w:tcPr>
            <w:tcW w:w="2835" w:type="dxa"/>
          </w:tcPr>
          <w:p w:rsidR="002258E9" w:rsidRDefault="002258E9">
            <w:pPr>
              <w:pStyle w:val="ConsPlusNormal"/>
              <w:jc w:val="both"/>
            </w:pPr>
            <w:r>
              <w:t>Выполнение работ по благоустройству общественной территории жилого дома N 20 по ул. Тенькинская в п. Усть-Омчуг Магаданской области (отмостка)</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2.4.2.</w:t>
            </w:r>
          </w:p>
        </w:tc>
        <w:tc>
          <w:tcPr>
            <w:tcW w:w="2835" w:type="dxa"/>
          </w:tcPr>
          <w:p w:rsidR="002258E9" w:rsidRDefault="002258E9">
            <w:pPr>
              <w:pStyle w:val="ConsPlusNormal"/>
              <w:jc w:val="both"/>
            </w:pPr>
            <w:r>
              <w:t>Устройство бордюрного камня и ограждения общественной территории в поселке Усть-Омчуг по ул. Тенькинская д. 20</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2.5.</w:t>
            </w:r>
          </w:p>
        </w:tc>
        <w:tc>
          <w:tcPr>
            <w:tcW w:w="2835" w:type="dxa"/>
          </w:tcPr>
          <w:p w:rsidR="002258E9" w:rsidRDefault="002258E9">
            <w:pPr>
              <w:pStyle w:val="ConsPlusNormal"/>
              <w:jc w:val="both"/>
            </w:pPr>
            <w:r>
              <w:t>Благоустройство общественной территории, расположенной по адресу: п. Усть-Омчуг, ул. Мира, д. N 10 ул. Мира, д. N 13</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2.5.1.</w:t>
            </w:r>
          </w:p>
        </w:tc>
        <w:tc>
          <w:tcPr>
            <w:tcW w:w="2835" w:type="dxa"/>
          </w:tcPr>
          <w:p w:rsidR="002258E9" w:rsidRDefault="002258E9">
            <w:pPr>
              <w:pStyle w:val="ConsPlusNormal"/>
              <w:jc w:val="both"/>
            </w:pPr>
            <w:r>
              <w:t xml:space="preserve">Поставка детских игровых комплексов для благоустройства </w:t>
            </w:r>
            <w:r>
              <w:lastRenderedPageBreak/>
              <w:t>общественной территорий по ул. Тенькинская, N 20, ул. Мира, д. N 10, N 13</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lastRenderedPageBreak/>
              <w:t>2.5.2.</w:t>
            </w:r>
          </w:p>
        </w:tc>
        <w:tc>
          <w:tcPr>
            <w:tcW w:w="2835" w:type="dxa"/>
          </w:tcPr>
          <w:p w:rsidR="002258E9" w:rsidRDefault="002258E9">
            <w:pPr>
              <w:pStyle w:val="ConsPlusNormal"/>
              <w:jc w:val="both"/>
            </w:pPr>
            <w:r>
              <w:t>Поставка малых архитектурных форм (мост)</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2.5.3.</w:t>
            </w:r>
          </w:p>
        </w:tc>
        <w:tc>
          <w:tcPr>
            <w:tcW w:w="2835" w:type="dxa"/>
          </w:tcPr>
          <w:p w:rsidR="002258E9" w:rsidRDefault="002258E9">
            <w:pPr>
              <w:pStyle w:val="ConsPlusNormal"/>
              <w:jc w:val="both"/>
            </w:pPr>
            <w:r>
              <w:t>Выполнение работ по благоустройству общественной территории жилого дома N 10 по ул. Мира в п. Усть-Омчуг Магаданской области (отмостка)</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2.5.4.</w:t>
            </w:r>
          </w:p>
        </w:tc>
        <w:tc>
          <w:tcPr>
            <w:tcW w:w="2835" w:type="dxa"/>
          </w:tcPr>
          <w:p w:rsidR="002258E9" w:rsidRDefault="002258E9">
            <w:pPr>
              <w:pStyle w:val="ConsPlusNormal"/>
              <w:jc w:val="both"/>
            </w:pPr>
            <w:r>
              <w:t>Выполнение работ по благоустройству общественной территории жилого дома N 13 по ул. Мира в п. Усть-Омчуг Магаданской области (отмостка)</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2.5.5.</w:t>
            </w:r>
          </w:p>
        </w:tc>
        <w:tc>
          <w:tcPr>
            <w:tcW w:w="2835" w:type="dxa"/>
          </w:tcPr>
          <w:p w:rsidR="002258E9" w:rsidRDefault="002258E9">
            <w:pPr>
              <w:pStyle w:val="ConsPlusNormal"/>
              <w:jc w:val="both"/>
            </w:pPr>
            <w:r>
              <w:t>Изготовление бетонных антипарковочных полусфер</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2.5.6.</w:t>
            </w:r>
          </w:p>
        </w:tc>
        <w:tc>
          <w:tcPr>
            <w:tcW w:w="2835" w:type="dxa"/>
          </w:tcPr>
          <w:p w:rsidR="002258E9" w:rsidRDefault="002258E9">
            <w:pPr>
              <w:pStyle w:val="ConsPlusNormal"/>
              <w:jc w:val="both"/>
            </w:pPr>
            <w:r>
              <w:t>Устройство бордюрного камня и ограждения общественной территории в поселке Усть-Омчуг по ул. Мира д. 13</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2.6.</w:t>
            </w:r>
          </w:p>
        </w:tc>
        <w:tc>
          <w:tcPr>
            <w:tcW w:w="2835" w:type="dxa"/>
          </w:tcPr>
          <w:p w:rsidR="002258E9" w:rsidRDefault="002258E9">
            <w:pPr>
              <w:pStyle w:val="ConsPlusNormal"/>
              <w:jc w:val="both"/>
            </w:pPr>
            <w:r>
              <w:t xml:space="preserve">Благоустройство общественной территории, расположенной по адресу: </w:t>
            </w:r>
            <w:r>
              <w:lastRenderedPageBreak/>
              <w:t>п. Усть-Омчуг, ул. Горняцкая, сквер "Победы"</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lastRenderedPageBreak/>
              <w:t>2.6.1.</w:t>
            </w:r>
          </w:p>
        </w:tc>
        <w:tc>
          <w:tcPr>
            <w:tcW w:w="2835" w:type="dxa"/>
          </w:tcPr>
          <w:p w:rsidR="002258E9" w:rsidRDefault="002258E9">
            <w:pPr>
              <w:pStyle w:val="ConsPlusNormal"/>
              <w:jc w:val="both"/>
            </w:pPr>
            <w:r>
              <w:t>Выполнение работ по благоустройству общественной территории сквера Победы по улице Горняцкая в поселке Усть-Омчуг (устройство постамента под вечный огонь)</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2.6.2.</w:t>
            </w:r>
          </w:p>
        </w:tc>
        <w:tc>
          <w:tcPr>
            <w:tcW w:w="2835" w:type="dxa"/>
          </w:tcPr>
          <w:p w:rsidR="002258E9" w:rsidRDefault="002258E9">
            <w:pPr>
              <w:pStyle w:val="ConsPlusNormal"/>
              <w:jc w:val="both"/>
            </w:pPr>
            <w:r>
              <w:t>Поставка ограждений для благоустройства общественной территории сквера Победы по ул. Горняцкая в пос. Усть-Омчуг</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2.6.3.</w:t>
            </w:r>
          </w:p>
        </w:tc>
        <w:tc>
          <w:tcPr>
            <w:tcW w:w="2835" w:type="dxa"/>
          </w:tcPr>
          <w:p w:rsidR="002258E9" w:rsidRDefault="002258E9">
            <w:pPr>
              <w:pStyle w:val="ConsPlusNormal"/>
              <w:jc w:val="both"/>
            </w:pPr>
            <w:r>
              <w:t>Выполнение работ по благоустройству общественной территории сквера Победы по улице Горняцкая в поселке Усть-Омчуг (установка фонарных столбов)</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2.7.</w:t>
            </w:r>
          </w:p>
        </w:tc>
        <w:tc>
          <w:tcPr>
            <w:tcW w:w="2835" w:type="dxa"/>
          </w:tcPr>
          <w:p w:rsidR="002258E9" w:rsidRDefault="002258E9">
            <w:pPr>
              <w:pStyle w:val="ConsPlusNormal"/>
              <w:jc w:val="both"/>
            </w:pPr>
            <w:r>
              <w:t>Благоустройство общественной территории, расположенной по адресу: п. Усть-Омчуг, ул. Победы, д. N 38, N 43</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2.8.</w:t>
            </w:r>
          </w:p>
        </w:tc>
        <w:tc>
          <w:tcPr>
            <w:tcW w:w="2835" w:type="dxa"/>
          </w:tcPr>
          <w:p w:rsidR="002258E9" w:rsidRDefault="002258E9">
            <w:pPr>
              <w:pStyle w:val="ConsPlusNormal"/>
              <w:jc w:val="both"/>
            </w:pPr>
            <w:r>
              <w:t xml:space="preserve">Благоустройство общественной территории, расположенной по адресу: </w:t>
            </w:r>
            <w:r>
              <w:lastRenderedPageBreak/>
              <w:t>п. Усть-Омчуг, ул. Мира, д. N 1, ул. Победы, д. 36</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lastRenderedPageBreak/>
              <w:t>2.8.1.</w:t>
            </w:r>
          </w:p>
        </w:tc>
        <w:tc>
          <w:tcPr>
            <w:tcW w:w="2835" w:type="dxa"/>
          </w:tcPr>
          <w:p w:rsidR="002258E9" w:rsidRDefault="002258E9">
            <w:pPr>
              <w:pStyle w:val="ConsPlusNormal"/>
              <w:jc w:val="both"/>
            </w:pPr>
            <w:r>
              <w:t>Установка детского игрового комплекса (воркаут)</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2.8.2.</w:t>
            </w:r>
          </w:p>
        </w:tc>
        <w:tc>
          <w:tcPr>
            <w:tcW w:w="2835" w:type="dxa"/>
          </w:tcPr>
          <w:p w:rsidR="002258E9" w:rsidRDefault="002258E9">
            <w:pPr>
              <w:pStyle w:val="ConsPlusNormal"/>
              <w:jc w:val="both"/>
            </w:pPr>
            <w:r>
              <w:t>Установка бортовых камней на объектах благоустройства территории (травмобезопасное покрытие), расположенных по адресу: Магаданская область, Тенькинский муниципальный округ, ул. Мира, 14; ул. Мира, 1 и ул. Победы, 36</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2.8.3.</w:t>
            </w:r>
          </w:p>
        </w:tc>
        <w:tc>
          <w:tcPr>
            <w:tcW w:w="2835" w:type="dxa"/>
          </w:tcPr>
          <w:p w:rsidR="002258E9" w:rsidRDefault="002258E9">
            <w:pPr>
              <w:pStyle w:val="ConsPlusNormal"/>
              <w:jc w:val="both"/>
            </w:pPr>
            <w:r>
              <w:t>Установка бортовых камней на бетонные дорожки и дорожки из щебня на объектах благоустройства территории, расположенных по адресу: Магаданская область, Тенькинский муниципальный округ, ул. Мира, 1 и ул. Победы, 36</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2.8.4.</w:t>
            </w:r>
          </w:p>
        </w:tc>
        <w:tc>
          <w:tcPr>
            <w:tcW w:w="2835" w:type="dxa"/>
          </w:tcPr>
          <w:p w:rsidR="002258E9" w:rsidRDefault="002258E9">
            <w:pPr>
              <w:pStyle w:val="ConsPlusNormal"/>
              <w:jc w:val="both"/>
            </w:pPr>
            <w:r>
              <w:t>Поставка металлического ограждения</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2.9.</w:t>
            </w:r>
          </w:p>
        </w:tc>
        <w:tc>
          <w:tcPr>
            <w:tcW w:w="2835" w:type="dxa"/>
          </w:tcPr>
          <w:p w:rsidR="002258E9" w:rsidRDefault="002258E9">
            <w:pPr>
              <w:pStyle w:val="ConsPlusNormal"/>
              <w:jc w:val="both"/>
            </w:pPr>
            <w:r>
              <w:t>Благоустройство общественной территории, расположенной по адресу: п. Усть-Омчуг, ул. Мира, д. 14</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lastRenderedPageBreak/>
              <w:t>2.9.1.</w:t>
            </w:r>
          </w:p>
        </w:tc>
        <w:tc>
          <w:tcPr>
            <w:tcW w:w="2835" w:type="dxa"/>
          </w:tcPr>
          <w:p w:rsidR="002258E9" w:rsidRDefault="002258E9">
            <w:pPr>
              <w:pStyle w:val="ConsPlusNormal"/>
              <w:jc w:val="both"/>
            </w:pPr>
            <w:r>
              <w:t>Установка бортовых камней на бетонные дорожки и дорожки из щебня на объектах благоустройства территории, расположенных по адресу: Магаданская область, Тенькинский муниципальный округ, ул. Мира, 14</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2.9.2.</w:t>
            </w:r>
          </w:p>
        </w:tc>
        <w:tc>
          <w:tcPr>
            <w:tcW w:w="2835" w:type="dxa"/>
          </w:tcPr>
          <w:p w:rsidR="002258E9" w:rsidRDefault="002258E9">
            <w:pPr>
              <w:pStyle w:val="ConsPlusNormal"/>
              <w:jc w:val="both"/>
            </w:pPr>
            <w:r>
              <w:t>Благоустройство общественной территории, расположенной по адресу: Магаданская область, п. Усть-Омчуг, улица Мира, 14. Усиление бетонного проезда и ремонт отмостки</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2.9.3.</w:t>
            </w:r>
          </w:p>
        </w:tc>
        <w:tc>
          <w:tcPr>
            <w:tcW w:w="2835" w:type="dxa"/>
          </w:tcPr>
          <w:p w:rsidR="002258E9" w:rsidRDefault="002258E9">
            <w:pPr>
              <w:pStyle w:val="ConsPlusNormal"/>
              <w:jc w:val="both"/>
            </w:pPr>
            <w:r>
              <w:t>Устройство металлического ограждения баскетбольной площадки</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2.9.4.</w:t>
            </w:r>
          </w:p>
        </w:tc>
        <w:tc>
          <w:tcPr>
            <w:tcW w:w="2835" w:type="dxa"/>
          </w:tcPr>
          <w:p w:rsidR="002258E9" w:rsidRDefault="002258E9">
            <w:pPr>
              <w:pStyle w:val="ConsPlusNormal"/>
              <w:jc w:val="both"/>
            </w:pPr>
            <w:r>
              <w:t>Поставка стационарной баскетбольной стойки</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2.9.5.</w:t>
            </w:r>
          </w:p>
        </w:tc>
        <w:tc>
          <w:tcPr>
            <w:tcW w:w="2835" w:type="dxa"/>
          </w:tcPr>
          <w:p w:rsidR="002258E9" w:rsidRDefault="002258E9">
            <w:pPr>
              <w:pStyle w:val="ConsPlusNormal"/>
              <w:jc w:val="both"/>
            </w:pPr>
            <w:r>
              <w:t>Поставка электротехнических изделий</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2.9.6.</w:t>
            </w:r>
          </w:p>
        </w:tc>
        <w:tc>
          <w:tcPr>
            <w:tcW w:w="2835" w:type="dxa"/>
          </w:tcPr>
          <w:p w:rsidR="002258E9" w:rsidRDefault="002258E9">
            <w:pPr>
              <w:pStyle w:val="ConsPlusNormal"/>
              <w:jc w:val="both"/>
            </w:pPr>
            <w:r>
              <w:t xml:space="preserve">Прокладка кабеля в траншеях и подключение уличного освещения на территориях благоустройства (ул. Мира, д. 14; ул. Победы, д. 36 - ул. </w:t>
            </w:r>
            <w:r>
              <w:lastRenderedPageBreak/>
              <w:t>Мира, д. 1)</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lastRenderedPageBreak/>
              <w:t>2.9.7.</w:t>
            </w:r>
          </w:p>
        </w:tc>
        <w:tc>
          <w:tcPr>
            <w:tcW w:w="2835" w:type="dxa"/>
          </w:tcPr>
          <w:p w:rsidR="002258E9" w:rsidRDefault="002258E9">
            <w:pPr>
              <w:pStyle w:val="ConsPlusNormal"/>
              <w:jc w:val="both"/>
            </w:pPr>
            <w:r>
              <w:t>Осуществление технического присоединения фонарей уличного освещения</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2.10.</w:t>
            </w:r>
          </w:p>
        </w:tc>
        <w:tc>
          <w:tcPr>
            <w:tcW w:w="2835" w:type="dxa"/>
          </w:tcPr>
          <w:p w:rsidR="002258E9" w:rsidRDefault="002258E9">
            <w:pPr>
              <w:pStyle w:val="ConsPlusNormal"/>
              <w:jc w:val="both"/>
            </w:pPr>
            <w:r>
              <w:t>Выполнение строительного контроля</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2.11.</w:t>
            </w:r>
          </w:p>
        </w:tc>
        <w:tc>
          <w:tcPr>
            <w:tcW w:w="2835" w:type="dxa"/>
          </w:tcPr>
          <w:p w:rsidR="002258E9" w:rsidRDefault="002258E9">
            <w:pPr>
              <w:pStyle w:val="ConsPlusNormal"/>
              <w:jc w:val="both"/>
            </w:pPr>
            <w:r>
              <w:t>Поставка искусственного травяного покрытия</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2.12.</w:t>
            </w:r>
          </w:p>
        </w:tc>
        <w:tc>
          <w:tcPr>
            <w:tcW w:w="2835" w:type="dxa"/>
          </w:tcPr>
          <w:p w:rsidR="002258E9" w:rsidRDefault="002258E9">
            <w:pPr>
              <w:pStyle w:val="ConsPlusNormal"/>
              <w:jc w:val="both"/>
            </w:pPr>
            <w:r>
              <w:t>Благоустройство общественных территорий жилых домов (Фасад Мира 2, бетонирование под парклет</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2.13.</w:t>
            </w:r>
          </w:p>
        </w:tc>
        <w:tc>
          <w:tcPr>
            <w:tcW w:w="2835" w:type="dxa"/>
          </w:tcPr>
          <w:p w:rsidR="002258E9" w:rsidRDefault="002258E9">
            <w:pPr>
              <w:pStyle w:val="ConsPlusNormal"/>
              <w:jc w:val="both"/>
            </w:pPr>
            <w:r>
              <w:t>Поставка МАФ</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1700" w:type="dxa"/>
          </w:tcPr>
          <w:p w:rsidR="002258E9" w:rsidRDefault="002258E9">
            <w:pPr>
              <w:pStyle w:val="ConsPlusNormal"/>
              <w:jc w:val="center"/>
            </w:pPr>
            <w:r>
              <w:t>Руководитель управления ЖКХ</w:t>
            </w:r>
          </w:p>
        </w:tc>
      </w:tr>
      <w:tr w:rsidR="002258E9">
        <w:tc>
          <w:tcPr>
            <w:tcW w:w="794" w:type="dxa"/>
          </w:tcPr>
          <w:p w:rsidR="002258E9" w:rsidRDefault="002258E9">
            <w:pPr>
              <w:pStyle w:val="ConsPlusNormal"/>
              <w:jc w:val="right"/>
            </w:pPr>
            <w:r>
              <w:t>2.14.</w:t>
            </w:r>
          </w:p>
        </w:tc>
        <w:tc>
          <w:tcPr>
            <w:tcW w:w="2835" w:type="dxa"/>
          </w:tcPr>
          <w:p w:rsidR="002258E9" w:rsidRDefault="002258E9">
            <w:pPr>
              <w:pStyle w:val="ConsPlusNormal"/>
              <w:jc w:val="both"/>
            </w:pPr>
            <w:r>
              <w:t>Приобретение бетоносмесительной установки</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1700" w:type="dxa"/>
          </w:tcPr>
          <w:p w:rsidR="002258E9" w:rsidRDefault="002258E9">
            <w:pPr>
              <w:pStyle w:val="ConsPlusNormal"/>
              <w:jc w:val="center"/>
            </w:pPr>
            <w:r>
              <w:t>Руководитель управления ЖКХ</w:t>
            </w:r>
          </w:p>
        </w:tc>
      </w:tr>
      <w:tr w:rsidR="002258E9">
        <w:tc>
          <w:tcPr>
            <w:tcW w:w="21177" w:type="dxa"/>
            <w:gridSpan w:val="31"/>
          </w:tcPr>
          <w:p w:rsidR="002258E9" w:rsidRDefault="002258E9">
            <w:pPr>
              <w:pStyle w:val="ConsPlusNormal"/>
              <w:jc w:val="center"/>
              <w:outlineLvl w:val="2"/>
            </w:pPr>
            <w:r>
              <w:t>3. Реализация мероприятий по формированию современной городской среды</w:t>
            </w:r>
          </w:p>
        </w:tc>
      </w:tr>
      <w:tr w:rsidR="002258E9">
        <w:tc>
          <w:tcPr>
            <w:tcW w:w="794" w:type="dxa"/>
          </w:tcPr>
          <w:p w:rsidR="002258E9" w:rsidRDefault="002258E9">
            <w:pPr>
              <w:pStyle w:val="ConsPlusNormal"/>
              <w:jc w:val="right"/>
            </w:pPr>
            <w:r>
              <w:t>3.1.</w:t>
            </w:r>
          </w:p>
        </w:tc>
        <w:tc>
          <w:tcPr>
            <w:tcW w:w="2835" w:type="dxa"/>
          </w:tcPr>
          <w:p w:rsidR="002258E9" w:rsidRDefault="002258E9">
            <w:pPr>
              <w:pStyle w:val="ConsPlusNormal"/>
              <w:jc w:val="both"/>
            </w:pPr>
            <w:r>
              <w:t>Благоустройство общественной территории, расположенной по адресу: п. Усть-Омчуг, ул. Мира, д. 2</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21177" w:type="dxa"/>
            <w:gridSpan w:val="31"/>
          </w:tcPr>
          <w:p w:rsidR="002258E9" w:rsidRDefault="002258E9">
            <w:pPr>
              <w:pStyle w:val="ConsPlusNormal"/>
              <w:jc w:val="center"/>
              <w:outlineLvl w:val="2"/>
            </w:pPr>
            <w:r>
              <w:t>4. Реализация мероприятий по благоустройству сельских территорий</w:t>
            </w:r>
          </w:p>
        </w:tc>
      </w:tr>
      <w:tr w:rsidR="002258E9">
        <w:tc>
          <w:tcPr>
            <w:tcW w:w="794" w:type="dxa"/>
          </w:tcPr>
          <w:p w:rsidR="002258E9" w:rsidRDefault="002258E9">
            <w:pPr>
              <w:pStyle w:val="ConsPlusNormal"/>
              <w:jc w:val="right"/>
            </w:pPr>
            <w:r>
              <w:t>4.1.</w:t>
            </w:r>
          </w:p>
        </w:tc>
        <w:tc>
          <w:tcPr>
            <w:tcW w:w="2835" w:type="dxa"/>
          </w:tcPr>
          <w:p w:rsidR="002258E9" w:rsidRDefault="002258E9">
            <w:pPr>
              <w:pStyle w:val="ConsPlusNormal"/>
              <w:jc w:val="both"/>
            </w:pPr>
            <w:r>
              <w:t xml:space="preserve">Организация пешеходных </w:t>
            </w:r>
            <w:r>
              <w:lastRenderedPageBreak/>
              <w:t>коммуникаций, в том числе тротуаров, аллей, велосипедных дорожек, тропинок по улице Победы, д. 37А в поселке Усть-Омчуг</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1700" w:type="dxa"/>
          </w:tcPr>
          <w:p w:rsidR="002258E9" w:rsidRDefault="002258E9">
            <w:pPr>
              <w:pStyle w:val="ConsPlusNormal"/>
              <w:jc w:val="center"/>
            </w:pPr>
            <w:r>
              <w:t xml:space="preserve">Руководитель </w:t>
            </w:r>
            <w:r>
              <w:lastRenderedPageBreak/>
              <w:t>управления ЖКХ</w:t>
            </w:r>
          </w:p>
        </w:tc>
      </w:tr>
      <w:tr w:rsidR="002258E9">
        <w:tc>
          <w:tcPr>
            <w:tcW w:w="794" w:type="dxa"/>
          </w:tcPr>
          <w:p w:rsidR="002258E9" w:rsidRDefault="002258E9">
            <w:pPr>
              <w:pStyle w:val="ConsPlusNormal"/>
              <w:jc w:val="right"/>
            </w:pPr>
            <w:r>
              <w:lastRenderedPageBreak/>
              <w:t>4.2.</w:t>
            </w:r>
          </w:p>
        </w:tc>
        <w:tc>
          <w:tcPr>
            <w:tcW w:w="2835" w:type="dxa"/>
          </w:tcPr>
          <w:p w:rsidR="002258E9" w:rsidRDefault="002258E9">
            <w:pPr>
              <w:pStyle w:val="ConsPlusNormal"/>
              <w:jc w:val="both"/>
            </w:pPr>
            <w:r>
              <w:t>Организация освещения территории от ул. Горняцкая д. 37 до ул. Горняцкая д. 41 в п. Усть-Омчуг</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p>
        </w:tc>
        <w:tc>
          <w:tcPr>
            <w:tcW w:w="1700" w:type="dxa"/>
          </w:tcPr>
          <w:p w:rsidR="002258E9" w:rsidRDefault="002258E9">
            <w:pPr>
              <w:pStyle w:val="ConsPlusNormal"/>
              <w:jc w:val="center"/>
            </w:pPr>
            <w:r>
              <w:t>Руководитель управления ЖКХ</w:t>
            </w:r>
          </w:p>
        </w:tc>
      </w:tr>
      <w:tr w:rsidR="002258E9">
        <w:tc>
          <w:tcPr>
            <w:tcW w:w="21177" w:type="dxa"/>
            <w:gridSpan w:val="31"/>
          </w:tcPr>
          <w:p w:rsidR="002258E9" w:rsidRDefault="002258E9">
            <w:pPr>
              <w:pStyle w:val="ConsPlusNormal"/>
              <w:jc w:val="center"/>
              <w:outlineLvl w:val="2"/>
            </w:pPr>
            <w:r>
              <w:t>5. Обеспечение уличного освещения поселений Тенькинского муниципального округа</w:t>
            </w:r>
          </w:p>
        </w:tc>
      </w:tr>
      <w:tr w:rsidR="002258E9">
        <w:tc>
          <w:tcPr>
            <w:tcW w:w="794" w:type="dxa"/>
          </w:tcPr>
          <w:p w:rsidR="002258E9" w:rsidRDefault="002258E9">
            <w:pPr>
              <w:pStyle w:val="ConsPlusNormal"/>
              <w:jc w:val="right"/>
            </w:pPr>
            <w:r>
              <w:t>5.1.</w:t>
            </w:r>
          </w:p>
        </w:tc>
        <w:tc>
          <w:tcPr>
            <w:tcW w:w="2835" w:type="dxa"/>
          </w:tcPr>
          <w:p w:rsidR="002258E9" w:rsidRDefault="002258E9">
            <w:pPr>
              <w:pStyle w:val="ConsPlusNormal"/>
              <w:jc w:val="both"/>
            </w:pPr>
            <w:r>
              <w:t>Содержание сетей уличного освещения населенных пунктов Тенькинского муниципального округа в 2023 году</w:t>
            </w: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566" w:type="dxa"/>
          </w:tcPr>
          <w:p w:rsidR="002258E9" w:rsidRDefault="002258E9">
            <w:pPr>
              <w:pStyle w:val="ConsPlusNormal"/>
              <w:jc w:val="center"/>
            </w:pPr>
            <w:r>
              <w:t>х</w:t>
            </w:r>
          </w:p>
        </w:tc>
        <w:tc>
          <w:tcPr>
            <w:tcW w:w="1700" w:type="dxa"/>
          </w:tcPr>
          <w:p w:rsidR="002258E9" w:rsidRDefault="002258E9">
            <w:pPr>
              <w:pStyle w:val="ConsPlusNormal"/>
              <w:jc w:val="center"/>
            </w:pPr>
            <w:r>
              <w:t>Руководитель управления ЖКХ</w:t>
            </w:r>
          </w:p>
        </w:tc>
      </w:tr>
    </w:tbl>
    <w:p w:rsidR="002258E9" w:rsidRDefault="002258E9">
      <w:pPr>
        <w:pStyle w:val="ConsPlusNormal"/>
        <w:sectPr w:rsidR="002258E9">
          <w:pgSz w:w="16838" w:h="11905" w:orient="landscape"/>
          <w:pgMar w:top="1701" w:right="1134" w:bottom="850" w:left="1134" w:header="0" w:footer="0" w:gutter="0"/>
          <w:cols w:space="720"/>
          <w:titlePg/>
        </w:sectPr>
      </w:pPr>
    </w:p>
    <w:p w:rsidR="002258E9" w:rsidRDefault="002258E9">
      <w:pPr>
        <w:pStyle w:val="ConsPlusNormal"/>
        <w:jc w:val="center"/>
      </w:pPr>
    </w:p>
    <w:p w:rsidR="002258E9" w:rsidRDefault="002258E9">
      <w:pPr>
        <w:pStyle w:val="ConsPlusNormal"/>
        <w:ind w:firstLine="540"/>
        <w:jc w:val="both"/>
      </w:pPr>
      <w:r>
        <w:t>Примечание:</w:t>
      </w:r>
    </w:p>
    <w:p w:rsidR="002258E9" w:rsidRDefault="002258E9">
      <w:pPr>
        <w:pStyle w:val="ConsPlusNormal"/>
        <w:spacing w:before="220"/>
        <w:ind w:firstLine="540"/>
        <w:jc w:val="both"/>
      </w:pPr>
      <w:r>
        <w:t>Ответственный за выполнение работ - руководитель управления жилищно-коммунального хозяйства, дорожной деятельности и благоустройства администрации Тенькинского муниципального округа Магаданской области.</w:t>
      </w:r>
    </w:p>
    <w:p w:rsidR="002258E9" w:rsidRDefault="002258E9">
      <w:pPr>
        <w:pStyle w:val="ConsPlusNormal"/>
        <w:jc w:val="both"/>
      </w:pPr>
    </w:p>
    <w:p w:rsidR="002258E9" w:rsidRDefault="002258E9">
      <w:pPr>
        <w:pStyle w:val="ConsPlusNormal"/>
        <w:jc w:val="both"/>
      </w:pPr>
    </w:p>
    <w:p w:rsidR="002258E9" w:rsidRDefault="002258E9">
      <w:pPr>
        <w:pStyle w:val="ConsPlusNormal"/>
        <w:jc w:val="both"/>
      </w:pPr>
    </w:p>
    <w:p w:rsidR="002258E9" w:rsidRDefault="002258E9">
      <w:pPr>
        <w:pStyle w:val="ConsPlusNormal"/>
        <w:jc w:val="both"/>
      </w:pPr>
    </w:p>
    <w:p w:rsidR="002258E9" w:rsidRDefault="002258E9">
      <w:pPr>
        <w:pStyle w:val="ConsPlusNormal"/>
        <w:jc w:val="both"/>
      </w:pPr>
    </w:p>
    <w:p w:rsidR="002258E9" w:rsidRDefault="002258E9">
      <w:pPr>
        <w:pStyle w:val="ConsPlusNormal"/>
        <w:jc w:val="right"/>
        <w:outlineLvl w:val="1"/>
      </w:pPr>
      <w:r>
        <w:t>Приложение N 9</w:t>
      </w:r>
    </w:p>
    <w:p w:rsidR="002258E9" w:rsidRDefault="002258E9">
      <w:pPr>
        <w:pStyle w:val="ConsPlusNormal"/>
        <w:jc w:val="right"/>
      </w:pPr>
      <w:r>
        <w:t>к муниципальной программе</w:t>
      </w:r>
    </w:p>
    <w:p w:rsidR="002258E9" w:rsidRDefault="002258E9">
      <w:pPr>
        <w:pStyle w:val="ConsPlusNormal"/>
        <w:jc w:val="right"/>
      </w:pPr>
      <w:r>
        <w:t>"Формирование современной</w:t>
      </w:r>
    </w:p>
    <w:p w:rsidR="002258E9" w:rsidRDefault="002258E9">
      <w:pPr>
        <w:pStyle w:val="ConsPlusNormal"/>
        <w:jc w:val="right"/>
      </w:pPr>
      <w:r>
        <w:t>городской среды на территории</w:t>
      </w:r>
    </w:p>
    <w:p w:rsidR="002258E9" w:rsidRDefault="002258E9">
      <w:pPr>
        <w:pStyle w:val="ConsPlusNormal"/>
        <w:jc w:val="right"/>
      </w:pPr>
      <w:r>
        <w:t>муниципального образования</w:t>
      </w:r>
    </w:p>
    <w:p w:rsidR="002258E9" w:rsidRDefault="002258E9">
      <w:pPr>
        <w:pStyle w:val="ConsPlusNormal"/>
        <w:jc w:val="right"/>
      </w:pPr>
      <w:r>
        <w:t>"Тенькинский муниципальный округ</w:t>
      </w:r>
    </w:p>
    <w:p w:rsidR="002258E9" w:rsidRDefault="002258E9">
      <w:pPr>
        <w:pStyle w:val="ConsPlusNormal"/>
        <w:jc w:val="right"/>
      </w:pPr>
      <w:r>
        <w:t>Магаданской области"</w:t>
      </w:r>
    </w:p>
    <w:p w:rsidR="002258E9" w:rsidRDefault="002258E9">
      <w:pPr>
        <w:pStyle w:val="ConsPlusNormal"/>
        <w:jc w:val="right"/>
      </w:pPr>
      <w:r>
        <w:t>на 2018-2024 годы"</w:t>
      </w:r>
    </w:p>
    <w:p w:rsidR="002258E9" w:rsidRDefault="002258E9">
      <w:pPr>
        <w:pStyle w:val="ConsPlusNormal"/>
      </w:pPr>
    </w:p>
    <w:p w:rsidR="002258E9" w:rsidRDefault="002258E9">
      <w:pPr>
        <w:pStyle w:val="ConsPlusTitle"/>
        <w:jc w:val="center"/>
      </w:pPr>
      <w:bookmarkStart w:id="9" w:name="P3305"/>
      <w:bookmarkEnd w:id="9"/>
      <w:r>
        <w:t>ПОРЯДОК</w:t>
      </w:r>
    </w:p>
    <w:p w:rsidR="002258E9" w:rsidRDefault="002258E9">
      <w:pPr>
        <w:pStyle w:val="ConsPlusTitle"/>
        <w:jc w:val="center"/>
      </w:pPr>
      <w:r>
        <w:t>ИНФОРМИРОВАНИЯ ГРАЖДАН О ХОДЕ ВЫПОЛНЕНИЯ МУНИЦИПАЛЬНОЙ</w:t>
      </w:r>
    </w:p>
    <w:p w:rsidR="002258E9" w:rsidRDefault="002258E9">
      <w:pPr>
        <w:pStyle w:val="ConsPlusTitle"/>
        <w:jc w:val="center"/>
      </w:pPr>
      <w:r>
        <w:t>ПРОГРАММЫ "ФОРМИРОВАНИЕ СОВРЕМЕННОЙ ГОРОДСКОЙ СРЕДЫ</w:t>
      </w:r>
    </w:p>
    <w:p w:rsidR="002258E9" w:rsidRDefault="002258E9">
      <w:pPr>
        <w:pStyle w:val="ConsPlusTitle"/>
        <w:jc w:val="center"/>
      </w:pPr>
      <w:r>
        <w:t>НА ТЕРРИТОРИИ МУНИЦИПАЛЬНОГО ОБРАЗОВАНИЯ "ТЕНЬКИНСКИЙ</w:t>
      </w:r>
    </w:p>
    <w:p w:rsidR="002258E9" w:rsidRDefault="002258E9">
      <w:pPr>
        <w:pStyle w:val="ConsPlusTitle"/>
        <w:jc w:val="center"/>
      </w:pPr>
      <w:r>
        <w:t>МУНИЦИПАЛЬНЫЙ ОКРУГ МАГАДАНСКОЙ ОБЛАСТИ" НА 2018-2024 ГОДЫ",</w:t>
      </w:r>
    </w:p>
    <w:p w:rsidR="002258E9" w:rsidRDefault="002258E9">
      <w:pPr>
        <w:pStyle w:val="ConsPlusTitle"/>
        <w:jc w:val="center"/>
      </w:pPr>
      <w:r>
        <w:t>В ТОМ ЧИСЛЕ О ХОДЕ РЕАЛИЗАЦИИ КОНКРЕТНЫХ МЕРОПРИЯТИЙ</w:t>
      </w:r>
    </w:p>
    <w:p w:rsidR="002258E9" w:rsidRDefault="002258E9">
      <w:pPr>
        <w:pStyle w:val="ConsPlusTitle"/>
        <w:jc w:val="center"/>
      </w:pPr>
      <w:r>
        <w:t>ПО БЛАГОУСТРОЙСТВУ ОБЩЕСТВЕННЫХ ТЕРРИТОРИЙ И ДВОРОВЫХ</w:t>
      </w:r>
    </w:p>
    <w:p w:rsidR="002258E9" w:rsidRDefault="002258E9">
      <w:pPr>
        <w:pStyle w:val="ConsPlusTitle"/>
        <w:jc w:val="center"/>
      </w:pPr>
      <w:r>
        <w:t>ТЕРРИТОРИЙ</w:t>
      </w:r>
    </w:p>
    <w:p w:rsidR="002258E9" w:rsidRDefault="00225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25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8E9" w:rsidRDefault="00225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58E9" w:rsidRDefault="00225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58E9" w:rsidRDefault="002258E9">
            <w:pPr>
              <w:pStyle w:val="ConsPlusNormal"/>
              <w:jc w:val="center"/>
            </w:pPr>
            <w:r>
              <w:rPr>
                <w:color w:val="392C69"/>
              </w:rPr>
              <w:t>Список изменяющих документов</w:t>
            </w:r>
          </w:p>
          <w:p w:rsidR="002258E9" w:rsidRDefault="002258E9">
            <w:pPr>
              <w:pStyle w:val="ConsPlusNormal"/>
              <w:jc w:val="center"/>
            </w:pPr>
            <w:r>
              <w:rPr>
                <w:color w:val="392C69"/>
              </w:rPr>
              <w:t xml:space="preserve">(введен </w:t>
            </w:r>
            <w:hyperlink r:id="rId114">
              <w:r>
                <w:rPr>
                  <w:color w:val="0000FF"/>
                </w:rPr>
                <w:t>Постановлением</w:t>
              </w:r>
            </w:hyperlink>
            <w:r>
              <w:rPr>
                <w:color w:val="392C69"/>
              </w:rPr>
              <w:t xml:space="preserve"> администрации</w:t>
            </w:r>
          </w:p>
          <w:p w:rsidR="002258E9" w:rsidRDefault="002258E9">
            <w:pPr>
              <w:pStyle w:val="ConsPlusNormal"/>
              <w:jc w:val="center"/>
            </w:pPr>
            <w:r>
              <w:rPr>
                <w:color w:val="392C69"/>
              </w:rPr>
              <w:t>Тенькинского муниципального округа Магаданской области</w:t>
            </w:r>
          </w:p>
          <w:p w:rsidR="002258E9" w:rsidRDefault="002258E9">
            <w:pPr>
              <w:pStyle w:val="ConsPlusNormal"/>
              <w:jc w:val="center"/>
            </w:pPr>
            <w:r>
              <w:rPr>
                <w:color w:val="392C69"/>
              </w:rPr>
              <w:t>от 19.06.2023 N 249-па)</w:t>
            </w:r>
          </w:p>
        </w:tc>
        <w:tc>
          <w:tcPr>
            <w:tcW w:w="113" w:type="dxa"/>
            <w:tcBorders>
              <w:top w:val="nil"/>
              <w:left w:val="nil"/>
              <w:bottom w:val="nil"/>
              <w:right w:val="nil"/>
            </w:tcBorders>
            <w:shd w:val="clear" w:color="auto" w:fill="F4F3F8"/>
            <w:tcMar>
              <w:top w:w="0" w:type="dxa"/>
              <w:left w:w="0" w:type="dxa"/>
              <w:bottom w:w="0" w:type="dxa"/>
              <w:right w:w="0" w:type="dxa"/>
            </w:tcMar>
          </w:tcPr>
          <w:p w:rsidR="002258E9" w:rsidRDefault="002258E9">
            <w:pPr>
              <w:pStyle w:val="ConsPlusNormal"/>
            </w:pPr>
          </w:p>
        </w:tc>
      </w:tr>
    </w:tbl>
    <w:p w:rsidR="002258E9" w:rsidRDefault="002258E9">
      <w:pPr>
        <w:pStyle w:val="ConsPlusNormal"/>
        <w:ind w:firstLine="540"/>
        <w:jc w:val="both"/>
      </w:pPr>
    </w:p>
    <w:p w:rsidR="002258E9" w:rsidRDefault="002258E9">
      <w:pPr>
        <w:pStyle w:val="ConsPlusNormal"/>
        <w:ind w:firstLine="540"/>
        <w:jc w:val="both"/>
      </w:pPr>
      <w:r>
        <w:t xml:space="preserve">1. Настоящий порядок информирования граждан о ходе выполнения муниципальной программы "Формирование современной городской среды на территории муниципального образования "Тенькинский муниципальный округ Магаданской области" на 2018-2024 годы", в том числе о ходе реализации конкретных мероприятий по благоустройству общественных территорий и дворовых территорий в рамках реализации муниципальной программы "Формирование современной городской среды на территории муниципального образования "Тенькинский муниципальный округ Магаданской области" на 2018-2024 годы" (далее - Порядок) разработан в соответствии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муниципальной программы "Формирование современной городской среды на территории муниципального образования "Тенькинский муниципальный округ Магаданской области" на 2018-2024 годы" (государственная </w:t>
      </w:r>
      <w:hyperlink r:id="rId115">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258E9" w:rsidRDefault="002258E9">
      <w:pPr>
        <w:pStyle w:val="ConsPlusNormal"/>
        <w:spacing w:before="220"/>
        <w:ind w:firstLine="540"/>
        <w:jc w:val="both"/>
      </w:pPr>
      <w:r>
        <w:t xml:space="preserve">2. Уполномоченным органом по информированию граждан о ходе выполнения Программы, в том числе о ходе реализации конкретных мероприятий по благоустройству общественных </w:t>
      </w:r>
      <w:r>
        <w:lastRenderedPageBreak/>
        <w:t>территорий и дворовых территорий в рамках реализации Программы, являются управления ЖКХ, дорожной деятельности и благоустройства администрации Тенькинского муниципального округа.</w:t>
      </w:r>
    </w:p>
    <w:p w:rsidR="002258E9" w:rsidRDefault="002258E9">
      <w:pPr>
        <w:pStyle w:val="ConsPlusNormal"/>
        <w:spacing w:before="220"/>
        <w:ind w:firstLine="540"/>
        <w:jc w:val="both"/>
      </w:pPr>
      <w:r>
        <w:t>3. Для информирования граждан о ходе выполнения Программы, в том числе о ходе реализации конкретных мероприятий по благоустройству общественных территорий и дворовых территорий в рамках реализации Программы используются формы:</w:t>
      </w:r>
    </w:p>
    <w:p w:rsidR="002258E9" w:rsidRDefault="002258E9">
      <w:pPr>
        <w:pStyle w:val="ConsPlusNormal"/>
        <w:spacing w:before="220"/>
        <w:ind w:firstLine="540"/>
        <w:jc w:val="both"/>
      </w:pPr>
      <w:r>
        <w:t>- публикации, интервью и репортажи в средствах массовой информации;</w:t>
      </w:r>
    </w:p>
    <w:p w:rsidR="002258E9" w:rsidRDefault="002258E9">
      <w:pPr>
        <w:pStyle w:val="ConsPlusNormal"/>
        <w:spacing w:before="220"/>
        <w:ind w:firstLine="540"/>
        <w:jc w:val="both"/>
      </w:pPr>
      <w:r>
        <w:t>- размещение информации на официальном сайте органа местного самоуправления www.admtenka.ru;</w:t>
      </w:r>
    </w:p>
    <w:p w:rsidR="002258E9" w:rsidRDefault="002258E9">
      <w:pPr>
        <w:pStyle w:val="ConsPlusNormal"/>
        <w:spacing w:before="220"/>
        <w:ind w:firstLine="540"/>
        <w:jc w:val="both"/>
      </w:pPr>
      <w:r>
        <w:t>- размещение информации в социальных сетях на официальных страницах администрации Тенькинского муниципального округа;</w:t>
      </w:r>
    </w:p>
    <w:p w:rsidR="002258E9" w:rsidRDefault="002258E9">
      <w:pPr>
        <w:pStyle w:val="ConsPlusNormal"/>
        <w:spacing w:before="220"/>
        <w:ind w:firstLine="540"/>
        <w:jc w:val="both"/>
      </w:pPr>
      <w:r>
        <w:t>- размещение информации на листовках, буклетах, стендах, баннерах, плакатах и иных конструкциях;</w:t>
      </w:r>
    </w:p>
    <w:p w:rsidR="002258E9" w:rsidRDefault="002258E9">
      <w:pPr>
        <w:pStyle w:val="ConsPlusNormal"/>
        <w:spacing w:before="220"/>
        <w:ind w:firstLine="540"/>
        <w:jc w:val="both"/>
      </w:pPr>
      <w:r>
        <w:t>- очные формы (собрания, круглые столы, семинары и пр.).</w:t>
      </w:r>
    </w:p>
    <w:p w:rsidR="002258E9" w:rsidRDefault="002258E9">
      <w:pPr>
        <w:pStyle w:val="ConsPlusNormal"/>
        <w:spacing w:before="220"/>
        <w:ind w:firstLine="540"/>
        <w:jc w:val="both"/>
      </w:pPr>
      <w:r>
        <w:t>Выбор форм информирования граждан осуществляется с учетом обеспечения охвата целевой аудитории с учетом специфики муниципального образования "Тенькинский муниципальный округ Магаданской области".</w:t>
      </w:r>
    </w:p>
    <w:p w:rsidR="002258E9" w:rsidRDefault="002258E9">
      <w:pPr>
        <w:pStyle w:val="ConsPlusNormal"/>
        <w:spacing w:before="220"/>
        <w:ind w:firstLine="540"/>
        <w:jc w:val="both"/>
      </w:pPr>
      <w:r>
        <w:t>4. Размещение информации о мероприятиях по благоустройству, реализуемых в рамках федерального проекта "Формирование комфортной городской среды" национального проекта "Жилье и городская среда" осуществляется с обязательным упоминанием (логотип, надпись) федерального проекта "Формирование комфортной городской среды", национального проекта "Жилье и городская среда".</w:t>
      </w:r>
    </w:p>
    <w:p w:rsidR="002258E9" w:rsidRDefault="002258E9">
      <w:pPr>
        <w:pStyle w:val="ConsPlusNormal"/>
        <w:spacing w:before="220"/>
        <w:ind w:firstLine="540"/>
        <w:jc w:val="both"/>
      </w:pPr>
      <w:r>
        <w:t>5. Периодичность, сроки и формы информирования граждан о ходе выполнения Программы, в том числе о ходе реализации конкретных мероприятий по благоустройству общественных территорий и дворовых территорий в рамках Программы в муниципальном образовании "Тенькинский муниципальный округ Магаданской области" определяется решением общественной комиссий.</w:t>
      </w:r>
    </w:p>
    <w:p w:rsidR="002258E9" w:rsidRDefault="002258E9">
      <w:pPr>
        <w:pStyle w:val="ConsPlusNormal"/>
        <w:jc w:val="both"/>
      </w:pPr>
    </w:p>
    <w:p w:rsidR="002258E9" w:rsidRDefault="002258E9">
      <w:pPr>
        <w:pStyle w:val="ConsPlusNormal"/>
        <w:jc w:val="both"/>
      </w:pPr>
    </w:p>
    <w:p w:rsidR="002258E9" w:rsidRDefault="002258E9">
      <w:pPr>
        <w:pStyle w:val="ConsPlusNormal"/>
        <w:pBdr>
          <w:bottom w:val="single" w:sz="6" w:space="0" w:color="auto"/>
        </w:pBdr>
        <w:spacing w:before="100" w:after="100"/>
        <w:jc w:val="both"/>
        <w:rPr>
          <w:sz w:val="2"/>
          <w:szCs w:val="2"/>
        </w:rPr>
      </w:pPr>
    </w:p>
    <w:p w:rsidR="00E31BDA" w:rsidRDefault="00E31BDA">
      <w:bookmarkStart w:id="10" w:name="_GoBack"/>
      <w:bookmarkEnd w:id="10"/>
    </w:p>
    <w:sectPr w:rsidR="00E31BD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E9"/>
    <w:rsid w:val="002258E9"/>
    <w:rsid w:val="00E31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4225F-9782-405C-BCB9-7DBD58BB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58E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258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58E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258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58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258E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58E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58E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39&amp;n=116250&amp;dst=100005" TargetMode="External"/><Relationship Id="rId117" Type="http://schemas.openxmlformats.org/officeDocument/2006/relationships/theme" Target="theme/theme1.xml"/><Relationship Id="rId21" Type="http://schemas.openxmlformats.org/officeDocument/2006/relationships/hyperlink" Target="https://login.consultant.ru/link/?req=doc&amp;base=RLAW439&amp;n=115643&amp;dst=100005" TargetMode="External"/><Relationship Id="rId42" Type="http://schemas.openxmlformats.org/officeDocument/2006/relationships/hyperlink" Target="https://login.consultant.ru/link/?req=doc&amp;base=RLAW439&amp;n=85526&amp;dst=100005" TargetMode="External"/><Relationship Id="rId47" Type="http://schemas.openxmlformats.org/officeDocument/2006/relationships/hyperlink" Target="https://login.consultant.ru/link/?req=doc&amp;base=RLAW439&amp;n=103496&amp;dst=100005" TargetMode="External"/><Relationship Id="rId63" Type="http://schemas.openxmlformats.org/officeDocument/2006/relationships/hyperlink" Target="https://login.consultant.ru/link/?req=doc&amp;base=RLAW439&amp;n=96653&amp;dst=100009" TargetMode="External"/><Relationship Id="rId68" Type="http://schemas.openxmlformats.org/officeDocument/2006/relationships/hyperlink" Target="https://login.consultant.ru/link/?req=doc&amp;base=RLAW439&amp;n=115643&amp;dst=100011" TargetMode="External"/><Relationship Id="rId84" Type="http://schemas.openxmlformats.org/officeDocument/2006/relationships/hyperlink" Target="https://login.consultant.ru/link/?req=doc&amp;base=RLAW439&amp;n=116250&amp;dst=100012" TargetMode="External"/><Relationship Id="rId89" Type="http://schemas.openxmlformats.org/officeDocument/2006/relationships/hyperlink" Target="https://login.consultant.ru/link/?req=doc&amp;base=RLAW439&amp;n=96940&amp;dst=100006" TargetMode="External"/><Relationship Id="rId112" Type="http://schemas.openxmlformats.org/officeDocument/2006/relationships/hyperlink" Target="https://login.consultant.ru/link/?req=doc&amp;base=RLAW439&amp;n=119516&amp;dst=100011" TargetMode="External"/><Relationship Id="rId16" Type="http://schemas.openxmlformats.org/officeDocument/2006/relationships/hyperlink" Target="https://login.consultant.ru/link/?req=doc&amp;base=RLAW439&amp;n=103496&amp;dst=100005" TargetMode="External"/><Relationship Id="rId107" Type="http://schemas.openxmlformats.org/officeDocument/2006/relationships/hyperlink" Target="https://login.consultant.ru/link/?req=doc&amp;base=RLAW439&amp;n=115643&amp;dst=100021" TargetMode="External"/><Relationship Id="rId11" Type="http://schemas.openxmlformats.org/officeDocument/2006/relationships/hyperlink" Target="https://login.consultant.ru/link/?req=doc&amp;base=RLAW439&amp;n=85526&amp;dst=100005" TargetMode="External"/><Relationship Id="rId24" Type="http://schemas.openxmlformats.org/officeDocument/2006/relationships/hyperlink" Target="https://login.consultant.ru/link/?req=doc&amp;base=RLAW439&amp;n=116150&amp;dst=100005" TargetMode="External"/><Relationship Id="rId32" Type="http://schemas.openxmlformats.org/officeDocument/2006/relationships/hyperlink" Target="https://login.consultant.ru/link/?req=doc&amp;base=RLAW439&amp;n=100334" TargetMode="External"/><Relationship Id="rId37" Type="http://schemas.openxmlformats.org/officeDocument/2006/relationships/hyperlink" Target="https://login.consultant.ru/link/?req=doc&amp;base=RLAW439&amp;n=80665&amp;dst=100006" TargetMode="External"/><Relationship Id="rId40" Type="http://schemas.openxmlformats.org/officeDocument/2006/relationships/hyperlink" Target="https://login.consultant.ru/link/?req=doc&amp;base=RLAW439&amp;n=83739&amp;dst=100006" TargetMode="External"/><Relationship Id="rId45" Type="http://schemas.openxmlformats.org/officeDocument/2006/relationships/hyperlink" Target="https://login.consultant.ru/link/?req=doc&amp;base=RLAW439&amp;n=98657&amp;dst=100005" TargetMode="External"/><Relationship Id="rId53" Type="http://schemas.openxmlformats.org/officeDocument/2006/relationships/hyperlink" Target="https://login.consultant.ru/link/?req=doc&amp;base=RLAW439&amp;n=115870&amp;dst=100005" TargetMode="External"/><Relationship Id="rId58" Type="http://schemas.openxmlformats.org/officeDocument/2006/relationships/hyperlink" Target="https://login.consultant.ru/link/?req=doc&amp;base=RLAW439&amp;n=116253&amp;dst=100005" TargetMode="External"/><Relationship Id="rId66" Type="http://schemas.openxmlformats.org/officeDocument/2006/relationships/hyperlink" Target="https://login.consultant.ru/link/?req=doc&amp;base=RLAW439&amp;n=115643&amp;dst=100010" TargetMode="External"/><Relationship Id="rId74" Type="http://schemas.openxmlformats.org/officeDocument/2006/relationships/hyperlink" Target="https://login.consultant.ru/link/?req=doc&amp;base=RLAW439&amp;n=115643&amp;dst=100010" TargetMode="External"/><Relationship Id="rId79" Type="http://schemas.openxmlformats.org/officeDocument/2006/relationships/hyperlink" Target="https://login.consultant.ru/link/?req=doc&amp;base=RLAW439&amp;n=116250&amp;dst=100010" TargetMode="External"/><Relationship Id="rId87" Type="http://schemas.openxmlformats.org/officeDocument/2006/relationships/hyperlink" Target="https://login.consultant.ru/link/?req=doc&amp;base=RLAW439&amp;n=115643&amp;dst=100018" TargetMode="External"/><Relationship Id="rId102" Type="http://schemas.openxmlformats.org/officeDocument/2006/relationships/hyperlink" Target="https://login.consultant.ru/link/?req=doc&amp;base=LAW&amp;n=450824" TargetMode="External"/><Relationship Id="rId110" Type="http://schemas.openxmlformats.org/officeDocument/2006/relationships/hyperlink" Target="https://login.consultant.ru/link/?req=doc&amp;base=RLAW439&amp;n=115643&amp;dst=100022" TargetMode="External"/><Relationship Id="rId115" Type="http://schemas.openxmlformats.org/officeDocument/2006/relationships/hyperlink" Target="https://login.consultant.ru/link/?req=doc&amp;base=LAW&amp;n=475728&amp;dst=100019" TargetMode="External"/><Relationship Id="rId5" Type="http://schemas.openxmlformats.org/officeDocument/2006/relationships/hyperlink" Target="https://login.consultant.ru/link/?req=doc&amp;base=RLAW439&amp;n=76497&amp;dst=100005" TargetMode="External"/><Relationship Id="rId61" Type="http://schemas.openxmlformats.org/officeDocument/2006/relationships/hyperlink" Target="https://login.consultant.ru/link/?req=doc&amp;base=RLAW439&amp;n=119410&amp;dst=100005" TargetMode="External"/><Relationship Id="rId82" Type="http://schemas.openxmlformats.org/officeDocument/2006/relationships/hyperlink" Target="https://login.consultant.ru/link/?req=doc&amp;base=RLAW439&amp;n=96653&amp;dst=100012" TargetMode="External"/><Relationship Id="rId90" Type="http://schemas.openxmlformats.org/officeDocument/2006/relationships/hyperlink" Target="https://login.consultant.ru/link/?req=doc&amp;base=RLAW439&amp;n=85526&amp;dst=100008" TargetMode="External"/><Relationship Id="rId95" Type="http://schemas.openxmlformats.org/officeDocument/2006/relationships/hyperlink" Target="https://login.consultant.ru/link/?req=doc&amp;base=RLAW439&amp;n=92087&amp;dst=100082" TargetMode="External"/><Relationship Id="rId19" Type="http://schemas.openxmlformats.org/officeDocument/2006/relationships/hyperlink" Target="https://login.consultant.ru/link/?req=doc&amp;base=RLAW439&amp;n=110946&amp;dst=100005" TargetMode="External"/><Relationship Id="rId14" Type="http://schemas.openxmlformats.org/officeDocument/2006/relationships/hyperlink" Target="https://login.consultant.ru/link/?req=doc&amp;base=RLAW439&amp;n=98657&amp;dst=100005" TargetMode="External"/><Relationship Id="rId22" Type="http://schemas.openxmlformats.org/officeDocument/2006/relationships/hyperlink" Target="https://login.consultant.ru/link/?req=doc&amp;base=RLAW439&amp;n=115870&amp;dst=100005" TargetMode="External"/><Relationship Id="rId27" Type="http://schemas.openxmlformats.org/officeDocument/2006/relationships/hyperlink" Target="https://login.consultant.ru/link/?req=doc&amp;base=RLAW439&amp;n=116253&amp;dst=100005" TargetMode="External"/><Relationship Id="rId30" Type="http://schemas.openxmlformats.org/officeDocument/2006/relationships/hyperlink" Target="https://login.consultant.ru/link/?req=doc&amp;base=RLAW439&amp;n=119410&amp;dst=100005" TargetMode="External"/><Relationship Id="rId35" Type="http://schemas.openxmlformats.org/officeDocument/2006/relationships/hyperlink" Target="https://login.consultant.ru/link/?req=doc&amp;base=RLAW439&amp;n=115643&amp;dst=100007" TargetMode="External"/><Relationship Id="rId43" Type="http://schemas.openxmlformats.org/officeDocument/2006/relationships/hyperlink" Target="https://login.consultant.ru/link/?req=doc&amp;base=RLAW439&amp;n=96653&amp;dst=100008" TargetMode="External"/><Relationship Id="rId48" Type="http://schemas.openxmlformats.org/officeDocument/2006/relationships/hyperlink" Target="https://login.consultant.ru/link/?req=doc&amp;base=RLAW439&amp;n=107372&amp;dst=100005" TargetMode="External"/><Relationship Id="rId56" Type="http://schemas.openxmlformats.org/officeDocument/2006/relationships/hyperlink" Target="https://login.consultant.ru/link/?req=doc&amp;base=RLAW439&amp;n=116229&amp;dst=100005" TargetMode="External"/><Relationship Id="rId64" Type="http://schemas.openxmlformats.org/officeDocument/2006/relationships/hyperlink" Target="https://login.consultant.ru/link/?req=doc&amp;base=RLAW439&amp;n=115643&amp;dst=100010" TargetMode="External"/><Relationship Id="rId69" Type="http://schemas.openxmlformats.org/officeDocument/2006/relationships/hyperlink" Target="https://login.consultant.ru/link/?req=doc&amp;base=LAW&amp;n=450824" TargetMode="External"/><Relationship Id="rId77" Type="http://schemas.openxmlformats.org/officeDocument/2006/relationships/hyperlink" Target="https://login.consultant.ru/link/?req=doc&amp;base=RLAW439&amp;n=115643&amp;dst=100013" TargetMode="External"/><Relationship Id="rId100" Type="http://schemas.openxmlformats.org/officeDocument/2006/relationships/hyperlink" Target="https://login.consultant.ru/link/?req=doc&amp;base=RLAW439&amp;n=117295&amp;dst=100011" TargetMode="External"/><Relationship Id="rId105" Type="http://schemas.openxmlformats.org/officeDocument/2006/relationships/hyperlink" Target="https://login.consultant.ru/link/?req=doc&amp;base=RLAW439&amp;n=115643&amp;dst=100021" TargetMode="External"/><Relationship Id="rId113" Type="http://schemas.openxmlformats.org/officeDocument/2006/relationships/hyperlink" Target="https://login.consultant.ru/link/?req=doc&amp;base=RLAW439&amp;n=119516&amp;dst=100012" TargetMode="External"/><Relationship Id="rId8" Type="http://schemas.openxmlformats.org/officeDocument/2006/relationships/hyperlink" Target="https://login.consultant.ru/link/?req=doc&amp;base=RLAW439&amp;n=83737&amp;dst=100005" TargetMode="External"/><Relationship Id="rId51" Type="http://schemas.openxmlformats.org/officeDocument/2006/relationships/hyperlink" Target="https://login.consultant.ru/link/?req=doc&amp;base=RLAW439&amp;n=111144&amp;dst=100005" TargetMode="External"/><Relationship Id="rId72" Type="http://schemas.openxmlformats.org/officeDocument/2006/relationships/hyperlink" Target="https://login.consultant.ru/link/?req=doc&amp;base=RLAW439&amp;n=115643&amp;dst=100012" TargetMode="External"/><Relationship Id="rId80" Type="http://schemas.openxmlformats.org/officeDocument/2006/relationships/hyperlink" Target="https://login.consultant.ru/link/?req=doc&amp;base=RLAW439&amp;n=116250&amp;dst=100011" TargetMode="External"/><Relationship Id="rId85" Type="http://schemas.openxmlformats.org/officeDocument/2006/relationships/hyperlink" Target="https://login.consultant.ru/link/?req=doc&amp;base=RLAW439&amp;n=96653&amp;dst=100012" TargetMode="External"/><Relationship Id="rId93" Type="http://schemas.openxmlformats.org/officeDocument/2006/relationships/hyperlink" Target="https://login.consultant.ru/link/?req=doc&amp;base=RLAW439&amp;n=115643&amp;dst=100019" TargetMode="External"/><Relationship Id="rId98" Type="http://schemas.openxmlformats.org/officeDocument/2006/relationships/hyperlink" Target="https://login.consultant.ru/link/?req=doc&amp;base=RLAW439&amp;n=96653&amp;dst=100013" TargetMode="External"/><Relationship Id="rId3" Type="http://schemas.openxmlformats.org/officeDocument/2006/relationships/webSettings" Target="webSettings.xml"/><Relationship Id="rId12" Type="http://schemas.openxmlformats.org/officeDocument/2006/relationships/hyperlink" Target="https://login.consultant.ru/link/?req=doc&amp;base=RLAW439&amp;n=96653&amp;dst=100005" TargetMode="External"/><Relationship Id="rId17" Type="http://schemas.openxmlformats.org/officeDocument/2006/relationships/hyperlink" Target="https://login.consultant.ru/link/?req=doc&amp;base=RLAW439&amp;n=107372&amp;dst=100005" TargetMode="External"/><Relationship Id="rId25" Type="http://schemas.openxmlformats.org/officeDocument/2006/relationships/hyperlink" Target="https://login.consultant.ru/link/?req=doc&amp;base=RLAW439&amp;n=116229&amp;dst=100005" TargetMode="External"/><Relationship Id="rId33" Type="http://schemas.openxmlformats.org/officeDocument/2006/relationships/hyperlink" Target="https://login.consultant.ru/link/?req=doc&amp;base=RLAW439&amp;n=96653&amp;dst=100007" TargetMode="External"/><Relationship Id="rId38" Type="http://schemas.openxmlformats.org/officeDocument/2006/relationships/hyperlink" Target="https://login.consultant.ru/link/?req=doc&amp;base=RLAW439&amp;n=82044&amp;dst=100006" TargetMode="External"/><Relationship Id="rId46" Type="http://schemas.openxmlformats.org/officeDocument/2006/relationships/hyperlink" Target="https://login.consultant.ru/link/?req=doc&amp;base=RLAW439&amp;n=104241&amp;dst=100005" TargetMode="External"/><Relationship Id="rId59" Type="http://schemas.openxmlformats.org/officeDocument/2006/relationships/hyperlink" Target="https://login.consultant.ru/link/?req=doc&amp;base=RLAW439&amp;n=117295&amp;dst=100005" TargetMode="External"/><Relationship Id="rId67" Type="http://schemas.openxmlformats.org/officeDocument/2006/relationships/hyperlink" Target="https://login.consultant.ru/link/?req=doc&amp;base=RLAW439&amp;n=115643&amp;dst=100014" TargetMode="External"/><Relationship Id="rId103" Type="http://schemas.openxmlformats.org/officeDocument/2006/relationships/hyperlink" Target="https://login.consultant.ru/link/?req=doc&amp;base=RLAW439&amp;n=82044&amp;dst=100007" TargetMode="External"/><Relationship Id="rId108" Type="http://schemas.openxmlformats.org/officeDocument/2006/relationships/hyperlink" Target="https://login.consultant.ru/link/?req=doc&amp;base=RLAW439&amp;n=96653&amp;dst=100012" TargetMode="External"/><Relationship Id="rId116" Type="http://schemas.openxmlformats.org/officeDocument/2006/relationships/fontTable" Target="fontTable.xml"/><Relationship Id="rId20" Type="http://schemas.openxmlformats.org/officeDocument/2006/relationships/hyperlink" Target="https://login.consultant.ru/link/?req=doc&amp;base=RLAW439&amp;n=111144&amp;dst=100005" TargetMode="External"/><Relationship Id="rId41" Type="http://schemas.openxmlformats.org/officeDocument/2006/relationships/hyperlink" Target="https://login.consultant.ru/link/?req=doc&amp;base=RLAW439&amp;n=84866&amp;dst=100006" TargetMode="External"/><Relationship Id="rId54" Type="http://schemas.openxmlformats.org/officeDocument/2006/relationships/hyperlink" Target="https://login.consultant.ru/link/?req=doc&amp;base=RLAW439&amp;n=115903&amp;dst=100005" TargetMode="External"/><Relationship Id="rId62" Type="http://schemas.openxmlformats.org/officeDocument/2006/relationships/hyperlink" Target="https://login.consultant.ru/link/?req=doc&amp;base=RLAW439&amp;n=119516&amp;dst=100005" TargetMode="External"/><Relationship Id="rId70" Type="http://schemas.openxmlformats.org/officeDocument/2006/relationships/hyperlink" Target="https://login.consultant.ru/link/?req=doc&amp;base=RLAW439&amp;n=115643&amp;dst=100015" TargetMode="External"/><Relationship Id="rId75" Type="http://schemas.openxmlformats.org/officeDocument/2006/relationships/hyperlink" Target="https://login.consultant.ru/link/?req=doc&amp;base=RLAW439&amp;n=115643&amp;dst=100012" TargetMode="External"/><Relationship Id="rId83" Type="http://schemas.openxmlformats.org/officeDocument/2006/relationships/hyperlink" Target="https://login.consultant.ru/link/?req=doc&amp;base=RLAW439&amp;n=115643&amp;dst=100016" TargetMode="External"/><Relationship Id="rId88" Type="http://schemas.openxmlformats.org/officeDocument/2006/relationships/hyperlink" Target="https://login.consultant.ru/link/?req=doc&amp;base=LAW&amp;n=461102" TargetMode="External"/><Relationship Id="rId91" Type="http://schemas.openxmlformats.org/officeDocument/2006/relationships/hyperlink" Target="https://login.consultant.ru/link/?req=doc&amp;base=RLAW439&amp;n=116250&amp;dst=100006" TargetMode="External"/><Relationship Id="rId96" Type="http://schemas.openxmlformats.org/officeDocument/2006/relationships/hyperlink" Target="https://login.consultant.ru/link/?req=doc&amp;base=RLAW439&amp;n=62738" TargetMode="External"/><Relationship Id="rId111" Type="http://schemas.openxmlformats.org/officeDocument/2006/relationships/hyperlink" Target="https://login.consultant.ru/link/?req=doc&amp;base=RLAW439&amp;n=115643&amp;dst=100029" TargetMode="External"/><Relationship Id="rId1" Type="http://schemas.openxmlformats.org/officeDocument/2006/relationships/styles" Target="styles.xml"/><Relationship Id="rId6" Type="http://schemas.openxmlformats.org/officeDocument/2006/relationships/hyperlink" Target="https://login.consultant.ru/link/?req=doc&amp;base=RLAW439&amp;n=80665&amp;dst=100005" TargetMode="External"/><Relationship Id="rId15" Type="http://schemas.openxmlformats.org/officeDocument/2006/relationships/hyperlink" Target="https://login.consultant.ru/link/?req=doc&amp;base=RLAW439&amp;n=104241&amp;dst=100005" TargetMode="External"/><Relationship Id="rId23" Type="http://schemas.openxmlformats.org/officeDocument/2006/relationships/hyperlink" Target="https://login.consultant.ru/link/?req=doc&amp;base=RLAW439&amp;n=115903&amp;dst=100005" TargetMode="External"/><Relationship Id="rId28" Type="http://schemas.openxmlformats.org/officeDocument/2006/relationships/hyperlink" Target="https://login.consultant.ru/link/?req=doc&amp;base=RLAW439&amp;n=117295&amp;dst=100005" TargetMode="External"/><Relationship Id="rId36" Type="http://schemas.openxmlformats.org/officeDocument/2006/relationships/hyperlink" Target="https://login.consultant.ru/link/?req=doc&amp;base=RLAW439&amp;n=76497&amp;dst=100006" TargetMode="External"/><Relationship Id="rId49" Type="http://schemas.openxmlformats.org/officeDocument/2006/relationships/hyperlink" Target="https://login.consultant.ru/link/?req=doc&amp;base=RLAW439&amp;n=110939&amp;dst=100005" TargetMode="External"/><Relationship Id="rId57" Type="http://schemas.openxmlformats.org/officeDocument/2006/relationships/hyperlink" Target="https://login.consultant.ru/link/?req=doc&amp;base=RLAW439&amp;n=116250&amp;dst=100005" TargetMode="External"/><Relationship Id="rId106" Type="http://schemas.openxmlformats.org/officeDocument/2006/relationships/hyperlink" Target="https://login.consultant.ru/link/?req=doc&amp;base=RLAW439&amp;n=115643&amp;dst=100021" TargetMode="External"/><Relationship Id="rId114" Type="http://schemas.openxmlformats.org/officeDocument/2006/relationships/hyperlink" Target="https://login.consultant.ru/link/?req=doc&amp;base=RLAW439&amp;n=116250&amp;dst=100008" TargetMode="External"/><Relationship Id="rId10" Type="http://schemas.openxmlformats.org/officeDocument/2006/relationships/hyperlink" Target="https://login.consultant.ru/link/?req=doc&amp;base=RLAW439&amp;n=84866&amp;dst=100005" TargetMode="External"/><Relationship Id="rId31" Type="http://schemas.openxmlformats.org/officeDocument/2006/relationships/hyperlink" Target="https://login.consultant.ru/link/?req=doc&amp;base=RLAW439&amp;n=119516&amp;dst=100005" TargetMode="External"/><Relationship Id="rId44" Type="http://schemas.openxmlformats.org/officeDocument/2006/relationships/hyperlink" Target="https://login.consultant.ru/link/?req=doc&amp;base=RLAW439&amp;n=96940&amp;dst=100005" TargetMode="External"/><Relationship Id="rId52" Type="http://schemas.openxmlformats.org/officeDocument/2006/relationships/hyperlink" Target="https://login.consultant.ru/link/?req=doc&amp;base=RLAW439&amp;n=115643&amp;dst=100008" TargetMode="External"/><Relationship Id="rId60" Type="http://schemas.openxmlformats.org/officeDocument/2006/relationships/hyperlink" Target="https://login.consultant.ru/link/?req=doc&amp;base=RLAW439&amp;n=117602&amp;dst=100005" TargetMode="External"/><Relationship Id="rId65" Type="http://schemas.openxmlformats.org/officeDocument/2006/relationships/hyperlink" Target="https://login.consultant.ru/link/?req=doc&amp;base=RLAW439&amp;n=83737&amp;dst=100008" TargetMode="External"/><Relationship Id="rId73" Type="http://schemas.openxmlformats.org/officeDocument/2006/relationships/hyperlink" Target="https://login.consultant.ru/link/?req=doc&amp;base=RLAW439&amp;n=96653&amp;dst=100012" TargetMode="External"/><Relationship Id="rId78" Type="http://schemas.openxmlformats.org/officeDocument/2006/relationships/hyperlink" Target="https://login.consultant.ru/link/?req=doc&amp;base=RLAW439&amp;n=116250&amp;dst=100009" TargetMode="External"/><Relationship Id="rId81" Type="http://schemas.openxmlformats.org/officeDocument/2006/relationships/hyperlink" Target="https://login.consultant.ru/link/?req=doc&amp;base=RLAW439&amp;n=72684&amp;dst=100009" TargetMode="External"/><Relationship Id="rId86" Type="http://schemas.openxmlformats.org/officeDocument/2006/relationships/hyperlink" Target="https://login.consultant.ru/link/?req=doc&amp;base=RLAW439&amp;n=115643&amp;dst=100017" TargetMode="External"/><Relationship Id="rId94" Type="http://schemas.openxmlformats.org/officeDocument/2006/relationships/hyperlink" Target="https://login.consultant.ru/link/?req=doc&amp;base=RLAW439&amp;n=115643&amp;dst=100011" TargetMode="External"/><Relationship Id="rId99" Type="http://schemas.openxmlformats.org/officeDocument/2006/relationships/hyperlink" Target="https://login.consultant.ru/link/?req=doc&amp;base=RLAW439&amp;n=117295&amp;dst=100010" TargetMode="External"/><Relationship Id="rId101" Type="http://schemas.openxmlformats.org/officeDocument/2006/relationships/hyperlink" Target="https://login.consultant.ru/link/?req=doc&amp;base=RLAW439&amp;n=119516&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39&amp;n=83739&amp;dst=100005" TargetMode="External"/><Relationship Id="rId13" Type="http://schemas.openxmlformats.org/officeDocument/2006/relationships/hyperlink" Target="https://login.consultant.ru/link/?req=doc&amp;base=RLAW439&amp;n=96940&amp;dst=100005" TargetMode="External"/><Relationship Id="rId18" Type="http://schemas.openxmlformats.org/officeDocument/2006/relationships/hyperlink" Target="https://login.consultant.ru/link/?req=doc&amp;base=RLAW439&amp;n=110939&amp;dst=100005" TargetMode="External"/><Relationship Id="rId39" Type="http://schemas.openxmlformats.org/officeDocument/2006/relationships/hyperlink" Target="https://login.consultant.ru/link/?req=doc&amp;base=RLAW439&amp;n=83737&amp;dst=100006" TargetMode="External"/><Relationship Id="rId109" Type="http://schemas.openxmlformats.org/officeDocument/2006/relationships/hyperlink" Target="https://login.consultant.ru/link/?req=doc&amp;base=RLAW439&amp;n=115643&amp;dst=100023" TargetMode="External"/><Relationship Id="rId34" Type="http://schemas.openxmlformats.org/officeDocument/2006/relationships/hyperlink" Target="https://login.consultant.ru/link/?req=doc&amp;base=RLAW439&amp;n=96653&amp;dst=100006" TargetMode="External"/><Relationship Id="rId50" Type="http://schemas.openxmlformats.org/officeDocument/2006/relationships/hyperlink" Target="https://login.consultant.ru/link/?req=doc&amp;base=RLAW439&amp;n=110946&amp;dst=100005" TargetMode="External"/><Relationship Id="rId55" Type="http://schemas.openxmlformats.org/officeDocument/2006/relationships/hyperlink" Target="https://login.consultant.ru/link/?req=doc&amp;base=RLAW439&amp;n=116150&amp;dst=100005" TargetMode="External"/><Relationship Id="rId76" Type="http://schemas.openxmlformats.org/officeDocument/2006/relationships/hyperlink" Target="https://login.consultant.ru/link/?req=doc&amp;base=RLAW439&amp;n=115643&amp;dst=100013" TargetMode="External"/><Relationship Id="rId97" Type="http://schemas.openxmlformats.org/officeDocument/2006/relationships/hyperlink" Target="https://login.consultant.ru/link/?req=doc&amp;base=RLAW439&amp;n=96653&amp;dst=100013" TargetMode="External"/><Relationship Id="rId104" Type="http://schemas.openxmlformats.org/officeDocument/2006/relationships/hyperlink" Target="https://login.consultant.ru/link/?req=doc&amp;base=RLAW439&amp;n=96653&amp;dst=100012" TargetMode="External"/><Relationship Id="rId7" Type="http://schemas.openxmlformats.org/officeDocument/2006/relationships/hyperlink" Target="https://login.consultant.ru/link/?req=doc&amp;base=RLAW439&amp;n=82044&amp;dst=100005" TargetMode="External"/><Relationship Id="rId71" Type="http://schemas.openxmlformats.org/officeDocument/2006/relationships/hyperlink" Target="https://login.consultant.ru/link/?req=doc&amp;base=RLAW439&amp;n=119516&amp;dst=100006" TargetMode="External"/><Relationship Id="rId92" Type="http://schemas.openxmlformats.org/officeDocument/2006/relationships/hyperlink" Target="https://login.consultant.ru/link/?req=doc&amp;base=RLAW439&amp;n=96653&amp;dst=100013" TargetMode="External"/><Relationship Id="rId2" Type="http://schemas.openxmlformats.org/officeDocument/2006/relationships/settings" Target="settings.xml"/><Relationship Id="rId29" Type="http://schemas.openxmlformats.org/officeDocument/2006/relationships/hyperlink" Target="https://login.consultant.ru/link/?req=doc&amp;base=RLAW439&amp;n=117602&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12076</Words>
  <Characters>68834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Абрамова Чимита</dc:creator>
  <cp:keywords/>
  <dc:description/>
  <cp:lastModifiedBy>Абрамова Чимита</cp:lastModifiedBy>
  <cp:revision>2</cp:revision>
  <dcterms:created xsi:type="dcterms:W3CDTF">2024-07-04T06:09:00Z</dcterms:created>
  <dcterms:modified xsi:type="dcterms:W3CDTF">2024-07-04T06:09:00Z</dcterms:modified>
</cp:coreProperties>
</file>