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716D6D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716D6D" w14:paraId="4CCC6BDB" w14:textId="77777777" w:rsidTr="00CA2C30">
        <w:tc>
          <w:tcPr>
            <w:tcW w:w="4860" w:type="dxa"/>
          </w:tcPr>
          <w:p w14:paraId="397B5DDB" w14:textId="4DB7F70D" w:rsidR="00B159D7" w:rsidRPr="00716D6D" w:rsidRDefault="00FE2711" w:rsidP="004B7812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декабря </w:t>
            </w:r>
            <w:r w:rsidR="00B159D7" w:rsidRPr="00AF326B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>
              <w:rPr>
                <w:rFonts w:ascii="Times New Roman" w:hAnsi="Times New Roman"/>
                <w:sz w:val="28"/>
                <w:szCs w:val="28"/>
              </w:rPr>
              <w:t>23</w:t>
            </w:r>
            <w:r w:rsidR="00B159D7" w:rsidRPr="00AF326B">
              <w:rPr>
                <w:rFonts w:ascii="Times New Roman" w:hAnsi="Times New Roman"/>
                <w:sz w:val="28"/>
                <w:szCs w:val="28"/>
              </w:rPr>
              <w:t>г.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81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159D7" w:rsidRPr="00716D6D" w14:paraId="4F0A176C" w14:textId="77777777" w:rsidTr="00CA2C30">
        <w:tc>
          <w:tcPr>
            <w:tcW w:w="4860" w:type="dxa"/>
          </w:tcPr>
          <w:p w14:paraId="59528D78" w14:textId="76D3EC85" w:rsidR="00B159D7" w:rsidRPr="00716D6D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26B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3C1DB499" w14:textId="599C90E9" w:rsidR="00662D73" w:rsidRPr="00B159D7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3E56DB">
        <w:rPr>
          <w:rFonts w:ascii="Times New Roman" w:hAnsi="Times New Roman"/>
          <w:b/>
          <w:sz w:val="28"/>
          <w:szCs w:val="28"/>
        </w:rPr>
        <w:t>городского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D66ED7" w:rsidRPr="00B159D7">
        <w:rPr>
          <w:rFonts w:ascii="Times New Roman" w:hAnsi="Times New Roman"/>
          <w:b/>
          <w:sz w:val="28"/>
          <w:szCs w:val="28"/>
        </w:rPr>
        <w:t>7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4C6A26" w:rsidRPr="00B159D7">
        <w:rPr>
          <w:rFonts w:ascii="Times New Roman" w:hAnsi="Times New Roman"/>
          <w:b/>
          <w:sz w:val="28"/>
          <w:szCs w:val="28"/>
        </w:rPr>
        <w:t>2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4C6A26" w:rsidRPr="00B159D7">
        <w:rPr>
          <w:rFonts w:ascii="Times New Roman" w:hAnsi="Times New Roman"/>
          <w:b/>
          <w:sz w:val="28"/>
          <w:szCs w:val="28"/>
        </w:rPr>
        <w:t>67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О бюджете муниципального образования «Тенькинский </w:t>
      </w:r>
      <w:r w:rsidR="002E204C" w:rsidRPr="00B159D7">
        <w:rPr>
          <w:rFonts w:ascii="Times New Roman" w:hAnsi="Times New Roman"/>
          <w:b/>
          <w:sz w:val="28"/>
          <w:szCs w:val="28"/>
        </w:rPr>
        <w:t>муниципальный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округ </w:t>
      </w:r>
      <w:r w:rsidR="002E204C" w:rsidRPr="00B159D7">
        <w:rPr>
          <w:rFonts w:ascii="Times New Roman" w:hAnsi="Times New Roman"/>
          <w:b/>
          <w:sz w:val="28"/>
          <w:szCs w:val="28"/>
        </w:rPr>
        <w:t xml:space="preserve">Магаданской области» </w:t>
      </w:r>
      <w:r w:rsidR="00C82DB8" w:rsidRPr="00B159D7">
        <w:rPr>
          <w:rFonts w:ascii="Times New Roman" w:hAnsi="Times New Roman"/>
          <w:b/>
          <w:sz w:val="28"/>
          <w:szCs w:val="28"/>
        </w:rPr>
        <w:t>на 202</w:t>
      </w:r>
      <w:r w:rsidR="004C6A26" w:rsidRPr="00B159D7">
        <w:rPr>
          <w:rFonts w:ascii="Times New Roman" w:hAnsi="Times New Roman"/>
          <w:b/>
          <w:sz w:val="28"/>
          <w:szCs w:val="28"/>
        </w:rPr>
        <w:t>3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год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и </w:t>
      </w:r>
      <w:r w:rsidR="00F0170C" w:rsidRPr="00B159D7">
        <w:rPr>
          <w:rFonts w:ascii="Times New Roman" w:hAnsi="Times New Roman"/>
          <w:b/>
          <w:sz w:val="28"/>
          <w:szCs w:val="28"/>
        </w:rPr>
        <w:t xml:space="preserve">на </w:t>
      </w:r>
      <w:r w:rsidR="00C82DB8" w:rsidRPr="00B159D7">
        <w:rPr>
          <w:rFonts w:ascii="Times New Roman" w:hAnsi="Times New Roman"/>
          <w:b/>
          <w:sz w:val="28"/>
          <w:szCs w:val="28"/>
        </w:rPr>
        <w:t>плановый период 202</w:t>
      </w:r>
      <w:r w:rsidR="004C6A26" w:rsidRPr="00B159D7">
        <w:rPr>
          <w:rFonts w:ascii="Times New Roman" w:hAnsi="Times New Roman"/>
          <w:b/>
          <w:sz w:val="28"/>
          <w:szCs w:val="28"/>
        </w:rPr>
        <w:t>4</w:t>
      </w:r>
      <w:r w:rsidR="00C82DB8" w:rsidRPr="00B159D7">
        <w:rPr>
          <w:rFonts w:ascii="Times New Roman" w:hAnsi="Times New Roman"/>
          <w:b/>
          <w:sz w:val="28"/>
          <w:szCs w:val="28"/>
        </w:rPr>
        <w:t>-202</w:t>
      </w:r>
      <w:r w:rsidR="004C6A26" w:rsidRPr="00B159D7">
        <w:rPr>
          <w:rFonts w:ascii="Times New Roman" w:hAnsi="Times New Roman"/>
          <w:b/>
          <w:sz w:val="28"/>
          <w:szCs w:val="28"/>
        </w:rPr>
        <w:t>5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69EDE19" w14:textId="0D21FF5E" w:rsidR="0026482D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6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Тенькинского городского округа от 16 ноября 2015 года № 35 «Об утверждении Положения о бюджетном устройстве и бюджетном </w:t>
      </w:r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в муниципальном образовании «Тенькинский городской округ»</w:t>
      </w:r>
      <w:r w:rsidR="008518EA" w:rsidRPr="00AE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6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E37FA" w14:textId="17BB20CD" w:rsidR="00852EAC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представителей Тенькинского 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</w:p>
    <w:p w14:paraId="61717A89" w14:textId="77777777" w:rsidR="0026482D" w:rsidRPr="0026482D" w:rsidRDefault="0026482D" w:rsidP="002732BF"/>
    <w:p w14:paraId="1E704C1B" w14:textId="575573B0" w:rsidR="005543DA" w:rsidRDefault="005543DA" w:rsidP="002732BF">
      <w:pPr>
        <w:pStyle w:val="a7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14:paraId="04441815" w14:textId="77777777" w:rsidR="004B7812" w:rsidRPr="004B7812" w:rsidRDefault="004B7812" w:rsidP="004B7812"/>
    <w:p w14:paraId="3EB5745E" w14:textId="64F656A1" w:rsidR="008518EA" w:rsidRDefault="00852EAC" w:rsidP="008518EA">
      <w:pPr>
        <w:pStyle w:val="af7"/>
        <w:numPr>
          <w:ilvl w:val="0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представителей Тенькинского </w:t>
      </w:r>
      <w:r w:rsidR="008D6061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  <w:r w:rsidR="00011904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Магаданской области 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D66ED7" w:rsidRPr="00B159D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муниципального образования «Тенькинский </w:t>
      </w:r>
      <w:r w:rsidR="002E204C" w:rsidRPr="00B159D7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2E204C" w:rsidRPr="00B159D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годов»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</w:p>
    <w:p w14:paraId="7A6CE5FF" w14:textId="77777777" w:rsidR="00314CAE" w:rsidRPr="00AE5F28" w:rsidRDefault="00314CAE" w:rsidP="00314CAE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449C369" w14:textId="0944B478" w:rsidR="00D8648A" w:rsidRPr="00314CAE" w:rsidRDefault="008518EA" w:rsidP="00314CAE">
      <w:pPr>
        <w:pStyle w:val="af7"/>
        <w:numPr>
          <w:ilvl w:val="1"/>
          <w:numId w:val="9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314CAE">
        <w:rPr>
          <w:rFonts w:ascii="Times New Roman" w:hAnsi="Times New Roman"/>
          <w:color w:val="000000" w:themeColor="text1"/>
          <w:sz w:val="28"/>
          <w:szCs w:val="28"/>
        </w:rPr>
        <w:t>Часть</w:t>
      </w:r>
      <w:r w:rsidRPr="00314C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E5C0D" w:rsidRPr="00314CAE">
        <w:rPr>
          <w:rFonts w:ascii="Times New Roman" w:hAnsi="Times New Roman"/>
          <w:color w:val="000000" w:themeColor="text1"/>
          <w:sz w:val="28"/>
          <w:szCs w:val="28"/>
        </w:rPr>
        <w:t>1 с</w:t>
      </w:r>
      <w:r w:rsidR="00D8648A" w:rsidRPr="00314CAE">
        <w:rPr>
          <w:rFonts w:ascii="Times New Roman" w:hAnsi="Times New Roman"/>
          <w:color w:val="000000" w:themeColor="text1"/>
          <w:sz w:val="28"/>
          <w:szCs w:val="28"/>
        </w:rPr>
        <w:t>тать</w:t>
      </w:r>
      <w:r w:rsidR="000E5C0D" w:rsidRPr="00314C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8648A"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 1 изложить в следующей редакции: </w:t>
      </w:r>
    </w:p>
    <w:p w14:paraId="5CDA78AC" w14:textId="6E1CCB2F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«1. Утвердить основные характеристики бюджета муниципального образования «Тенькинский 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6A26" w:rsidRPr="00AE5F2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год: </w:t>
      </w:r>
    </w:p>
    <w:p w14:paraId="44543D0B" w14:textId="0BC8EF37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1) доходы бюджета в сумме</w:t>
      </w:r>
      <w:r w:rsidR="004C6A2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04C" w:rsidRPr="00AE5F2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26A4">
        <w:rPr>
          <w:rFonts w:ascii="Times New Roman" w:hAnsi="Times New Roman"/>
          <w:color w:val="000000" w:themeColor="text1"/>
          <w:sz w:val="28"/>
          <w:szCs w:val="28"/>
        </w:rPr>
        <w:t> 085 024 480,55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6EB6B1AD" w14:textId="2CFFD823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сумме </w:t>
      </w:r>
      <w:r w:rsidR="00CA26A4" w:rsidRPr="00CA26A4">
        <w:rPr>
          <w:rFonts w:ascii="Times New Roman" w:hAnsi="Times New Roman"/>
          <w:color w:val="000000" w:themeColor="text1"/>
          <w:sz w:val="28"/>
          <w:szCs w:val="28"/>
        </w:rPr>
        <w:t xml:space="preserve">1 145 253 378,98 </w:t>
      </w:r>
      <w:r w:rsidR="00CA26A4" w:rsidRPr="00AE5F28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1CB1C27" w14:textId="61D5466A" w:rsidR="000E5C0D" w:rsidRDefault="00D8648A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3) дефицит бюджета в сумме</w:t>
      </w:r>
      <w:r w:rsidR="001C221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2210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3340BE" w:rsidRPr="00AE5F2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C2210">
        <w:rPr>
          <w:rFonts w:ascii="Times New Roman" w:hAnsi="Times New Roman"/>
          <w:color w:val="000000" w:themeColor="text1"/>
          <w:sz w:val="28"/>
          <w:szCs w:val="28"/>
        </w:rPr>
        <w:t>228</w:t>
      </w:r>
      <w:r w:rsidR="003340BE" w:rsidRPr="00AE5F2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C2210">
        <w:rPr>
          <w:rFonts w:ascii="Times New Roman" w:hAnsi="Times New Roman"/>
          <w:color w:val="000000" w:themeColor="text1"/>
          <w:sz w:val="28"/>
          <w:szCs w:val="28"/>
        </w:rPr>
        <w:t>898</w:t>
      </w:r>
      <w:r w:rsidR="003340BE" w:rsidRPr="00AE5F2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2210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4535B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8518EA" w:rsidRPr="00AE5F2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53EE002A" w14:textId="77777777" w:rsidR="006502CC" w:rsidRDefault="006502CC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2DEB2C" w14:textId="77777777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Статью 4 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1BA3CFA1" w14:textId="77777777" w:rsidR="006502CC" w:rsidRPr="00314CAE" w:rsidRDefault="006502CC" w:rsidP="006502CC">
      <w:p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муниципального образования «Тенькинский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округ 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Магаданской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 на 2023 года и на плановый период 2024 и 2025 годов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Решению:</w:t>
      </w:r>
    </w:p>
    <w:p w14:paraId="76610264" w14:textId="77777777" w:rsidR="006502CC" w:rsidRPr="00314CAE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14CAE">
        <w:rPr>
          <w:rFonts w:ascii="Times New Roman" w:hAnsi="Times New Roman"/>
          <w:color w:val="000000" w:themeColor="text1"/>
          <w:sz w:val="28"/>
          <w:szCs w:val="28"/>
        </w:rPr>
        <w:t>- на 01 января 2024 года в объеме 56 000 000,00 рублей;</w:t>
      </w:r>
    </w:p>
    <w:p w14:paraId="02A5AB4C" w14:textId="77777777" w:rsidR="006502CC" w:rsidRPr="00314CAE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14CAE">
        <w:rPr>
          <w:rFonts w:ascii="Times New Roman" w:hAnsi="Times New Roman"/>
          <w:color w:val="000000" w:themeColor="text1"/>
          <w:sz w:val="28"/>
          <w:szCs w:val="28"/>
        </w:rPr>
        <w:t>- на 01 января 2025 года в объеме 28 000 000,00 рублей;</w:t>
      </w:r>
    </w:p>
    <w:p w14:paraId="28A9248E" w14:textId="77777777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14CAE">
        <w:rPr>
          <w:rFonts w:ascii="Times New Roman" w:hAnsi="Times New Roman"/>
          <w:color w:val="000000" w:themeColor="text1"/>
          <w:sz w:val="28"/>
          <w:szCs w:val="28"/>
        </w:rPr>
        <w:t>- на 01 января 2026 года в объеме 0,00 рублей.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7BEC19ED" w14:textId="77777777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2BAB8EBD" w14:textId="73694E2B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Статью 6 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6F8FA307" w14:textId="77777777" w:rsidR="006502CC" w:rsidRDefault="006502CC" w:rsidP="006502CC">
      <w:p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распределение бюджетных ассигнований на реализацию муниципальных программ на 2023 год и на плановый период 2024 и 2025 годов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746E307C" w14:textId="60D10C36" w:rsidR="006502CC" w:rsidRDefault="006502CC" w:rsidP="006502C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Статью 9 </w:t>
      </w:r>
      <w:r w:rsidRPr="00314CAE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42470972" w14:textId="77777777" w:rsidR="006502CC" w:rsidRPr="001C2210" w:rsidRDefault="006502CC" w:rsidP="006502C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Утвердить объем бюджетных ассигнований дорожного фонда муниципального образования «Тенькинский муниципальный округ Магаданской области»:</w:t>
      </w:r>
    </w:p>
    <w:p w14:paraId="3A4232C1" w14:textId="77777777" w:rsidR="006502CC" w:rsidRPr="001C2210" w:rsidRDefault="006502CC" w:rsidP="006502C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1C2210">
        <w:rPr>
          <w:rFonts w:ascii="Times New Roman" w:hAnsi="Times New Roman"/>
          <w:color w:val="000000" w:themeColor="text1"/>
          <w:sz w:val="28"/>
          <w:szCs w:val="28"/>
        </w:rPr>
        <w:t xml:space="preserve">- на 2023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657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698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18A1F5E0" w14:textId="77777777" w:rsidR="006502CC" w:rsidRPr="001C2210" w:rsidRDefault="006502CC" w:rsidP="006502C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1C2210">
        <w:rPr>
          <w:rFonts w:ascii="Times New Roman" w:hAnsi="Times New Roman"/>
          <w:color w:val="000000" w:themeColor="text1"/>
          <w:sz w:val="28"/>
          <w:szCs w:val="28"/>
        </w:rPr>
        <w:t xml:space="preserve">- на 2024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107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895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 380,00 рублей;</w:t>
      </w:r>
    </w:p>
    <w:p w14:paraId="18624B19" w14:textId="77777777" w:rsidR="006502CC" w:rsidRPr="001C2210" w:rsidRDefault="006502CC" w:rsidP="006502C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1C2210">
        <w:rPr>
          <w:rFonts w:ascii="Times New Roman" w:hAnsi="Times New Roman"/>
          <w:color w:val="000000" w:themeColor="text1"/>
          <w:sz w:val="28"/>
          <w:szCs w:val="28"/>
        </w:rPr>
        <w:t xml:space="preserve">- на 2025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3 </w:t>
      </w:r>
      <w:r>
        <w:rPr>
          <w:rFonts w:ascii="Times New Roman" w:hAnsi="Times New Roman"/>
          <w:color w:val="000000" w:themeColor="text1"/>
          <w:sz w:val="28"/>
          <w:szCs w:val="28"/>
        </w:rPr>
        <w:t>166</w:t>
      </w:r>
      <w:r w:rsidRPr="001C2210">
        <w:rPr>
          <w:rFonts w:ascii="Times New Roman" w:hAnsi="Times New Roman"/>
          <w:color w:val="000000" w:themeColor="text1"/>
          <w:sz w:val="28"/>
          <w:szCs w:val="28"/>
        </w:rPr>
        <w:t> 530,00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14:paraId="0DE7C4D1" w14:textId="77777777" w:rsidR="006502CC" w:rsidRPr="001C2210" w:rsidRDefault="006502CC" w:rsidP="006502C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0F764B63" w14:textId="5C44AA40" w:rsidR="006502CC" w:rsidRPr="00371213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71213">
        <w:rPr>
          <w:rFonts w:ascii="Times New Roman" w:hAnsi="Times New Roman"/>
          <w:color w:val="000000" w:themeColor="text1"/>
          <w:sz w:val="28"/>
          <w:szCs w:val="28"/>
        </w:rPr>
        <w:t>Статью 10 изложить в следующей редакции:</w:t>
      </w:r>
    </w:p>
    <w:p w14:paraId="4836D70D" w14:textId="77777777" w:rsidR="006502CC" w:rsidRPr="00CD5B04" w:rsidRDefault="006502CC" w:rsidP="006502CC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D5B04">
        <w:rPr>
          <w:rFonts w:ascii="Times New Roman" w:hAnsi="Times New Roman"/>
          <w:color w:val="000000" w:themeColor="text1"/>
          <w:sz w:val="28"/>
          <w:szCs w:val="28"/>
        </w:rPr>
        <w:t>«Утвердить объем бюджетных ассигнований резервного фонда муниципального образования «Тенькинский муниципальный округ Магаданской области»:</w:t>
      </w:r>
    </w:p>
    <w:p w14:paraId="7AE4EF80" w14:textId="77777777" w:rsidR="006502CC" w:rsidRPr="00CD5B04" w:rsidRDefault="006502CC" w:rsidP="006502CC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D5B04">
        <w:rPr>
          <w:rFonts w:ascii="Times New Roman" w:hAnsi="Times New Roman"/>
          <w:color w:val="000000" w:themeColor="text1"/>
          <w:sz w:val="28"/>
          <w:szCs w:val="28"/>
        </w:rPr>
        <w:t xml:space="preserve">- на 2023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D5B04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178 148,</w:t>
      </w:r>
      <w:r w:rsidRPr="00CD5B04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D5B0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3BC50347" w14:textId="77777777" w:rsidR="006502CC" w:rsidRPr="00CD5B04" w:rsidRDefault="006502CC" w:rsidP="006502CC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D5B04">
        <w:rPr>
          <w:rFonts w:ascii="Times New Roman" w:hAnsi="Times New Roman"/>
          <w:color w:val="000000" w:themeColor="text1"/>
          <w:sz w:val="28"/>
          <w:szCs w:val="28"/>
        </w:rPr>
        <w:t>- на 2024 год в сумме 6 453 590,89 рублей;</w:t>
      </w:r>
    </w:p>
    <w:p w14:paraId="101B855A" w14:textId="77777777" w:rsidR="006502CC" w:rsidRDefault="006502CC" w:rsidP="006502CC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D5B04">
        <w:rPr>
          <w:rFonts w:ascii="Times New Roman" w:hAnsi="Times New Roman"/>
          <w:color w:val="000000" w:themeColor="text1"/>
          <w:sz w:val="28"/>
          <w:szCs w:val="28"/>
        </w:rPr>
        <w:t>- на 2025 год в сумме 7 253 790,42 рублей;».</w:t>
      </w:r>
    </w:p>
    <w:p w14:paraId="0AD776E9" w14:textId="77777777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06F97861" w14:textId="43B8C4E0" w:rsidR="006502CC" w:rsidRPr="004E4507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Статью 11 </w:t>
      </w:r>
      <w:r w:rsidRPr="004E4507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2B8BC967" w14:textId="77777777" w:rsidR="006502CC" w:rsidRPr="004E4507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E4507">
        <w:rPr>
          <w:rFonts w:ascii="Times New Roman" w:hAnsi="Times New Roman"/>
          <w:color w:val="000000" w:themeColor="text1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 w14:paraId="2CBA35AF" w14:textId="77777777" w:rsidR="006502CC" w:rsidRPr="004E4507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E4507">
        <w:rPr>
          <w:rFonts w:ascii="Times New Roman" w:hAnsi="Times New Roman"/>
          <w:color w:val="000000" w:themeColor="text1"/>
          <w:sz w:val="28"/>
          <w:szCs w:val="28"/>
        </w:rPr>
        <w:t>- в 2023 году в сумме 8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E4507">
        <w:rPr>
          <w:rFonts w:ascii="Times New Roman" w:hAnsi="Times New Roman"/>
          <w:color w:val="000000" w:themeColor="text1"/>
          <w:sz w:val="28"/>
          <w:szCs w:val="28"/>
        </w:rPr>
        <w:t>195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825 рублей </w:t>
      </w:r>
      <w:r w:rsidRPr="004E4507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0 копеек</w:t>
      </w:r>
      <w:r w:rsidRPr="004E45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AA3610" w14:textId="77777777" w:rsidR="006502CC" w:rsidRPr="004E4507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E4507">
        <w:rPr>
          <w:rFonts w:ascii="Times New Roman" w:hAnsi="Times New Roman"/>
          <w:color w:val="000000" w:themeColor="text1"/>
          <w:sz w:val="28"/>
          <w:szCs w:val="28"/>
        </w:rPr>
        <w:t>- в 2024 году в сумме 7 412 150,00 рублей;</w:t>
      </w:r>
    </w:p>
    <w:p w14:paraId="62E90C8E" w14:textId="77777777" w:rsidR="006502CC" w:rsidRDefault="006502CC" w:rsidP="006502CC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E4507">
        <w:rPr>
          <w:rFonts w:ascii="Times New Roman" w:hAnsi="Times New Roman"/>
          <w:color w:val="000000" w:themeColor="text1"/>
          <w:sz w:val="28"/>
          <w:szCs w:val="28"/>
        </w:rPr>
        <w:t>- в 2025 году в сумме 7 412 150,00 рублей.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CDDC9E6" w14:textId="77777777" w:rsidR="0084155A" w:rsidRDefault="0084155A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51EE2D" w14:textId="31519EDE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>Приложение № 1 «Поступления доходов в бюджет муниципального образования «Тенькинский муниципальный округ Магаданской области» в 2023 году и плановом периоде 2024 и 2025 годов» изложить в редакции согласно приложению № 1 к настоящему Решению.</w:t>
      </w:r>
    </w:p>
    <w:p w14:paraId="7C2B16E0" w14:textId="77777777" w:rsidR="0084155A" w:rsidRPr="00595B5B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C199593" w14:textId="2D7D3EB3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Российской Федерации на 2023 год и плановый период 2024 и 2025 годов» изложить в редакции согласно приложению № 2 к настоящему Решению.</w:t>
      </w:r>
    </w:p>
    <w:p w14:paraId="1C8BE82B" w14:textId="77777777" w:rsidR="0084155A" w:rsidRPr="00595B5B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E568333" w14:textId="49DCBB9C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 Российской Федерации на 2023 год и плановый период 2024 и 2025 годов» изложить в редакции согласно приложению № 3 к настоящему Решению.</w:t>
      </w:r>
    </w:p>
    <w:p w14:paraId="17F4239B" w14:textId="77777777" w:rsidR="0084155A" w:rsidRPr="00595B5B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C06B040" w14:textId="4F468F27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«Ведомственная структура расходов бюджета муниципального образования «Тенькинский муниципальный округ Магаданской области» на 2023 год и плановый период 2024 и 2025 годов» изложить в редакции согласно приложению № 4 к настоящему Решению.</w:t>
      </w:r>
    </w:p>
    <w:p w14:paraId="77A450E7" w14:textId="77777777" w:rsidR="0084155A" w:rsidRPr="00595B5B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5C09CF5" w14:textId="3E3FEF45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«Источники внутреннего финансирования дефицита бюджета муниципального образования «Тенькинский муниципальный округ Магаданской области» на 2023 год и плановый период 2024 и 2025 годов» изложить в редакции согласно приложению № 5 к настоящему Решению.</w:t>
      </w:r>
    </w:p>
    <w:p w14:paraId="105DE217" w14:textId="77777777" w:rsidR="0084155A" w:rsidRPr="00595B5B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CB7496B" w14:textId="47B254D8" w:rsidR="0084155A" w:rsidRDefault="0084155A" w:rsidP="0084155A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на реализацию муниципальных программ на 2023 год и плановый период 2024 и 2025 годов» изложить в редакции согласно приложению № 6 к настоящему Решению.</w:t>
      </w:r>
    </w:p>
    <w:p w14:paraId="1E888F80" w14:textId="77777777" w:rsidR="0084155A" w:rsidRDefault="0084155A" w:rsidP="001C2210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581E72B" w14:textId="4D3A72C3" w:rsidR="00846614" w:rsidRPr="00595B5B" w:rsidRDefault="0084155A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5734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46614" w:rsidRPr="008466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661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46614" w:rsidRPr="00846614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84661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6614" w:rsidRPr="00846614">
        <w:rPr>
          <w:rFonts w:ascii="Times New Roman" w:hAnsi="Times New Roman"/>
          <w:color w:val="000000" w:themeColor="text1"/>
          <w:sz w:val="28"/>
          <w:szCs w:val="28"/>
        </w:rPr>
        <w:t xml:space="preserve"> № 9 «Распределение бюджетных ассигнований, направляемых на исполнение публичных нормативных обязательств, на 2023 год и плановый период 2024 и 2025 годов»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46614" w:rsidRPr="0084661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0A331420" w14:textId="77777777" w:rsidR="00C637A1" w:rsidRPr="00B159D7" w:rsidRDefault="00C637A1" w:rsidP="00595B5B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2FB2F5" w14:textId="20C6A24B" w:rsidR="002732BF" w:rsidRDefault="00595B5B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85DEB" w:rsidRPr="0049219D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bookmarkEnd w:id="0"/>
    </w:p>
    <w:p w14:paraId="4E140CE4" w14:textId="77777777" w:rsidR="004B7812" w:rsidRPr="0049219D" w:rsidRDefault="004B7812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C143948" w14:textId="77777777" w:rsidR="000A1B28" w:rsidRPr="0034414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3EC643A" w14:textId="77777777" w:rsidR="004B7812" w:rsidRDefault="004B7812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35CBA1FE" w14:textId="3B5C0303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14:paraId="39811DF2" w14:textId="06E878B4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</w:t>
      </w:r>
      <w:r w:rsidR="004B7812">
        <w:rPr>
          <w:rFonts w:ascii="Times New Roman" w:hAnsi="Times New Roman"/>
          <w:sz w:val="28"/>
          <w:szCs w:val="28"/>
        </w:rPr>
        <w:t xml:space="preserve">         </w:t>
      </w:r>
      <w:r w:rsidRPr="00164E4E">
        <w:rPr>
          <w:rFonts w:ascii="Times New Roman" w:hAnsi="Times New Roman"/>
          <w:sz w:val="28"/>
          <w:szCs w:val="28"/>
        </w:rPr>
        <w:t xml:space="preserve"> В.Д. Алдошина</w:t>
      </w:r>
    </w:p>
    <w:p w14:paraId="2966A016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699AC20F" w:rsidR="000A1B28" w:rsidRPr="00164E4E" w:rsidRDefault="00443D66" w:rsidP="000A1B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1B28" w:rsidRPr="00164E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1B28" w:rsidRPr="00164E4E">
        <w:rPr>
          <w:rFonts w:ascii="Times New Roman" w:hAnsi="Times New Roman"/>
          <w:sz w:val="28"/>
          <w:szCs w:val="28"/>
        </w:rPr>
        <w:t xml:space="preserve"> Тенькинского муниципального округа</w:t>
      </w:r>
    </w:p>
    <w:p w14:paraId="2F006353" w14:textId="7CEAC9F3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="004B7812"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 w:rsidR="00443D66">
        <w:rPr>
          <w:rFonts w:ascii="Times New Roman" w:hAnsi="Times New Roman"/>
          <w:sz w:val="28"/>
          <w:szCs w:val="28"/>
        </w:rPr>
        <w:t>Д.А. Ревутский</w:t>
      </w:r>
    </w:p>
    <w:p w14:paraId="0EE65806" w14:textId="77777777" w:rsidR="000A1B28" w:rsidRPr="002732BF" w:rsidRDefault="000A1B28" w:rsidP="000A1B28">
      <w:pPr>
        <w:pStyle w:val="af7"/>
        <w:ind w:left="567" w:right="-3"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1B28" w:rsidRPr="002732BF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23F4" w14:textId="77777777" w:rsidR="00B70342" w:rsidRPr="00737862" w:rsidRDefault="00B7034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386C49D4" w14:textId="77777777" w:rsidR="00B70342" w:rsidRPr="00737862" w:rsidRDefault="00B7034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A123" w14:textId="77777777" w:rsidR="00B70342" w:rsidRPr="00737862" w:rsidRDefault="00B7034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3E90EFC8" w14:textId="77777777" w:rsidR="00B70342" w:rsidRPr="00737862" w:rsidRDefault="00B7034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AF56" w14:textId="77777777" w:rsidR="008A215B" w:rsidRPr="00737862" w:rsidRDefault="008A215B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9FAC" w14:textId="0D7A87AA" w:rsidR="008A215B" w:rsidRPr="00737862" w:rsidRDefault="008A215B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4B7812">
      <w:rPr>
        <w:noProof/>
        <w:sz w:val="18"/>
        <w:szCs w:val="18"/>
      </w:rPr>
      <w:t>3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AFF9" w14:textId="77777777" w:rsidR="008A215B" w:rsidRPr="00737862" w:rsidRDefault="008A215B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431EDB"/>
    <w:multiLevelType w:val="multilevel"/>
    <w:tmpl w:val="BC50C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102EC8"/>
    <w:rsid w:val="00106F31"/>
    <w:rsid w:val="00107759"/>
    <w:rsid w:val="001113CC"/>
    <w:rsid w:val="00112CA3"/>
    <w:rsid w:val="0011347C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1AD9"/>
    <w:rsid w:val="001C2210"/>
    <w:rsid w:val="001C3D90"/>
    <w:rsid w:val="001C4A5B"/>
    <w:rsid w:val="001C4E0C"/>
    <w:rsid w:val="001D0ADA"/>
    <w:rsid w:val="001D1228"/>
    <w:rsid w:val="001D1718"/>
    <w:rsid w:val="001D1ACD"/>
    <w:rsid w:val="001D3646"/>
    <w:rsid w:val="001D516F"/>
    <w:rsid w:val="001D5DC4"/>
    <w:rsid w:val="001D7E31"/>
    <w:rsid w:val="001E06A1"/>
    <w:rsid w:val="001E1BE5"/>
    <w:rsid w:val="001E22A3"/>
    <w:rsid w:val="001E2373"/>
    <w:rsid w:val="001F038F"/>
    <w:rsid w:val="001F08DF"/>
    <w:rsid w:val="001F18C0"/>
    <w:rsid w:val="001F1BEF"/>
    <w:rsid w:val="001F7E24"/>
    <w:rsid w:val="0020356E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9E2"/>
    <w:rsid w:val="0031686E"/>
    <w:rsid w:val="00316D4E"/>
    <w:rsid w:val="0031731A"/>
    <w:rsid w:val="003201E1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213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5E26"/>
    <w:rsid w:val="004068E2"/>
    <w:rsid w:val="0041321F"/>
    <w:rsid w:val="0041370F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3D66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812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4507"/>
    <w:rsid w:val="004E6DB5"/>
    <w:rsid w:val="004F3B02"/>
    <w:rsid w:val="004F6E98"/>
    <w:rsid w:val="00502719"/>
    <w:rsid w:val="005029A5"/>
    <w:rsid w:val="00502B8A"/>
    <w:rsid w:val="0050349A"/>
    <w:rsid w:val="005042C9"/>
    <w:rsid w:val="005234BD"/>
    <w:rsid w:val="00525922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734F1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02CC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E16B3"/>
    <w:rsid w:val="006E1AF2"/>
    <w:rsid w:val="006E24AD"/>
    <w:rsid w:val="006E59B3"/>
    <w:rsid w:val="006F4064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155A"/>
    <w:rsid w:val="00845BDB"/>
    <w:rsid w:val="00845CE7"/>
    <w:rsid w:val="008460E1"/>
    <w:rsid w:val="00846614"/>
    <w:rsid w:val="008518EA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0342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37A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6A4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669D"/>
    <w:rsid w:val="00EE6EDD"/>
    <w:rsid w:val="00EE70D1"/>
    <w:rsid w:val="00EE72D7"/>
    <w:rsid w:val="00EF03E8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2711"/>
    <w:rsid w:val="00FE342F"/>
    <w:rsid w:val="00FF00DF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1751E4F0-7776-47F8-90F2-E9781BD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BA4F-6678-4845-8B63-6ACBE6A1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5365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13</cp:revision>
  <cp:lastPrinted>2023-12-08T00:07:00Z</cp:lastPrinted>
  <dcterms:created xsi:type="dcterms:W3CDTF">2023-06-05T04:50:00Z</dcterms:created>
  <dcterms:modified xsi:type="dcterms:W3CDTF">2023-12-08T01:17:00Z</dcterms:modified>
</cp:coreProperties>
</file>