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10" w:rsidRDefault="002E2D1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E2D10" w:rsidRDefault="002E2D10">
      <w:pPr>
        <w:pStyle w:val="ConsPlusNormal"/>
        <w:outlineLvl w:val="0"/>
      </w:pPr>
    </w:p>
    <w:p w:rsidR="002E2D10" w:rsidRDefault="002E2D10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2E2D10" w:rsidRDefault="002E2D10">
      <w:pPr>
        <w:pStyle w:val="ConsPlusTitle"/>
        <w:jc w:val="center"/>
      </w:pPr>
      <w:r>
        <w:t>МАГАДАНСКОЙ ОБЛАСТИ</w:t>
      </w:r>
    </w:p>
    <w:p w:rsidR="002E2D10" w:rsidRDefault="002E2D10">
      <w:pPr>
        <w:pStyle w:val="ConsPlusTitle"/>
        <w:ind w:firstLine="540"/>
        <w:jc w:val="both"/>
      </w:pPr>
    </w:p>
    <w:p w:rsidR="002E2D10" w:rsidRDefault="002E2D10">
      <w:pPr>
        <w:pStyle w:val="ConsPlusTitle"/>
        <w:jc w:val="center"/>
      </w:pPr>
      <w:r>
        <w:t>ПОСТАНОВЛЕНИЕ</w:t>
      </w:r>
    </w:p>
    <w:p w:rsidR="002E2D10" w:rsidRDefault="002E2D10">
      <w:pPr>
        <w:pStyle w:val="ConsPlusTitle"/>
        <w:jc w:val="center"/>
      </w:pPr>
      <w:r>
        <w:t>от 19 октября 2022 г. N 367-па</w:t>
      </w:r>
    </w:p>
    <w:p w:rsidR="002E2D10" w:rsidRDefault="002E2D10">
      <w:pPr>
        <w:pStyle w:val="ConsPlusTitle"/>
        <w:ind w:firstLine="540"/>
        <w:jc w:val="both"/>
      </w:pPr>
    </w:p>
    <w:p w:rsidR="002E2D10" w:rsidRDefault="002E2D10">
      <w:pPr>
        <w:pStyle w:val="ConsPlusTitle"/>
        <w:jc w:val="center"/>
      </w:pPr>
      <w:r>
        <w:t>ОБ УТВЕРЖДЕНИИ МУНИЦИПАЛЬНОЙ ПРОГРАММЫ "ОПТИМИЗАЦИЯ</w:t>
      </w:r>
    </w:p>
    <w:p w:rsidR="002E2D10" w:rsidRDefault="002E2D10">
      <w:pPr>
        <w:pStyle w:val="ConsPlusTitle"/>
        <w:jc w:val="center"/>
      </w:pPr>
      <w:r>
        <w:t>ЖИЛИЩНОГО ФОНДА В ПОСЕЛКЕ УСТЬ-ОМЧУГ ТЕНЬКИНСКОГО</w:t>
      </w:r>
    </w:p>
    <w:p w:rsidR="002E2D10" w:rsidRDefault="002E2D10">
      <w:pPr>
        <w:pStyle w:val="ConsPlusTitle"/>
        <w:jc w:val="center"/>
      </w:pPr>
      <w:r>
        <w:t>МУНИЦИПАЛЬНОГО ОКРУГА МАГАДАНСКОЙ ОБЛАСТИ НА 2023-2025 ГОДЫ"</w:t>
      </w:r>
    </w:p>
    <w:p w:rsidR="002E2D10" w:rsidRDefault="002E2D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2D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5">
              <w:r>
                <w:rPr>
                  <w:color w:val="0000FF"/>
                </w:rPr>
                <w:t>N 115-па</w:t>
              </w:r>
            </w:hyperlink>
            <w:r>
              <w:rPr>
                <w:color w:val="392C69"/>
              </w:rPr>
              <w:t xml:space="preserve">, от 07.11.2023 </w:t>
            </w:r>
            <w:hyperlink r:id="rId6">
              <w:r>
                <w:rPr>
                  <w:color w:val="0000FF"/>
                </w:rPr>
                <w:t>N 684-па</w:t>
              </w:r>
            </w:hyperlink>
            <w:r>
              <w:rPr>
                <w:color w:val="392C69"/>
              </w:rPr>
              <w:t xml:space="preserve">, от 22.11.2023 </w:t>
            </w:r>
            <w:hyperlink r:id="rId7">
              <w:r>
                <w:rPr>
                  <w:color w:val="0000FF"/>
                </w:rPr>
                <w:t>N 721-па</w:t>
              </w:r>
            </w:hyperlink>
            <w:r>
              <w:rPr>
                <w:color w:val="392C69"/>
              </w:rPr>
              <w:t>,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09.02.2024 </w:t>
            </w:r>
            <w:hyperlink r:id="rId8">
              <w:r>
                <w:rPr>
                  <w:color w:val="0000FF"/>
                </w:rPr>
                <w:t>N 44-па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</w:tr>
    </w:tbl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ind w:firstLine="540"/>
        <w:jc w:val="both"/>
      </w:pPr>
      <w:r>
        <w:t xml:space="preserve">В целях создания комфортных и безопасных условий проживания граждан, сокращения расходов бюджета Тенькинского городского округа на содержание пустующего жилищного фонда,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 февраля 2016 г. N 120-па "Об утверждении Порядка принятия решений о разработке муниципальных программ, их формировании и реализации", администрация Тенькинского городского округа Магаданской области постановляет: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8">
        <w:r>
          <w:rPr>
            <w:color w:val="0000FF"/>
          </w:rPr>
          <w:t>программу</w:t>
        </w:r>
      </w:hyperlink>
      <w:r>
        <w:t xml:space="preserve"> "Оптимизация жилищного фонда в поселке Усть-Омчуг Тенькинского муниципального округа Магаданской области на 2023-2025 годы".</w:t>
      </w:r>
    </w:p>
    <w:p w:rsidR="002E2D10" w:rsidRDefault="002E2D1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24.03.2023 N 115-па)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Тенькинского муниципального округа по жилищно-коммунальному хозяйству.</w:t>
      </w:r>
    </w:p>
    <w:p w:rsidR="002E2D10" w:rsidRDefault="002E2D1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24.03.2023 N 115-па)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(обнародованию).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jc w:val="right"/>
      </w:pPr>
      <w:r>
        <w:t>Глава</w:t>
      </w:r>
    </w:p>
    <w:p w:rsidR="002E2D10" w:rsidRDefault="002E2D10">
      <w:pPr>
        <w:pStyle w:val="ConsPlusNormal"/>
        <w:jc w:val="right"/>
      </w:pPr>
      <w:r>
        <w:t>Тенькинского городского округа</w:t>
      </w:r>
    </w:p>
    <w:p w:rsidR="002E2D10" w:rsidRDefault="002E2D10">
      <w:pPr>
        <w:pStyle w:val="ConsPlusNormal"/>
        <w:jc w:val="right"/>
      </w:pPr>
      <w:r>
        <w:t>Д.А.РЕВУТСКИЙ</w:t>
      </w:r>
    </w:p>
    <w:p w:rsidR="002E2D10" w:rsidRDefault="002E2D10">
      <w:pPr>
        <w:pStyle w:val="ConsPlusNormal"/>
        <w:jc w:val="center"/>
      </w:pPr>
    </w:p>
    <w:p w:rsidR="002E2D10" w:rsidRDefault="002E2D10">
      <w:pPr>
        <w:pStyle w:val="ConsPlusNormal"/>
        <w:jc w:val="center"/>
      </w:pPr>
    </w:p>
    <w:p w:rsidR="002E2D10" w:rsidRDefault="002E2D10">
      <w:pPr>
        <w:pStyle w:val="ConsPlusNormal"/>
        <w:jc w:val="center"/>
      </w:pPr>
    </w:p>
    <w:p w:rsidR="002E2D10" w:rsidRDefault="002E2D10">
      <w:pPr>
        <w:pStyle w:val="ConsPlusNormal"/>
        <w:jc w:val="center"/>
      </w:pPr>
    </w:p>
    <w:p w:rsidR="002E2D10" w:rsidRDefault="002E2D10">
      <w:pPr>
        <w:pStyle w:val="ConsPlusNormal"/>
        <w:jc w:val="center"/>
      </w:pPr>
    </w:p>
    <w:p w:rsidR="002E2D10" w:rsidRDefault="002E2D10">
      <w:pPr>
        <w:pStyle w:val="ConsPlusNormal"/>
        <w:jc w:val="right"/>
        <w:outlineLvl w:val="0"/>
      </w:pPr>
      <w:r>
        <w:t>Утверждена</w:t>
      </w:r>
    </w:p>
    <w:p w:rsidR="002E2D10" w:rsidRDefault="002E2D10">
      <w:pPr>
        <w:pStyle w:val="ConsPlusNormal"/>
        <w:jc w:val="right"/>
      </w:pPr>
      <w:r>
        <w:t>постановлением</w:t>
      </w:r>
    </w:p>
    <w:p w:rsidR="002E2D10" w:rsidRDefault="002E2D10">
      <w:pPr>
        <w:pStyle w:val="ConsPlusNormal"/>
        <w:jc w:val="right"/>
      </w:pPr>
      <w:r>
        <w:t>администрации</w:t>
      </w:r>
    </w:p>
    <w:p w:rsidR="002E2D10" w:rsidRDefault="002E2D10">
      <w:pPr>
        <w:pStyle w:val="ConsPlusNormal"/>
        <w:jc w:val="right"/>
      </w:pPr>
      <w:r>
        <w:t>Тенькинского городского округа</w:t>
      </w:r>
    </w:p>
    <w:p w:rsidR="002E2D10" w:rsidRDefault="002E2D10">
      <w:pPr>
        <w:pStyle w:val="ConsPlusNormal"/>
        <w:jc w:val="right"/>
      </w:pPr>
      <w:r>
        <w:t>Магаданской области</w:t>
      </w:r>
    </w:p>
    <w:p w:rsidR="002E2D10" w:rsidRDefault="002E2D10">
      <w:pPr>
        <w:pStyle w:val="ConsPlusNormal"/>
        <w:jc w:val="right"/>
      </w:pPr>
      <w:r>
        <w:lastRenderedPageBreak/>
        <w:t>от 19.10.2022 N 367-па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Title"/>
        <w:jc w:val="center"/>
      </w:pPr>
      <w:bookmarkStart w:id="0" w:name="P38"/>
      <w:bookmarkEnd w:id="0"/>
      <w:r>
        <w:t>МУНИЦИПАЛЬНАЯ ПРОГРАММА</w:t>
      </w:r>
    </w:p>
    <w:p w:rsidR="002E2D10" w:rsidRDefault="002E2D10">
      <w:pPr>
        <w:pStyle w:val="ConsPlusTitle"/>
        <w:jc w:val="center"/>
      </w:pPr>
      <w:r>
        <w:t>"ОПТИМИЗАЦИЯ ЖИЛИЩНОГО ФОНДА В ПОСЕЛКЕ УСТЬ-ОМЧУГ</w:t>
      </w:r>
    </w:p>
    <w:p w:rsidR="002E2D10" w:rsidRDefault="002E2D10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2E2D10" w:rsidRDefault="002E2D10">
      <w:pPr>
        <w:pStyle w:val="ConsPlusTitle"/>
        <w:jc w:val="center"/>
      </w:pPr>
      <w:r>
        <w:t>НА 2023-2025 ГОДЫ"</w:t>
      </w:r>
    </w:p>
    <w:p w:rsidR="002E2D10" w:rsidRDefault="002E2D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2D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13">
              <w:r>
                <w:rPr>
                  <w:color w:val="0000FF"/>
                </w:rPr>
                <w:t>N 115-па</w:t>
              </w:r>
            </w:hyperlink>
            <w:r>
              <w:rPr>
                <w:color w:val="392C69"/>
              </w:rPr>
              <w:t xml:space="preserve">, от 07.11.2023 </w:t>
            </w:r>
            <w:hyperlink r:id="rId14">
              <w:r>
                <w:rPr>
                  <w:color w:val="0000FF"/>
                </w:rPr>
                <w:t>N 684-па</w:t>
              </w:r>
            </w:hyperlink>
            <w:r>
              <w:rPr>
                <w:color w:val="392C69"/>
              </w:rPr>
              <w:t xml:space="preserve">, от 22.11.2023 </w:t>
            </w:r>
            <w:hyperlink r:id="rId15">
              <w:r>
                <w:rPr>
                  <w:color w:val="0000FF"/>
                </w:rPr>
                <w:t>N 721-па</w:t>
              </w:r>
            </w:hyperlink>
            <w:r>
              <w:rPr>
                <w:color w:val="392C69"/>
              </w:rPr>
              <w:t>,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09.02.2024 </w:t>
            </w:r>
            <w:hyperlink r:id="rId16">
              <w:r>
                <w:rPr>
                  <w:color w:val="0000FF"/>
                </w:rPr>
                <w:t>N 44-па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</w:tr>
    </w:tbl>
    <w:p w:rsidR="002E2D10" w:rsidRDefault="002E2D10">
      <w:pPr>
        <w:pStyle w:val="ConsPlusNormal"/>
      </w:pPr>
    </w:p>
    <w:p w:rsidR="002E2D10" w:rsidRDefault="002E2D10">
      <w:pPr>
        <w:pStyle w:val="ConsPlusTitle"/>
        <w:jc w:val="center"/>
        <w:outlineLvl w:val="1"/>
      </w:pPr>
      <w:r>
        <w:t>ПАСПОРТ</w:t>
      </w:r>
    </w:p>
    <w:p w:rsidR="002E2D10" w:rsidRDefault="002E2D10">
      <w:pPr>
        <w:pStyle w:val="ConsPlusTitle"/>
        <w:jc w:val="center"/>
      </w:pPr>
      <w:r>
        <w:t>муниципальной программы "Оптимизация жилищного фонда</w:t>
      </w:r>
    </w:p>
    <w:p w:rsidR="002E2D10" w:rsidRDefault="002E2D10">
      <w:pPr>
        <w:pStyle w:val="ConsPlusTitle"/>
        <w:jc w:val="center"/>
      </w:pPr>
      <w:r>
        <w:t>в поселке Усть-Омчуг Тенькинского муниципального округа</w:t>
      </w:r>
    </w:p>
    <w:p w:rsidR="002E2D10" w:rsidRDefault="002E2D10">
      <w:pPr>
        <w:pStyle w:val="ConsPlusTitle"/>
        <w:jc w:val="center"/>
      </w:pPr>
      <w:r>
        <w:t>Магаданской области на 2023-2025 годы"</w:t>
      </w:r>
    </w:p>
    <w:p w:rsidR="002E2D10" w:rsidRDefault="002E2D10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2E2D10" w:rsidRDefault="002E2D10">
      <w:pPr>
        <w:pStyle w:val="ConsPlusNormal"/>
        <w:jc w:val="center"/>
      </w:pPr>
      <w:r>
        <w:t>Тенькинского муниципального округа Магаданской области</w:t>
      </w:r>
    </w:p>
    <w:p w:rsidR="002E2D10" w:rsidRDefault="002E2D10">
      <w:pPr>
        <w:pStyle w:val="ConsPlusNormal"/>
        <w:jc w:val="center"/>
      </w:pPr>
      <w:r>
        <w:t>от 09.02.2024 N 44-па)</w:t>
      </w:r>
    </w:p>
    <w:p w:rsidR="002E2D10" w:rsidRDefault="002E2D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2E2D10" w:rsidRDefault="002E2D10">
            <w:pPr>
              <w:pStyle w:val="ConsPlusNormal"/>
              <w:jc w:val="both"/>
            </w:pPr>
            <w:r>
              <w:t>Оптимизация жилищного фонда в поселке Усть-Омчуг Тенькинского муниципального округа Магаданской области на 2023-2025 годы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2E2D10" w:rsidRDefault="002E2D10">
            <w:pPr>
              <w:pStyle w:val="ConsPlusNormal"/>
              <w:jc w:val="both"/>
            </w:pPr>
            <w:r>
              <w:t>Создание безопасных и благоприятных условий проживания граждан в поселке Усть-Омчуг Тенькинского муниципального округа Магаданской области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2E2D10" w:rsidRDefault="002E2D10">
            <w:pPr>
              <w:pStyle w:val="ConsPlusNormal"/>
              <w:jc w:val="both"/>
            </w:pPr>
            <w:r>
              <w:t>- снижение объема общей площади жилых помещений, признанных непригодными для проживания;</w:t>
            </w:r>
          </w:p>
          <w:p w:rsidR="002E2D10" w:rsidRDefault="002E2D10">
            <w:pPr>
              <w:pStyle w:val="ConsPlusNormal"/>
              <w:jc w:val="both"/>
            </w:pPr>
            <w:r>
              <w:t>- переселение граждан, проживающих в жилых помещениях, признанных непригодными для проживания;</w:t>
            </w:r>
          </w:p>
          <w:p w:rsidR="002E2D10" w:rsidRDefault="002E2D10">
            <w:pPr>
              <w:pStyle w:val="ConsPlusNormal"/>
              <w:jc w:val="both"/>
            </w:pPr>
            <w:r>
              <w:t>- формирование адресного подхода к решению проблемы переселения граждан из жилых помещений, признанных непригодными для проживания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2E2D10" w:rsidRDefault="002E2D10">
            <w:pPr>
              <w:pStyle w:val="ConsPlusNormal"/>
              <w:jc w:val="both"/>
            </w:pPr>
            <w: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2E2D10" w:rsidRDefault="002E2D10">
            <w:pPr>
              <w:pStyle w:val="ConsPlusNormal"/>
              <w:jc w:val="both"/>
            </w:pPr>
            <w:r>
              <w:t>-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области;</w:t>
            </w:r>
          </w:p>
          <w:p w:rsidR="002E2D10" w:rsidRDefault="002E2D10">
            <w:pPr>
              <w:pStyle w:val="ConsPlusNormal"/>
              <w:jc w:val="both"/>
            </w:pPr>
            <w:r>
              <w:t xml:space="preserve">- поставщики и подрядчики, определенные в соответствии с Федеральным </w:t>
            </w:r>
            <w:hyperlink r:id="rId18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t xml:space="preserve">Подпрограммы муниципальной программы (при </w:t>
            </w:r>
            <w:r>
              <w:lastRenderedPageBreak/>
              <w:t>наличии)</w:t>
            </w:r>
          </w:p>
        </w:tc>
        <w:tc>
          <w:tcPr>
            <w:tcW w:w="6803" w:type="dxa"/>
          </w:tcPr>
          <w:p w:rsidR="002E2D10" w:rsidRDefault="002E2D10">
            <w:pPr>
              <w:pStyle w:val="ConsPlusNormal"/>
              <w:jc w:val="both"/>
            </w:pPr>
            <w:r>
              <w:lastRenderedPageBreak/>
              <w:t>нет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lastRenderedPageBreak/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2E2D10" w:rsidRDefault="002E2D10">
            <w:pPr>
              <w:pStyle w:val="ConsPlusNormal"/>
              <w:jc w:val="both"/>
            </w:pPr>
            <w:r>
              <w:t>Количество квартир, предоставленных гражданам взамен жилых помещений, признанных непригодными для проживания в пос. Усть-Омчуг на территории Тенькинского муниципального округа Магаданской области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t>Срок и этапы реализации муниципальной программы</w:t>
            </w:r>
          </w:p>
        </w:tc>
        <w:tc>
          <w:tcPr>
            <w:tcW w:w="6803" w:type="dxa"/>
          </w:tcPr>
          <w:p w:rsidR="002E2D10" w:rsidRDefault="002E2D10">
            <w:pPr>
              <w:pStyle w:val="ConsPlusNormal"/>
              <w:jc w:val="both"/>
            </w:pPr>
            <w:r>
              <w:t>Программа реализуется в один этап - трехлетний период с 2023 года по 2025 год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</w:tcPr>
          <w:p w:rsidR="002E2D10" w:rsidRDefault="002E2D10">
            <w:pPr>
              <w:pStyle w:val="ConsPlusNormal"/>
              <w:jc w:val="both"/>
            </w:pPr>
            <w:r>
              <w:t>Общий объем ресурсного обеспечения муниципальной программы составляет 13 144,3 тыс. рублей, из них по годам:</w:t>
            </w:r>
          </w:p>
          <w:p w:rsidR="002E2D10" w:rsidRDefault="002E2D10">
            <w:pPr>
              <w:pStyle w:val="ConsPlusNormal"/>
              <w:jc w:val="both"/>
            </w:pPr>
            <w:r>
              <w:t>2023 год - 9 247,0 тысяч рублей;</w:t>
            </w:r>
          </w:p>
          <w:p w:rsidR="002E2D10" w:rsidRDefault="002E2D10">
            <w:pPr>
              <w:pStyle w:val="ConsPlusNormal"/>
              <w:jc w:val="both"/>
            </w:pPr>
            <w:r>
              <w:t>2024 год - 629,4 тысяч рублей;</w:t>
            </w:r>
          </w:p>
          <w:p w:rsidR="002E2D10" w:rsidRDefault="002E2D10">
            <w:pPr>
              <w:pStyle w:val="ConsPlusNormal"/>
              <w:jc w:val="both"/>
            </w:pPr>
            <w:r>
              <w:t>2025 год - 3 267,9 тысяч рублей;</w:t>
            </w:r>
          </w:p>
          <w:p w:rsidR="002E2D10" w:rsidRDefault="002E2D10">
            <w:pPr>
              <w:pStyle w:val="ConsPlusNormal"/>
              <w:jc w:val="both"/>
            </w:pPr>
            <w:r>
              <w:t>в том числе:</w:t>
            </w:r>
          </w:p>
          <w:p w:rsidR="002E2D10" w:rsidRDefault="002E2D10">
            <w:pPr>
              <w:pStyle w:val="ConsPlusNormal"/>
              <w:jc w:val="both"/>
            </w:pPr>
            <w:r>
              <w:t>- за счет средств областного бюджета (далее также - ОБ) - 5 610,1 тыс. рублей, из них по годам:</w:t>
            </w:r>
          </w:p>
          <w:p w:rsidR="002E2D10" w:rsidRDefault="002E2D10">
            <w:pPr>
              <w:pStyle w:val="ConsPlusNormal"/>
              <w:jc w:val="both"/>
            </w:pPr>
            <w:r>
              <w:t>2023 год - 5 610,1 тыс. рублей;</w:t>
            </w:r>
          </w:p>
          <w:p w:rsidR="002E2D10" w:rsidRDefault="002E2D10">
            <w:pPr>
              <w:pStyle w:val="ConsPlusNormal"/>
              <w:jc w:val="both"/>
            </w:pPr>
            <w:r>
              <w:t>2024 год - 0,0 тыс. рублей;</w:t>
            </w:r>
          </w:p>
          <w:p w:rsidR="002E2D10" w:rsidRDefault="002E2D10">
            <w:pPr>
              <w:pStyle w:val="ConsPlusNormal"/>
              <w:jc w:val="both"/>
            </w:pPr>
            <w:r>
              <w:t>2025 год - 0,0 тыс. рублей;</w:t>
            </w:r>
          </w:p>
          <w:p w:rsidR="002E2D10" w:rsidRDefault="002E2D10">
            <w:pPr>
              <w:pStyle w:val="ConsPlusNormal"/>
              <w:jc w:val="both"/>
            </w:pPr>
            <w:r>
              <w:t>- за счет средств местного бюджета (далее также - МБ) - 7 534,2 тыс. рублей, из них по годам:</w:t>
            </w:r>
          </w:p>
          <w:p w:rsidR="002E2D10" w:rsidRDefault="002E2D10">
            <w:pPr>
              <w:pStyle w:val="ConsPlusNormal"/>
              <w:jc w:val="both"/>
            </w:pPr>
            <w:r>
              <w:t>2023 год - 3 636,9 тыс. рублей;</w:t>
            </w:r>
          </w:p>
          <w:p w:rsidR="002E2D10" w:rsidRDefault="002E2D10">
            <w:pPr>
              <w:pStyle w:val="ConsPlusNormal"/>
              <w:jc w:val="both"/>
            </w:pPr>
            <w:r>
              <w:t>2024 год - 629,4 тыс. рублей;</w:t>
            </w:r>
          </w:p>
          <w:p w:rsidR="002E2D10" w:rsidRDefault="002E2D10">
            <w:pPr>
              <w:pStyle w:val="ConsPlusNormal"/>
              <w:jc w:val="both"/>
            </w:pPr>
            <w:r>
              <w:t>2025 год - 3 267,9 тыс. рублей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2E2D10" w:rsidRDefault="002E2D10">
            <w:pPr>
              <w:pStyle w:val="ConsPlusNormal"/>
              <w:jc w:val="both"/>
            </w:pPr>
            <w:r>
              <w:t>в экономической сфере:</w:t>
            </w:r>
          </w:p>
          <w:p w:rsidR="002E2D10" w:rsidRDefault="002E2D10">
            <w:pPr>
              <w:pStyle w:val="ConsPlusNormal"/>
              <w:jc w:val="both"/>
            </w:pPr>
            <w:r>
              <w:t>ежегодное сокращение объемов финансовых ресурсов, расходуемых из бюджета муниципального образования "Тенькинский муниципальный округ Магаданской области" на содержание пустующего муниципального жилья в сумме 289, 4 тысяч рублей.</w:t>
            </w:r>
          </w:p>
          <w:p w:rsidR="002E2D10" w:rsidRDefault="002E2D10">
            <w:pPr>
              <w:pStyle w:val="ConsPlusNormal"/>
              <w:jc w:val="both"/>
            </w:pPr>
            <w:r>
              <w:t>В социальной сфере:</w:t>
            </w:r>
          </w:p>
          <w:p w:rsidR="002E2D10" w:rsidRDefault="002E2D10">
            <w:pPr>
              <w:pStyle w:val="ConsPlusNormal"/>
              <w:jc w:val="both"/>
            </w:pPr>
            <w:r>
              <w:t>снижение социальной напряженности;</w:t>
            </w:r>
          </w:p>
          <w:p w:rsidR="002E2D10" w:rsidRDefault="002E2D10">
            <w:pPr>
              <w:pStyle w:val="ConsPlusNormal"/>
              <w:jc w:val="both"/>
            </w:pPr>
            <w:r>
              <w:t>создание для граждан пос. Усть-Омчуг благоприятных условий для проживания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803" w:type="dxa"/>
          </w:tcPr>
          <w:p w:rsidR="002E2D10" w:rsidRDefault="002E2D10">
            <w:pPr>
              <w:pStyle w:val="ConsPlusNormal"/>
              <w:jc w:val="both"/>
            </w:pPr>
            <w:r>
              <w:t>нет</w:t>
            </w:r>
          </w:p>
        </w:tc>
      </w:tr>
    </w:tbl>
    <w:p w:rsidR="002E2D10" w:rsidRDefault="002E2D10">
      <w:pPr>
        <w:pStyle w:val="ConsPlusNormal"/>
        <w:jc w:val="center"/>
      </w:pPr>
    </w:p>
    <w:p w:rsidR="002E2D10" w:rsidRDefault="002E2D10">
      <w:pPr>
        <w:pStyle w:val="ConsPlusTitle"/>
        <w:jc w:val="center"/>
        <w:outlineLvl w:val="1"/>
      </w:pPr>
      <w:r>
        <w:t>I. Анализ текущего состояния проблемы с обоснованием ее</w:t>
      </w:r>
    </w:p>
    <w:p w:rsidR="002E2D10" w:rsidRDefault="002E2D10">
      <w:pPr>
        <w:pStyle w:val="ConsPlusTitle"/>
        <w:jc w:val="center"/>
      </w:pPr>
      <w:r>
        <w:t>решения программным методом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ind w:firstLine="540"/>
        <w:jc w:val="both"/>
      </w:pPr>
      <w:r>
        <w:t>В настоящее время одной из наиболее острых проблем в поселке Усть-Омчуг Тенькинского муниципального округа Магаданской области является проблема улучшения жилищных условий граждан, проживающих в непригодном для постоянного проживания жилых помещениях.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lastRenderedPageBreak/>
        <w:t xml:space="preserve">Существующий жилищный фонд в настоящее время по-прежнему имеет тенденцию к старению и ветшанию. Из-за несоответствия требованиям, предъявляемым к жилым помещениям, непригодное для проживания жилье не только не обеспечивает комфортное проживание граждан, но и создает угрозу для жизни и </w:t>
      </w:r>
      <w:proofErr w:type="gramStart"/>
      <w:r>
        <w:t>здоровья</w:t>
      </w:r>
      <w:proofErr w:type="gramEnd"/>
      <w:r>
        <w:t xml:space="preserve"> проживающих в нем людей.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Программа направлена на обеспечение граждан, жилыми помещениями проживающих в непригодных для проживания условиях, которые не соответствуют санитарно-техническим нормам и требованиям.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jc w:val="right"/>
      </w:pPr>
      <w:r>
        <w:t>Таблица N 1</w:t>
      </w:r>
    </w:p>
    <w:p w:rsidR="002E2D10" w:rsidRDefault="002E2D10">
      <w:pPr>
        <w:pStyle w:val="ConsPlusNormal"/>
        <w:jc w:val="center"/>
      </w:pPr>
    </w:p>
    <w:p w:rsidR="002E2D10" w:rsidRDefault="002E2D10">
      <w:pPr>
        <w:pStyle w:val="ConsPlusNormal"/>
        <w:jc w:val="center"/>
      </w:pPr>
      <w:r>
        <w:t>Структура жилищного фонда пос. Усть-Омчуг Тенькинского</w:t>
      </w:r>
    </w:p>
    <w:p w:rsidR="002E2D10" w:rsidRDefault="002E2D10">
      <w:pPr>
        <w:pStyle w:val="ConsPlusNormal"/>
        <w:jc w:val="center"/>
      </w:pPr>
      <w:r>
        <w:t>муниципального округа Магаданской области</w:t>
      </w:r>
    </w:p>
    <w:p w:rsidR="002E2D10" w:rsidRDefault="002E2D10">
      <w:pPr>
        <w:pStyle w:val="ConsPlusNormal"/>
        <w:jc w:val="center"/>
      </w:pPr>
      <w:r>
        <w:t>(ул. Тенькинская, д. 18)</w:t>
      </w:r>
    </w:p>
    <w:p w:rsidR="002E2D10" w:rsidRDefault="002E2D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1"/>
        <w:gridCol w:w="2261"/>
        <w:gridCol w:w="2261"/>
        <w:gridCol w:w="2264"/>
      </w:tblGrid>
      <w:tr w:rsidR="002E2D10">
        <w:tc>
          <w:tcPr>
            <w:tcW w:w="4522" w:type="dxa"/>
            <w:gridSpan w:val="2"/>
          </w:tcPr>
          <w:p w:rsidR="002E2D10" w:rsidRDefault="002E2D10">
            <w:pPr>
              <w:pStyle w:val="ConsPlusNormal"/>
              <w:jc w:val="center"/>
            </w:pPr>
            <w:r>
              <w:t>Количество МКД, жилые помещения, которых признаны непригодными для проживания (единиц)</w:t>
            </w:r>
          </w:p>
        </w:tc>
        <w:tc>
          <w:tcPr>
            <w:tcW w:w="4525" w:type="dxa"/>
            <w:gridSpan w:val="2"/>
          </w:tcPr>
          <w:p w:rsidR="002E2D10" w:rsidRDefault="002E2D10">
            <w:pPr>
              <w:pStyle w:val="ConsPlusNormal"/>
              <w:jc w:val="center"/>
            </w:pPr>
            <w:r>
              <w:t>Общая площадь жилых помещений, признанных непригодными для проживания (квадратных метров)</w:t>
            </w:r>
          </w:p>
        </w:tc>
      </w:tr>
      <w:tr w:rsidR="002E2D10">
        <w:tc>
          <w:tcPr>
            <w:tcW w:w="4522" w:type="dxa"/>
            <w:gridSpan w:val="2"/>
          </w:tcPr>
          <w:p w:rsidR="002E2D10" w:rsidRDefault="002E2D1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25" w:type="dxa"/>
            <w:gridSpan w:val="2"/>
          </w:tcPr>
          <w:p w:rsidR="002E2D10" w:rsidRDefault="002E2D10">
            <w:pPr>
              <w:pStyle w:val="ConsPlusNormal"/>
              <w:jc w:val="center"/>
            </w:pPr>
            <w:r>
              <w:t>Всего</w:t>
            </w:r>
          </w:p>
        </w:tc>
      </w:tr>
      <w:tr w:rsidR="002E2D10">
        <w:tc>
          <w:tcPr>
            <w:tcW w:w="2261" w:type="dxa"/>
          </w:tcPr>
          <w:p w:rsidR="002E2D10" w:rsidRDefault="002E2D10">
            <w:pPr>
              <w:pStyle w:val="ConsPlusNormal"/>
              <w:jc w:val="center"/>
            </w:pPr>
            <w:r>
              <w:t>МС</w:t>
            </w:r>
          </w:p>
        </w:tc>
        <w:tc>
          <w:tcPr>
            <w:tcW w:w="2261" w:type="dxa"/>
          </w:tcPr>
          <w:p w:rsidR="002E2D10" w:rsidRDefault="002E2D10">
            <w:pPr>
              <w:pStyle w:val="ConsPlusNormal"/>
              <w:jc w:val="center"/>
            </w:pPr>
            <w:r>
              <w:t>ЧС</w:t>
            </w:r>
          </w:p>
        </w:tc>
        <w:tc>
          <w:tcPr>
            <w:tcW w:w="2261" w:type="dxa"/>
          </w:tcPr>
          <w:p w:rsidR="002E2D10" w:rsidRDefault="002E2D10">
            <w:pPr>
              <w:pStyle w:val="ConsPlusNormal"/>
              <w:jc w:val="center"/>
            </w:pPr>
            <w:r>
              <w:t>МС</w:t>
            </w:r>
          </w:p>
        </w:tc>
        <w:tc>
          <w:tcPr>
            <w:tcW w:w="2264" w:type="dxa"/>
          </w:tcPr>
          <w:p w:rsidR="002E2D10" w:rsidRDefault="002E2D10">
            <w:pPr>
              <w:pStyle w:val="ConsPlusNormal"/>
              <w:jc w:val="center"/>
            </w:pPr>
            <w:r>
              <w:t>ЧС</w:t>
            </w:r>
          </w:p>
        </w:tc>
      </w:tr>
      <w:tr w:rsidR="002E2D10">
        <w:tc>
          <w:tcPr>
            <w:tcW w:w="2261" w:type="dxa"/>
          </w:tcPr>
          <w:p w:rsidR="002E2D10" w:rsidRDefault="002E2D10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261" w:type="dxa"/>
          </w:tcPr>
          <w:p w:rsidR="002E2D10" w:rsidRDefault="002E2D10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1" w:type="dxa"/>
          </w:tcPr>
          <w:p w:rsidR="002E2D10" w:rsidRDefault="002E2D10">
            <w:pPr>
              <w:pStyle w:val="ConsPlusNormal"/>
              <w:jc w:val="right"/>
            </w:pPr>
            <w:r>
              <w:t>263,5</w:t>
            </w:r>
          </w:p>
        </w:tc>
        <w:tc>
          <w:tcPr>
            <w:tcW w:w="2264" w:type="dxa"/>
          </w:tcPr>
          <w:p w:rsidR="002E2D10" w:rsidRDefault="002E2D10">
            <w:pPr>
              <w:pStyle w:val="ConsPlusNormal"/>
              <w:jc w:val="right"/>
            </w:pPr>
            <w:r>
              <w:t>40,7</w:t>
            </w:r>
          </w:p>
        </w:tc>
      </w:tr>
      <w:tr w:rsidR="002E2D10">
        <w:tc>
          <w:tcPr>
            <w:tcW w:w="4522" w:type="dxa"/>
            <w:gridSpan w:val="2"/>
          </w:tcPr>
          <w:p w:rsidR="002E2D10" w:rsidRDefault="002E2D10">
            <w:pPr>
              <w:pStyle w:val="ConsPlusNormal"/>
              <w:jc w:val="center"/>
            </w:pPr>
            <w:r>
              <w:t>Итого: 6</w:t>
            </w:r>
          </w:p>
        </w:tc>
        <w:tc>
          <w:tcPr>
            <w:tcW w:w="4525" w:type="dxa"/>
            <w:gridSpan w:val="2"/>
          </w:tcPr>
          <w:p w:rsidR="002E2D10" w:rsidRDefault="002E2D10">
            <w:pPr>
              <w:pStyle w:val="ConsPlusNormal"/>
              <w:jc w:val="center"/>
            </w:pPr>
            <w:r>
              <w:t>Итого: 304,2</w:t>
            </w:r>
          </w:p>
        </w:tc>
      </w:tr>
    </w:tbl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ind w:firstLine="540"/>
        <w:jc w:val="both"/>
      </w:pPr>
      <w:r>
        <w:t>Список условных сокращений: МКД - многоквартирный дом, МС - муниципальная собственность, ЧС - частная собственность.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Таким образом, процесс переселения жителей из непригодных для проживания жилых помещений является очень серьезной проблемой, к решению которой необходимо подходить комплексно и системно. Такой процесс возможен только с применением программного метода, в рамках которого необходимо сформировать финансовые механизмы, структуру управления и реализации с помощью адресной программы переселения граждан из непригодных для проживания жилых помещений.</w:t>
      </w:r>
    </w:p>
    <w:p w:rsidR="002E2D10" w:rsidRDefault="002E2D10">
      <w:pPr>
        <w:pStyle w:val="ConsPlusNormal"/>
        <w:jc w:val="right"/>
      </w:pPr>
    </w:p>
    <w:p w:rsidR="002E2D10" w:rsidRDefault="002E2D10">
      <w:pPr>
        <w:pStyle w:val="ConsPlusNormal"/>
        <w:jc w:val="right"/>
      </w:pPr>
      <w:r>
        <w:t>Таблица N 2</w:t>
      </w:r>
    </w:p>
    <w:p w:rsidR="002E2D10" w:rsidRDefault="002E2D10">
      <w:pPr>
        <w:pStyle w:val="ConsPlusNormal"/>
        <w:jc w:val="right"/>
      </w:pPr>
    </w:p>
    <w:p w:rsidR="002E2D10" w:rsidRDefault="002E2D10">
      <w:pPr>
        <w:pStyle w:val="ConsPlusNormal"/>
        <w:jc w:val="center"/>
      </w:pPr>
      <w:r>
        <w:t>Удельный вес заселенных жилых помещений в многоквартирном</w:t>
      </w:r>
    </w:p>
    <w:p w:rsidR="002E2D10" w:rsidRDefault="002E2D10">
      <w:pPr>
        <w:pStyle w:val="ConsPlusNormal"/>
        <w:jc w:val="center"/>
      </w:pPr>
      <w:r>
        <w:t>жилом доме, признанных непригодными для проживания</w:t>
      </w:r>
    </w:p>
    <w:p w:rsidR="002E2D10" w:rsidRDefault="002E2D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7"/>
        <w:gridCol w:w="1405"/>
        <w:gridCol w:w="1438"/>
        <w:gridCol w:w="1546"/>
        <w:gridCol w:w="1871"/>
      </w:tblGrid>
      <w:tr w:rsidR="002E2D10">
        <w:tc>
          <w:tcPr>
            <w:tcW w:w="2727" w:type="dxa"/>
          </w:tcPr>
          <w:p w:rsidR="002E2D10" w:rsidRDefault="002E2D10">
            <w:pPr>
              <w:pStyle w:val="ConsPlusNormal"/>
              <w:jc w:val="center"/>
            </w:pPr>
            <w:r>
              <w:t>Адрес МКД в пос. Усть-Омчуг</w:t>
            </w:r>
          </w:p>
        </w:tc>
        <w:tc>
          <w:tcPr>
            <w:tcW w:w="2843" w:type="dxa"/>
            <w:gridSpan w:val="2"/>
          </w:tcPr>
          <w:p w:rsidR="002E2D10" w:rsidRDefault="002E2D10">
            <w:pPr>
              <w:pStyle w:val="ConsPlusNormal"/>
              <w:jc w:val="center"/>
            </w:pPr>
            <w:r>
              <w:t>Численность фактически проживающих</w:t>
            </w:r>
          </w:p>
        </w:tc>
        <w:tc>
          <w:tcPr>
            <w:tcW w:w="1546" w:type="dxa"/>
          </w:tcPr>
          <w:p w:rsidR="002E2D10" w:rsidRDefault="002E2D10">
            <w:pPr>
              <w:pStyle w:val="ConsPlusNormal"/>
              <w:jc w:val="center"/>
            </w:pPr>
            <w:r>
              <w:t>Численность зарегистрированных</w:t>
            </w:r>
          </w:p>
        </w:tc>
        <w:tc>
          <w:tcPr>
            <w:tcW w:w="1871" w:type="dxa"/>
          </w:tcPr>
          <w:p w:rsidR="002E2D10" w:rsidRDefault="002E2D10">
            <w:pPr>
              <w:pStyle w:val="ConsPlusNormal"/>
              <w:jc w:val="center"/>
            </w:pPr>
            <w:r>
              <w:t>Удельный вес % проживающих от общего количества жилых помещений</w:t>
            </w:r>
          </w:p>
        </w:tc>
      </w:tr>
      <w:tr w:rsidR="002E2D10">
        <w:tc>
          <w:tcPr>
            <w:tcW w:w="2727" w:type="dxa"/>
          </w:tcPr>
          <w:p w:rsidR="002E2D10" w:rsidRDefault="002E2D10">
            <w:pPr>
              <w:pStyle w:val="ConsPlusNormal"/>
              <w:jc w:val="center"/>
            </w:pPr>
          </w:p>
        </w:tc>
        <w:tc>
          <w:tcPr>
            <w:tcW w:w="1405" w:type="dxa"/>
          </w:tcPr>
          <w:p w:rsidR="002E2D10" w:rsidRDefault="002E2D1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38" w:type="dxa"/>
          </w:tcPr>
          <w:p w:rsidR="002E2D10" w:rsidRDefault="002E2D10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546" w:type="dxa"/>
          </w:tcPr>
          <w:p w:rsidR="002E2D10" w:rsidRDefault="002E2D1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871" w:type="dxa"/>
          </w:tcPr>
          <w:p w:rsidR="002E2D10" w:rsidRDefault="002E2D10">
            <w:pPr>
              <w:pStyle w:val="ConsPlusNormal"/>
              <w:jc w:val="center"/>
            </w:pPr>
            <w:r>
              <w:t>%</w:t>
            </w:r>
          </w:p>
        </w:tc>
      </w:tr>
      <w:tr w:rsidR="002E2D10">
        <w:tc>
          <w:tcPr>
            <w:tcW w:w="2727" w:type="dxa"/>
          </w:tcPr>
          <w:p w:rsidR="002E2D10" w:rsidRDefault="002E2D10">
            <w:pPr>
              <w:pStyle w:val="ConsPlusNormal"/>
              <w:jc w:val="both"/>
            </w:pPr>
            <w:r>
              <w:t>ул. Тенькинская, д. 18</w:t>
            </w:r>
          </w:p>
        </w:tc>
        <w:tc>
          <w:tcPr>
            <w:tcW w:w="1405" w:type="dxa"/>
          </w:tcPr>
          <w:p w:rsidR="002E2D10" w:rsidRDefault="002E2D10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38" w:type="dxa"/>
          </w:tcPr>
          <w:p w:rsidR="002E2D10" w:rsidRDefault="002E2D10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546" w:type="dxa"/>
          </w:tcPr>
          <w:p w:rsidR="002E2D10" w:rsidRDefault="002E2D10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871" w:type="dxa"/>
          </w:tcPr>
          <w:p w:rsidR="002E2D10" w:rsidRDefault="002E2D10">
            <w:pPr>
              <w:pStyle w:val="ConsPlusNormal"/>
              <w:jc w:val="right"/>
            </w:pPr>
            <w:r>
              <w:t>33,0</w:t>
            </w:r>
          </w:p>
        </w:tc>
      </w:tr>
      <w:tr w:rsidR="002E2D10">
        <w:tc>
          <w:tcPr>
            <w:tcW w:w="2727" w:type="dxa"/>
          </w:tcPr>
          <w:p w:rsidR="002E2D10" w:rsidRDefault="002E2D10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405" w:type="dxa"/>
          </w:tcPr>
          <w:p w:rsidR="002E2D10" w:rsidRDefault="002E2D10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38" w:type="dxa"/>
          </w:tcPr>
          <w:p w:rsidR="002E2D10" w:rsidRDefault="002E2D10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546" w:type="dxa"/>
          </w:tcPr>
          <w:p w:rsidR="002E2D10" w:rsidRDefault="002E2D10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871" w:type="dxa"/>
          </w:tcPr>
          <w:p w:rsidR="002E2D10" w:rsidRDefault="002E2D10">
            <w:pPr>
              <w:pStyle w:val="ConsPlusNormal"/>
              <w:jc w:val="right"/>
            </w:pPr>
            <w:r>
              <w:t>33,0</w:t>
            </w:r>
          </w:p>
        </w:tc>
      </w:tr>
    </w:tbl>
    <w:p w:rsidR="002E2D10" w:rsidRDefault="002E2D10">
      <w:pPr>
        <w:pStyle w:val="ConsPlusNormal"/>
        <w:jc w:val="right"/>
      </w:pPr>
    </w:p>
    <w:p w:rsidR="002E2D10" w:rsidRDefault="002E2D10">
      <w:pPr>
        <w:pStyle w:val="ConsPlusNormal"/>
        <w:jc w:val="right"/>
      </w:pPr>
      <w:r>
        <w:lastRenderedPageBreak/>
        <w:t>Таблица N 3</w:t>
      </w:r>
    </w:p>
    <w:p w:rsidR="002E2D10" w:rsidRDefault="002E2D10">
      <w:pPr>
        <w:pStyle w:val="ConsPlusNormal"/>
        <w:jc w:val="right"/>
      </w:pPr>
    </w:p>
    <w:p w:rsidR="002E2D10" w:rsidRDefault="002E2D10">
      <w:pPr>
        <w:pStyle w:val="ConsPlusNormal"/>
        <w:jc w:val="center"/>
      </w:pPr>
      <w:r>
        <w:t>Информация о расходах на содержание многоквартирного дома</w:t>
      </w:r>
    </w:p>
    <w:p w:rsidR="002E2D10" w:rsidRDefault="002E2D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628"/>
        <w:gridCol w:w="1628"/>
        <w:gridCol w:w="1628"/>
        <w:gridCol w:w="1629"/>
      </w:tblGrid>
      <w:tr w:rsidR="002E2D10">
        <w:tc>
          <w:tcPr>
            <w:tcW w:w="2552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Адрес МКД в пос. Усть-Омчуг</w:t>
            </w:r>
          </w:p>
        </w:tc>
        <w:tc>
          <w:tcPr>
            <w:tcW w:w="6513" w:type="dxa"/>
            <w:gridSpan w:val="4"/>
          </w:tcPr>
          <w:p w:rsidR="002E2D10" w:rsidRDefault="002E2D10">
            <w:pPr>
              <w:pStyle w:val="ConsPlusNormal"/>
              <w:jc w:val="center"/>
            </w:pPr>
            <w:r>
              <w:t>Затраты на содержание многоквартирного жилого дома (в тыс. руб.)</w:t>
            </w:r>
          </w:p>
        </w:tc>
      </w:tr>
      <w:tr w:rsidR="002E2D10">
        <w:tc>
          <w:tcPr>
            <w:tcW w:w="2552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1628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85" w:type="dxa"/>
            <w:gridSpan w:val="3"/>
          </w:tcPr>
          <w:p w:rsidR="002E2D10" w:rsidRDefault="002E2D1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E2D10">
        <w:tc>
          <w:tcPr>
            <w:tcW w:w="2552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1628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1628" w:type="dxa"/>
          </w:tcPr>
          <w:p w:rsidR="002E2D10" w:rsidRDefault="002E2D10">
            <w:pPr>
              <w:pStyle w:val="ConsPlusNormal"/>
              <w:jc w:val="center"/>
            </w:pPr>
            <w:r>
              <w:t>ООО "Тенька" (тепло, водоснабжение)</w:t>
            </w:r>
          </w:p>
        </w:tc>
        <w:tc>
          <w:tcPr>
            <w:tcW w:w="1628" w:type="dxa"/>
          </w:tcPr>
          <w:p w:rsidR="002E2D10" w:rsidRDefault="002E2D10">
            <w:pPr>
              <w:pStyle w:val="ConsPlusNormal"/>
              <w:jc w:val="center"/>
            </w:pPr>
            <w:r>
              <w:t>ООО "Тенька" (содержание МКД)</w:t>
            </w:r>
          </w:p>
        </w:tc>
        <w:tc>
          <w:tcPr>
            <w:tcW w:w="1629" w:type="dxa"/>
          </w:tcPr>
          <w:p w:rsidR="002E2D10" w:rsidRDefault="002E2D10">
            <w:pPr>
              <w:pStyle w:val="ConsPlusNormal"/>
              <w:jc w:val="center"/>
            </w:pPr>
            <w:r>
              <w:t>прочие</w:t>
            </w:r>
          </w:p>
        </w:tc>
      </w:tr>
      <w:tr w:rsidR="002E2D10">
        <w:tc>
          <w:tcPr>
            <w:tcW w:w="2552" w:type="dxa"/>
          </w:tcPr>
          <w:p w:rsidR="002E2D10" w:rsidRDefault="002E2D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2E2D10" w:rsidRDefault="002E2D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8" w:type="dxa"/>
          </w:tcPr>
          <w:p w:rsidR="002E2D10" w:rsidRDefault="002E2D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8" w:type="dxa"/>
          </w:tcPr>
          <w:p w:rsidR="002E2D10" w:rsidRDefault="002E2D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9" w:type="dxa"/>
          </w:tcPr>
          <w:p w:rsidR="002E2D10" w:rsidRDefault="002E2D10">
            <w:pPr>
              <w:pStyle w:val="ConsPlusNormal"/>
              <w:jc w:val="center"/>
            </w:pPr>
            <w:r>
              <w:t>5</w:t>
            </w:r>
          </w:p>
        </w:tc>
      </w:tr>
      <w:tr w:rsidR="002E2D10">
        <w:tc>
          <w:tcPr>
            <w:tcW w:w="2552" w:type="dxa"/>
          </w:tcPr>
          <w:p w:rsidR="002E2D10" w:rsidRDefault="002E2D10">
            <w:pPr>
              <w:pStyle w:val="ConsPlusNormal"/>
              <w:jc w:val="both"/>
            </w:pPr>
            <w:r>
              <w:t>ул. Тенькинская, д. 18</w:t>
            </w:r>
          </w:p>
        </w:tc>
        <w:tc>
          <w:tcPr>
            <w:tcW w:w="1628" w:type="dxa"/>
          </w:tcPr>
          <w:p w:rsidR="002E2D10" w:rsidRDefault="002E2D10">
            <w:pPr>
              <w:pStyle w:val="ConsPlusNormal"/>
              <w:jc w:val="right"/>
            </w:pPr>
            <w:r>
              <w:t>289, 4</w:t>
            </w:r>
          </w:p>
        </w:tc>
        <w:tc>
          <w:tcPr>
            <w:tcW w:w="1628" w:type="dxa"/>
          </w:tcPr>
          <w:p w:rsidR="002E2D10" w:rsidRDefault="002E2D10">
            <w:pPr>
              <w:pStyle w:val="ConsPlusNormal"/>
              <w:jc w:val="right"/>
            </w:pPr>
            <w:r>
              <w:t>224, 3</w:t>
            </w:r>
          </w:p>
        </w:tc>
        <w:tc>
          <w:tcPr>
            <w:tcW w:w="1628" w:type="dxa"/>
          </w:tcPr>
          <w:p w:rsidR="002E2D10" w:rsidRDefault="002E2D10">
            <w:pPr>
              <w:pStyle w:val="ConsPlusNormal"/>
              <w:jc w:val="right"/>
            </w:pPr>
            <w:r>
              <w:t>65, 1</w:t>
            </w:r>
          </w:p>
        </w:tc>
        <w:tc>
          <w:tcPr>
            <w:tcW w:w="1629" w:type="dxa"/>
          </w:tcPr>
          <w:p w:rsidR="002E2D10" w:rsidRDefault="002E2D10">
            <w:pPr>
              <w:pStyle w:val="ConsPlusNormal"/>
              <w:jc w:val="right"/>
            </w:pPr>
          </w:p>
        </w:tc>
      </w:tr>
      <w:tr w:rsidR="002E2D10">
        <w:tc>
          <w:tcPr>
            <w:tcW w:w="2552" w:type="dxa"/>
          </w:tcPr>
          <w:p w:rsidR="002E2D10" w:rsidRDefault="002E2D10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628" w:type="dxa"/>
          </w:tcPr>
          <w:p w:rsidR="002E2D10" w:rsidRDefault="002E2D10">
            <w:pPr>
              <w:pStyle w:val="ConsPlusNormal"/>
              <w:jc w:val="right"/>
            </w:pPr>
            <w:r>
              <w:t>289, 4</w:t>
            </w:r>
          </w:p>
        </w:tc>
        <w:tc>
          <w:tcPr>
            <w:tcW w:w="1628" w:type="dxa"/>
          </w:tcPr>
          <w:p w:rsidR="002E2D10" w:rsidRDefault="002E2D10">
            <w:pPr>
              <w:pStyle w:val="ConsPlusNormal"/>
              <w:jc w:val="right"/>
            </w:pPr>
            <w:r>
              <w:t>224, 3</w:t>
            </w:r>
          </w:p>
        </w:tc>
        <w:tc>
          <w:tcPr>
            <w:tcW w:w="1628" w:type="dxa"/>
          </w:tcPr>
          <w:p w:rsidR="002E2D10" w:rsidRDefault="002E2D10">
            <w:pPr>
              <w:pStyle w:val="ConsPlusNormal"/>
              <w:jc w:val="right"/>
            </w:pPr>
            <w:r>
              <w:t>65, 1</w:t>
            </w:r>
          </w:p>
        </w:tc>
        <w:tc>
          <w:tcPr>
            <w:tcW w:w="1629" w:type="dxa"/>
          </w:tcPr>
          <w:p w:rsidR="002E2D10" w:rsidRDefault="002E2D10">
            <w:pPr>
              <w:pStyle w:val="ConsPlusNormal"/>
              <w:jc w:val="right"/>
            </w:pPr>
          </w:p>
        </w:tc>
      </w:tr>
    </w:tbl>
    <w:p w:rsidR="002E2D10" w:rsidRDefault="002E2D10">
      <w:pPr>
        <w:pStyle w:val="ConsPlusNormal"/>
        <w:jc w:val="center"/>
      </w:pPr>
    </w:p>
    <w:p w:rsidR="002E2D10" w:rsidRDefault="002E2D10">
      <w:pPr>
        <w:pStyle w:val="ConsPlusTitle"/>
        <w:jc w:val="center"/>
        <w:outlineLvl w:val="1"/>
      </w:pPr>
      <w:r>
        <w:t>II. Цели и задачи программы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  <w:ind w:firstLine="540"/>
        <w:jc w:val="both"/>
      </w:pPr>
      <w:r>
        <w:t>Целью Программы является создание безопасных и благоприятных условий проживания граждан в поселке Усть-Омчуг Тенькинского муниципального округа Магаданской области.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Задачами Программы являются: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- снижение объема общей площади жилых помещениях, признанных непригодными для проживания;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- переселение граждан, проживающих в жилых помещениях, признанных непригодными для проживания;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- формирование адресного подхода к решению проблемы переселения граждан из жилых помещений, признанных непригодными для проживания.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Title"/>
        <w:jc w:val="center"/>
        <w:outlineLvl w:val="1"/>
      </w:pPr>
      <w:r>
        <w:t>III. Система программных мероприятий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  <w:ind w:firstLine="540"/>
        <w:jc w:val="both"/>
      </w:pPr>
      <w:hyperlink w:anchor="P246">
        <w:r>
          <w:rPr>
            <w:color w:val="0000FF"/>
          </w:rPr>
          <w:t>Система</w:t>
        </w:r>
      </w:hyperlink>
      <w:r>
        <w:t xml:space="preserve"> программных мероприятий, направленных на решение поставленных задач и достижение установленных целей, приведена в Приложении N 1 к настоящей Программе.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Title"/>
        <w:jc w:val="center"/>
        <w:outlineLvl w:val="1"/>
      </w:pPr>
      <w:r>
        <w:t>IV. Сроки реализации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  <w:ind w:firstLine="540"/>
        <w:jc w:val="both"/>
      </w:pPr>
      <w:r>
        <w:t>Программа реализуется в один этап - трехлетний период с 2023 года по 2025 год. За период реализации Программы предполагается переселить 6 семей, проживающих в жилых помещениях, признанных непригодными для проживания в пос. Усть-Омчуг Тенькинского муниципального округа Магаданской области.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Title"/>
        <w:jc w:val="center"/>
        <w:outlineLvl w:val="1"/>
      </w:pPr>
      <w:r>
        <w:t>V. Важнейшие целевые показатели и индикаторы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  <w:ind w:firstLine="540"/>
        <w:jc w:val="both"/>
      </w:pPr>
      <w:r>
        <w:t xml:space="preserve">Целевые показатели и индикаторы -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показатели и индикаторы изложены в </w:t>
      </w:r>
      <w:hyperlink w:anchor="P329">
        <w:r>
          <w:rPr>
            <w:color w:val="0000FF"/>
          </w:rPr>
          <w:t>Приложении N 2</w:t>
        </w:r>
      </w:hyperlink>
      <w:r>
        <w:t xml:space="preserve"> к настоящей Программе.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Title"/>
        <w:jc w:val="center"/>
        <w:outlineLvl w:val="1"/>
      </w:pPr>
      <w:r>
        <w:lastRenderedPageBreak/>
        <w:t>VI. Правовое обеспечение программы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  <w:ind w:firstLine="540"/>
        <w:jc w:val="both"/>
      </w:pPr>
      <w:r>
        <w:t xml:space="preserve">Перечень нормативных правовых актов необходимых для достижения целей и задач Программы, подлежащих разработке и утверждению, приведен в </w:t>
      </w:r>
      <w:hyperlink w:anchor="P369">
        <w:r>
          <w:rPr>
            <w:color w:val="0000FF"/>
          </w:rPr>
          <w:t>Приложении N 3</w:t>
        </w:r>
      </w:hyperlink>
      <w:r>
        <w:t xml:space="preserve"> к настоящей Программе.</w:t>
      </w:r>
    </w:p>
    <w:p w:rsidR="002E2D10" w:rsidRDefault="002E2D10">
      <w:pPr>
        <w:pStyle w:val="ConsPlusNormal"/>
        <w:jc w:val="center"/>
      </w:pPr>
    </w:p>
    <w:p w:rsidR="002E2D10" w:rsidRDefault="002E2D10">
      <w:pPr>
        <w:pStyle w:val="ConsPlusTitle"/>
        <w:jc w:val="center"/>
        <w:outlineLvl w:val="1"/>
      </w:pPr>
      <w:r>
        <w:t>VII. Ресурсное обеспечение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  <w:ind w:firstLine="540"/>
        <w:jc w:val="both"/>
      </w:pPr>
      <w:r>
        <w:t xml:space="preserve">Источники, структура и объемы финансирования мероприятий Программы приведены в </w:t>
      </w:r>
      <w:hyperlink w:anchor="P396">
        <w:r>
          <w:rPr>
            <w:color w:val="0000FF"/>
          </w:rPr>
          <w:t>Приложении N 4</w:t>
        </w:r>
      </w:hyperlink>
      <w:r>
        <w:t xml:space="preserve"> к настоящей Программе.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Стоимость мероприятий определена из расчета стоимости ремонта 1 м</w:t>
      </w:r>
      <w:r>
        <w:rPr>
          <w:vertAlign w:val="superscript"/>
        </w:rPr>
        <w:t>2</w:t>
      </w:r>
      <w:r>
        <w:t xml:space="preserve"> общей площади жилого помещения.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Источники финансирования - средства бюджета муниципального образования "Тенькинский муниципальный округ Магаданской области".</w:t>
      </w:r>
    </w:p>
    <w:p w:rsidR="002E2D10" w:rsidRDefault="002E2D10">
      <w:pPr>
        <w:pStyle w:val="ConsPlusNormal"/>
        <w:jc w:val="center"/>
      </w:pPr>
    </w:p>
    <w:p w:rsidR="002E2D10" w:rsidRDefault="002E2D10">
      <w:pPr>
        <w:pStyle w:val="ConsPlusTitle"/>
        <w:jc w:val="center"/>
        <w:outlineLvl w:val="1"/>
      </w:pPr>
      <w:r>
        <w:t>VIII. Система управления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  <w:ind w:firstLine="540"/>
        <w:jc w:val="both"/>
      </w:pPr>
      <w:r>
        <w:t>Заказчиком Программы является администрация Тенькинского муниципального округа Магаданской области. Заказчик осуществляет управление реализацией Программы и несет ответственность за ее результаты. Руководителем Программы является заместитель главы администрации Тенькинского муниципального округа Магаданской области по жилищно-коммунальному хозяйству.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Исполнителями отдельных мероприятий Программы являются: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 xml:space="preserve">- юридические и физические лица, определенные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- муниципальное бюджетное учреждение "Тенькинский эксплуатационный центр" Тенькинского муниципального округа Магаданской области,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-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области, одновременно выступающее в качестве ответственного исполнителя Программы, осуществляющего организацию и координацию деятельности по реализации программных мероприятий исполнителями Программы.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Тенькинского района Магаданской области от 2 ноября 2010 года N 295-па "Об утверждении Порядка оценки эффективности реализации муниципальных программ".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Переселение граждан из жилых помещений, признанных непригодными для проживания, расположенных в жилых домах пос. Усть-Омчуг, производится путем предоставления незаселенных (пустующих) квартир муниципального жилищного фонда собственникам и нанимателям жилых помещений.</w:t>
      </w:r>
    </w:p>
    <w:p w:rsidR="002E2D10" w:rsidRDefault="002E2D10">
      <w:pPr>
        <w:pStyle w:val="ConsPlusNormal"/>
        <w:jc w:val="center"/>
      </w:pPr>
    </w:p>
    <w:p w:rsidR="002E2D10" w:rsidRDefault="002E2D10">
      <w:pPr>
        <w:pStyle w:val="ConsPlusTitle"/>
        <w:jc w:val="center"/>
        <w:outlineLvl w:val="1"/>
      </w:pPr>
      <w:r>
        <w:t>IX. Ожидаемые социально-экономические результаты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  <w:ind w:firstLine="540"/>
        <w:jc w:val="both"/>
      </w:pPr>
      <w:r>
        <w:t>В результате реализации мероприятий Программы будут достигнуты следующие результаты: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lastRenderedPageBreak/>
        <w:t>в экономической сфере: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- сокращение объемов финансовых ресурсов, расходуемых из бюджета муниципального образования "Тенькинский муниципальный округ Магаданской области" на содержание пустующего муниципального жилья в сумме 289 429,06 руб.;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в социальной сфере: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- снижение социальной напряженности;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- создание для граждан пос. Усть-Омчуг благоприятных условий для проживания.</w:t>
      </w:r>
    </w:p>
    <w:p w:rsidR="002E2D10" w:rsidRDefault="002E2D10">
      <w:pPr>
        <w:pStyle w:val="ConsPlusNormal"/>
        <w:jc w:val="center"/>
      </w:pPr>
    </w:p>
    <w:p w:rsidR="002E2D10" w:rsidRDefault="002E2D10">
      <w:pPr>
        <w:pStyle w:val="ConsPlusTitle"/>
        <w:jc w:val="center"/>
        <w:outlineLvl w:val="1"/>
      </w:pPr>
      <w:r>
        <w:t>X. План мероприятий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  <w:ind w:firstLine="540"/>
        <w:jc w:val="both"/>
      </w:pPr>
      <w:hyperlink w:anchor="P447">
        <w:r>
          <w:rPr>
            <w:color w:val="0000FF"/>
          </w:rPr>
          <w:t>План</w:t>
        </w:r>
      </w:hyperlink>
      <w:r>
        <w:t xml:space="preserve"> мероприятий с указанием сроков реализации приведен в Приложении N 6 к настоящей Программе.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  <w:jc w:val="right"/>
        <w:outlineLvl w:val="1"/>
      </w:pPr>
      <w:r>
        <w:t>Приложение N 1</w:t>
      </w:r>
    </w:p>
    <w:p w:rsidR="002E2D10" w:rsidRDefault="002E2D10">
      <w:pPr>
        <w:pStyle w:val="ConsPlusNormal"/>
        <w:jc w:val="right"/>
      </w:pPr>
      <w:r>
        <w:t>к муниципальной программе</w:t>
      </w:r>
    </w:p>
    <w:p w:rsidR="002E2D10" w:rsidRDefault="002E2D10">
      <w:pPr>
        <w:pStyle w:val="ConsPlusNormal"/>
        <w:jc w:val="right"/>
      </w:pPr>
      <w:r>
        <w:t>"Оптимизация жилищного фонда</w:t>
      </w:r>
    </w:p>
    <w:p w:rsidR="002E2D10" w:rsidRDefault="002E2D10">
      <w:pPr>
        <w:pStyle w:val="ConsPlusNormal"/>
        <w:jc w:val="right"/>
      </w:pPr>
      <w:r>
        <w:t>в поселке Усть-Омчуг</w:t>
      </w:r>
    </w:p>
    <w:p w:rsidR="002E2D10" w:rsidRDefault="002E2D10">
      <w:pPr>
        <w:pStyle w:val="ConsPlusNormal"/>
        <w:jc w:val="right"/>
      </w:pPr>
      <w:r>
        <w:t>Тенькинского муниципального округа</w:t>
      </w:r>
    </w:p>
    <w:p w:rsidR="002E2D10" w:rsidRDefault="002E2D10">
      <w:pPr>
        <w:pStyle w:val="ConsPlusNormal"/>
        <w:jc w:val="right"/>
      </w:pPr>
      <w:r>
        <w:t>Магаданской области</w:t>
      </w:r>
    </w:p>
    <w:p w:rsidR="002E2D10" w:rsidRDefault="002E2D10">
      <w:pPr>
        <w:pStyle w:val="ConsPlusNormal"/>
        <w:jc w:val="right"/>
      </w:pPr>
      <w:r>
        <w:t>на 2023-2025 годы"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Title"/>
        <w:jc w:val="center"/>
      </w:pPr>
      <w:bookmarkStart w:id="1" w:name="P246"/>
      <w:bookmarkEnd w:id="1"/>
      <w:r>
        <w:t>СИСТЕМА ПРОГРАММНЫХ МЕРОПРИЯТИЙ МУНИЦИПАЛЬНОЙ ПРОГРАММЫ</w:t>
      </w:r>
    </w:p>
    <w:p w:rsidR="002E2D10" w:rsidRDefault="002E2D10">
      <w:pPr>
        <w:pStyle w:val="ConsPlusTitle"/>
        <w:jc w:val="center"/>
      </w:pPr>
      <w:r>
        <w:t>"ОПТИМИЗАЦИЯ ЖИЛИЩНОГО ФОНДА В ПОСЕЛКЕ УСТЬ-ОМЧУГ</w:t>
      </w:r>
    </w:p>
    <w:p w:rsidR="002E2D10" w:rsidRDefault="002E2D10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2E2D10" w:rsidRDefault="002E2D10">
      <w:pPr>
        <w:pStyle w:val="ConsPlusTitle"/>
        <w:jc w:val="center"/>
      </w:pPr>
      <w:r>
        <w:t>НА 2023-2025 ГОДЫ"</w:t>
      </w:r>
    </w:p>
    <w:p w:rsidR="002E2D10" w:rsidRDefault="002E2D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2D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от 09.02.2024 N 44-па)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</w:tr>
    </w:tbl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sectPr w:rsidR="002E2D10" w:rsidSect="002B21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35"/>
        <w:gridCol w:w="1701"/>
        <w:gridCol w:w="1417"/>
        <w:gridCol w:w="1134"/>
        <w:gridCol w:w="1134"/>
        <w:gridCol w:w="850"/>
        <w:gridCol w:w="1020"/>
        <w:gridCol w:w="1984"/>
      </w:tblGrid>
      <w:tr w:rsidR="002E2D10">
        <w:tc>
          <w:tcPr>
            <w:tcW w:w="737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4138" w:type="dxa"/>
            <w:gridSpan w:val="4"/>
          </w:tcPr>
          <w:p w:rsidR="002E2D10" w:rsidRDefault="002E2D10">
            <w:pPr>
              <w:pStyle w:val="ConsPlusNormal"/>
              <w:jc w:val="center"/>
            </w:pPr>
            <w:r>
              <w:t>Стоимость мероприятия, тыс. рублей</w:t>
            </w:r>
          </w:p>
        </w:tc>
        <w:tc>
          <w:tcPr>
            <w:tcW w:w="1984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2E2D10">
        <w:tc>
          <w:tcPr>
            <w:tcW w:w="737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2835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1701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1417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4" w:type="dxa"/>
            <w:gridSpan w:val="3"/>
          </w:tcPr>
          <w:p w:rsidR="002E2D10" w:rsidRDefault="002E2D10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1984" w:type="dxa"/>
            <w:vMerge/>
          </w:tcPr>
          <w:p w:rsidR="002E2D10" w:rsidRDefault="002E2D10">
            <w:pPr>
              <w:pStyle w:val="ConsPlusNormal"/>
            </w:pPr>
          </w:p>
        </w:tc>
      </w:tr>
      <w:tr w:rsidR="002E2D10">
        <w:tc>
          <w:tcPr>
            <w:tcW w:w="737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2835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1701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1417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1134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1134" w:type="dxa"/>
          </w:tcPr>
          <w:p w:rsidR="002E2D10" w:rsidRDefault="002E2D1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2E2D10" w:rsidRDefault="002E2D1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0" w:type="dxa"/>
          </w:tcPr>
          <w:p w:rsidR="002E2D10" w:rsidRDefault="002E2D1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/>
          </w:tcPr>
          <w:p w:rsidR="002E2D10" w:rsidRDefault="002E2D10">
            <w:pPr>
              <w:pStyle w:val="ConsPlusNormal"/>
            </w:pPr>
          </w:p>
        </w:tc>
      </w:tr>
      <w:tr w:rsidR="002E2D10">
        <w:tc>
          <w:tcPr>
            <w:tcW w:w="737" w:type="dxa"/>
          </w:tcPr>
          <w:p w:rsidR="002E2D10" w:rsidRDefault="002E2D10">
            <w:pPr>
              <w:pStyle w:val="ConsPlusNormal"/>
              <w:jc w:val="right"/>
              <w:outlineLvl w:val="2"/>
            </w:pPr>
            <w:r>
              <w:t>1.</w:t>
            </w:r>
          </w:p>
        </w:tc>
        <w:tc>
          <w:tcPr>
            <w:tcW w:w="10091" w:type="dxa"/>
            <w:gridSpan w:val="7"/>
          </w:tcPr>
          <w:p w:rsidR="002E2D10" w:rsidRDefault="002E2D10">
            <w:pPr>
              <w:pStyle w:val="ConsPlusNormal"/>
              <w:jc w:val="center"/>
            </w:pPr>
            <w:r>
              <w:t>Создание безопасных и благоприятных условий проживания граждан в поселке Усть-Омчуг Тенькинского муниципального округа Магаданской области</w:t>
            </w:r>
          </w:p>
        </w:tc>
        <w:tc>
          <w:tcPr>
            <w:tcW w:w="1984" w:type="dxa"/>
          </w:tcPr>
          <w:p w:rsidR="002E2D10" w:rsidRDefault="002E2D10">
            <w:pPr>
              <w:pStyle w:val="ConsPlusNormal"/>
            </w:pPr>
          </w:p>
        </w:tc>
      </w:tr>
      <w:tr w:rsidR="002E2D10">
        <w:tc>
          <w:tcPr>
            <w:tcW w:w="737" w:type="dxa"/>
          </w:tcPr>
          <w:p w:rsidR="002E2D10" w:rsidRDefault="002E2D10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2835" w:type="dxa"/>
          </w:tcPr>
          <w:p w:rsidR="002E2D10" w:rsidRDefault="002E2D10">
            <w:pPr>
              <w:pStyle w:val="ConsPlusNormal"/>
              <w:jc w:val="both"/>
            </w:pPr>
            <w: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 многоквартирного дома, подлежащего оптимизации</w:t>
            </w:r>
          </w:p>
        </w:tc>
        <w:tc>
          <w:tcPr>
            <w:tcW w:w="1701" w:type="dxa"/>
          </w:tcPr>
          <w:p w:rsidR="002E2D10" w:rsidRDefault="002E2D10">
            <w:pPr>
              <w:pStyle w:val="ConsPlusNormal"/>
              <w:jc w:val="center"/>
            </w:pPr>
            <w:r>
              <w:t>УЖКХ, ЮФЛ</w:t>
            </w:r>
          </w:p>
        </w:tc>
        <w:tc>
          <w:tcPr>
            <w:tcW w:w="1417" w:type="dxa"/>
          </w:tcPr>
          <w:p w:rsidR="002E2D10" w:rsidRDefault="002E2D10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4" w:type="dxa"/>
          </w:tcPr>
          <w:p w:rsidR="002E2D10" w:rsidRDefault="002E2D10">
            <w:pPr>
              <w:pStyle w:val="ConsPlusNormal"/>
              <w:jc w:val="right"/>
            </w:pPr>
            <w:r>
              <w:t>6 281,7</w:t>
            </w:r>
          </w:p>
        </w:tc>
        <w:tc>
          <w:tcPr>
            <w:tcW w:w="1134" w:type="dxa"/>
          </w:tcPr>
          <w:p w:rsidR="002E2D10" w:rsidRDefault="002E2D10">
            <w:pPr>
              <w:pStyle w:val="ConsPlusNormal"/>
              <w:jc w:val="right"/>
            </w:pPr>
            <w:r>
              <w:t>3 013,8</w:t>
            </w:r>
          </w:p>
        </w:tc>
        <w:tc>
          <w:tcPr>
            <w:tcW w:w="850" w:type="dxa"/>
          </w:tcPr>
          <w:p w:rsidR="002E2D10" w:rsidRDefault="002E2D1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2E2D10" w:rsidRDefault="002E2D10">
            <w:pPr>
              <w:pStyle w:val="ConsPlusNormal"/>
              <w:jc w:val="right"/>
            </w:pPr>
            <w:r>
              <w:t>3 267,9</w:t>
            </w:r>
          </w:p>
        </w:tc>
        <w:tc>
          <w:tcPr>
            <w:tcW w:w="1984" w:type="dxa"/>
          </w:tcPr>
          <w:p w:rsidR="002E2D10" w:rsidRDefault="002E2D10">
            <w:pPr>
              <w:pStyle w:val="ConsPlusNormal"/>
              <w:jc w:val="center"/>
            </w:pPr>
            <w:r>
              <w:t>МБ</w:t>
            </w:r>
          </w:p>
        </w:tc>
      </w:tr>
      <w:tr w:rsidR="002E2D10">
        <w:tc>
          <w:tcPr>
            <w:tcW w:w="737" w:type="dxa"/>
          </w:tcPr>
          <w:p w:rsidR="002E2D10" w:rsidRDefault="002E2D10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2835" w:type="dxa"/>
          </w:tcPr>
          <w:p w:rsidR="002E2D10" w:rsidRDefault="002E2D10">
            <w:pPr>
              <w:pStyle w:val="ConsPlusNormal"/>
              <w:jc w:val="both"/>
            </w:pPr>
            <w:r>
              <w:t>Предоставление незаселенных (пустующих) квартир муниципального жилищного фонда собственникам и нанимателям жилых помещений</w:t>
            </w:r>
          </w:p>
        </w:tc>
        <w:tc>
          <w:tcPr>
            <w:tcW w:w="1701" w:type="dxa"/>
          </w:tcPr>
          <w:p w:rsidR="002E2D10" w:rsidRDefault="002E2D10">
            <w:pPr>
              <w:pStyle w:val="ConsPlusNormal"/>
              <w:jc w:val="center"/>
            </w:pPr>
            <w:r>
              <w:t>УЖКХ</w:t>
            </w:r>
          </w:p>
        </w:tc>
        <w:tc>
          <w:tcPr>
            <w:tcW w:w="1417" w:type="dxa"/>
          </w:tcPr>
          <w:p w:rsidR="002E2D10" w:rsidRDefault="002E2D10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4" w:type="dxa"/>
          </w:tcPr>
          <w:p w:rsidR="002E2D10" w:rsidRDefault="002E2D1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2E2D10" w:rsidRDefault="002E2D1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E2D10" w:rsidRDefault="002E2D1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2E2D10" w:rsidRDefault="002E2D10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2E2D10" w:rsidRDefault="002E2D10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2E2D10">
        <w:tc>
          <w:tcPr>
            <w:tcW w:w="737" w:type="dxa"/>
          </w:tcPr>
          <w:p w:rsidR="002E2D10" w:rsidRDefault="002E2D10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2835" w:type="dxa"/>
          </w:tcPr>
          <w:p w:rsidR="002E2D10" w:rsidRDefault="002E2D10">
            <w:pPr>
              <w:pStyle w:val="ConsPlusNormal"/>
              <w:jc w:val="both"/>
            </w:pPr>
            <w:r>
              <w:t>Выплаты собственникам жилых помещений компенсации за сдаваемые жилые помещения многоквартирного дома, подлежащего оптимизации</w:t>
            </w:r>
          </w:p>
        </w:tc>
        <w:tc>
          <w:tcPr>
            <w:tcW w:w="1701" w:type="dxa"/>
          </w:tcPr>
          <w:p w:rsidR="002E2D10" w:rsidRDefault="002E2D10">
            <w:pPr>
              <w:pStyle w:val="ConsPlusNormal"/>
              <w:jc w:val="center"/>
            </w:pPr>
            <w:r>
              <w:t>УЖКХ</w:t>
            </w:r>
          </w:p>
        </w:tc>
        <w:tc>
          <w:tcPr>
            <w:tcW w:w="1417" w:type="dxa"/>
          </w:tcPr>
          <w:p w:rsidR="002E2D10" w:rsidRDefault="002E2D10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4" w:type="dxa"/>
          </w:tcPr>
          <w:p w:rsidR="002E2D10" w:rsidRDefault="002E2D10">
            <w:pPr>
              <w:pStyle w:val="ConsPlusNormal"/>
              <w:jc w:val="right"/>
            </w:pPr>
            <w:r>
              <w:t>1 252,5</w:t>
            </w:r>
          </w:p>
        </w:tc>
        <w:tc>
          <w:tcPr>
            <w:tcW w:w="1134" w:type="dxa"/>
          </w:tcPr>
          <w:p w:rsidR="002E2D10" w:rsidRDefault="002E2D10">
            <w:pPr>
              <w:pStyle w:val="ConsPlusNormal"/>
              <w:jc w:val="right"/>
            </w:pPr>
            <w:r>
              <w:t>623,1</w:t>
            </w:r>
          </w:p>
        </w:tc>
        <w:tc>
          <w:tcPr>
            <w:tcW w:w="850" w:type="dxa"/>
          </w:tcPr>
          <w:p w:rsidR="002E2D10" w:rsidRDefault="002E2D10">
            <w:pPr>
              <w:pStyle w:val="ConsPlusNormal"/>
              <w:jc w:val="right"/>
            </w:pPr>
            <w:r>
              <w:t>629,4</w:t>
            </w:r>
          </w:p>
        </w:tc>
        <w:tc>
          <w:tcPr>
            <w:tcW w:w="1020" w:type="dxa"/>
          </w:tcPr>
          <w:p w:rsidR="002E2D10" w:rsidRDefault="002E2D1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2E2D10" w:rsidRDefault="002E2D10">
            <w:pPr>
              <w:pStyle w:val="ConsPlusNormal"/>
              <w:jc w:val="center"/>
            </w:pPr>
            <w:r>
              <w:t>МБ</w:t>
            </w:r>
          </w:p>
        </w:tc>
      </w:tr>
      <w:tr w:rsidR="002E2D10">
        <w:tc>
          <w:tcPr>
            <w:tcW w:w="737" w:type="dxa"/>
          </w:tcPr>
          <w:p w:rsidR="002E2D10" w:rsidRDefault="002E2D10">
            <w:pPr>
              <w:pStyle w:val="ConsPlusNormal"/>
              <w:jc w:val="right"/>
              <w:outlineLvl w:val="2"/>
            </w:pPr>
            <w:r>
              <w:lastRenderedPageBreak/>
              <w:t>2</w:t>
            </w:r>
          </w:p>
        </w:tc>
        <w:tc>
          <w:tcPr>
            <w:tcW w:w="10091" w:type="dxa"/>
            <w:gridSpan w:val="7"/>
          </w:tcPr>
          <w:p w:rsidR="002E2D10" w:rsidRDefault="002E2D10">
            <w:pPr>
              <w:pStyle w:val="ConsPlusNormal"/>
              <w:jc w:val="center"/>
            </w:pPr>
            <w:r>
              <w:t>Предоставление субсидии в рамках реализации мероприятий по оптимизации системы расселения</w:t>
            </w:r>
          </w:p>
        </w:tc>
        <w:tc>
          <w:tcPr>
            <w:tcW w:w="1984" w:type="dxa"/>
          </w:tcPr>
          <w:p w:rsidR="002E2D10" w:rsidRDefault="002E2D10">
            <w:pPr>
              <w:pStyle w:val="ConsPlusNormal"/>
            </w:pPr>
          </w:p>
        </w:tc>
      </w:tr>
      <w:tr w:rsidR="002E2D10">
        <w:tc>
          <w:tcPr>
            <w:tcW w:w="737" w:type="dxa"/>
          </w:tcPr>
          <w:p w:rsidR="002E2D10" w:rsidRDefault="002E2D10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2835" w:type="dxa"/>
          </w:tcPr>
          <w:p w:rsidR="002E2D10" w:rsidRDefault="002E2D10">
            <w:pPr>
              <w:pStyle w:val="ConsPlusNormal"/>
              <w:jc w:val="both"/>
            </w:pPr>
            <w:r>
              <w:t>Восстановление (ремонт) незаселенных (пустующих) квартир муниципального жилищного фонда (кредиторская задолженность)</w:t>
            </w:r>
          </w:p>
        </w:tc>
        <w:tc>
          <w:tcPr>
            <w:tcW w:w="1701" w:type="dxa"/>
          </w:tcPr>
          <w:p w:rsidR="002E2D10" w:rsidRDefault="002E2D10">
            <w:pPr>
              <w:pStyle w:val="ConsPlusNormal"/>
              <w:jc w:val="center"/>
            </w:pPr>
            <w:r>
              <w:t>АТМО</w:t>
            </w:r>
          </w:p>
        </w:tc>
        <w:tc>
          <w:tcPr>
            <w:tcW w:w="1417" w:type="dxa"/>
          </w:tcPr>
          <w:p w:rsidR="002E2D10" w:rsidRDefault="002E2D10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4" w:type="dxa"/>
          </w:tcPr>
          <w:p w:rsidR="002E2D10" w:rsidRDefault="002E2D10">
            <w:pPr>
              <w:pStyle w:val="ConsPlusNormal"/>
              <w:jc w:val="right"/>
            </w:pPr>
            <w:r>
              <w:t>5 610,1</w:t>
            </w:r>
          </w:p>
        </w:tc>
        <w:tc>
          <w:tcPr>
            <w:tcW w:w="1134" w:type="dxa"/>
          </w:tcPr>
          <w:p w:rsidR="002E2D10" w:rsidRDefault="002E2D10">
            <w:pPr>
              <w:pStyle w:val="ConsPlusNormal"/>
              <w:jc w:val="right"/>
            </w:pPr>
            <w:r>
              <w:t>5 610,1</w:t>
            </w:r>
          </w:p>
        </w:tc>
        <w:tc>
          <w:tcPr>
            <w:tcW w:w="850" w:type="dxa"/>
          </w:tcPr>
          <w:p w:rsidR="002E2D10" w:rsidRDefault="002E2D1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2E2D10" w:rsidRDefault="002E2D1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2E2D10" w:rsidRDefault="002E2D10">
            <w:pPr>
              <w:pStyle w:val="ConsPlusNormal"/>
              <w:jc w:val="center"/>
            </w:pPr>
            <w:r>
              <w:t>ОБ</w:t>
            </w:r>
          </w:p>
        </w:tc>
      </w:tr>
    </w:tbl>
    <w:p w:rsidR="002E2D10" w:rsidRDefault="002E2D10">
      <w:pPr>
        <w:pStyle w:val="ConsPlusNormal"/>
        <w:sectPr w:rsidR="002E2D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ind w:firstLine="540"/>
        <w:jc w:val="both"/>
      </w:pPr>
      <w:r>
        <w:t>Примечание: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 xml:space="preserve">ЮФЛ - юридические и физические лица, определенные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УЖКХ -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области;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МБ - Бюджет муниципального образования "Тенькинский муниципальный округ Магаданской области";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ОБ - Областной бюджет (бюджет Магаданской области);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ВБФ - Внебюджетный фонд;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АТМО - Администрация Тенькинского муниципального округа.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  <w:jc w:val="right"/>
        <w:outlineLvl w:val="1"/>
      </w:pPr>
      <w:r>
        <w:t>Приложение N 2</w:t>
      </w:r>
    </w:p>
    <w:p w:rsidR="002E2D10" w:rsidRDefault="002E2D10">
      <w:pPr>
        <w:pStyle w:val="ConsPlusNormal"/>
        <w:jc w:val="right"/>
      </w:pPr>
      <w:r>
        <w:t>к Муниципальной программе</w:t>
      </w:r>
    </w:p>
    <w:p w:rsidR="002E2D10" w:rsidRDefault="002E2D10">
      <w:pPr>
        <w:pStyle w:val="ConsPlusNormal"/>
        <w:jc w:val="right"/>
      </w:pPr>
      <w:r>
        <w:t>"Оптимизация жилищного фонда</w:t>
      </w:r>
    </w:p>
    <w:p w:rsidR="002E2D10" w:rsidRDefault="002E2D10">
      <w:pPr>
        <w:pStyle w:val="ConsPlusNormal"/>
        <w:jc w:val="right"/>
      </w:pPr>
      <w:r>
        <w:t>в поселке Усть-Омчуг</w:t>
      </w:r>
    </w:p>
    <w:p w:rsidR="002E2D10" w:rsidRDefault="002E2D10">
      <w:pPr>
        <w:pStyle w:val="ConsPlusNormal"/>
        <w:jc w:val="right"/>
      </w:pPr>
      <w:r>
        <w:t>Тенькинского муниципального округа</w:t>
      </w:r>
    </w:p>
    <w:p w:rsidR="002E2D10" w:rsidRDefault="002E2D10">
      <w:pPr>
        <w:pStyle w:val="ConsPlusNormal"/>
        <w:jc w:val="right"/>
      </w:pPr>
      <w:r>
        <w:t>Магаданской области</w:t>
      </w:r>
    </w:p>
    <w:p w:rsidR="002E2D10" w:rsidRDefault="002E2D10">
      <w:pPr>
        <w:pStyle w:val="ConsPlusNormal"/>
        <w:jc w:val="right"/>
      </w:pPr>
      <w:r>
        <w:t>на 2023-2025 годы"</w:t>
      </w:r>
    </w:p>
    <w:p w:rsidR="002E2D10" w:rsidRDefault="002E2D10">
      <w:pPr>
        <w:pStyle w:val="ConsPlusNormal"/>
      </w:pPr>
    </w:p>
    <w:p w:rsidR="002E2D10" w:rsidRDefault="002E2D10">
      <w:pPr>
        <w:pStyle w:val="ConsPlusTitle"/>
        <w:jc w:val="center"/>
      </w:pPr>
      <w:bookmarkStart w:id="2" w:name="P329"/>
      <w:bookmarkEnd w:id="2"/>
      <w:r>
        <w:t>ВАЖНЕЙШИЕ ЦЕЛЕВЫЕ ПОКАЗАТЕЛИ И ИНДИКАТОРЫ МУНИЦИПАЛЬНОЙ</w:t>
      </w:r>
    </w:p>
    <w:p w:rsidR="002E2D10" w:rsidRDefault="002E2D10">
      <w:pPr>
        <w:pStyle w:val="ConsPlusTitle"/>
        <w:jc w:val="center"/>
      </w:pPr>
      <w:r>
        <w:t>ПРОГРАММЫ "ОПТИМИЗАЦИЯ ЖИЛИЩНОГО ФОНДА В ПОСЕЛКЕ УСТЬ-ОМЧУГ</w:t>
      </w:r>
    </w:p>
    <w:p w:rsidR="002E2D10" w:rsidRDefault="002E2D10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2E2D10" w:rsidRDefault="002E2D10">
      <w:pPr>
        <w:pStyle w:val="ConsPlusTitle"/>
        <w:jc w:val="center"/>
      </w:pPr>
      <w:r>
        <w:t>НА 2023-2025 ГОДЫ"</w:t>
      </w:r>
    </w:p>
    <w:p w:rsidR="002E2D10" w:rsidRDefault="002E2D1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850"/>
        <w:gridCol w:w="1346"/>
        <w:gridCol w:w="1346"/>
        <w:gridCol w:w="1346"/>
        <w:gridCol w:w="1347"/>
      </w:tblGrid>
      <w:tr w:rsidR="002E2D10">
        <w:tc>
          <w:tcPr>
            <w:tcW w:w="566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850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Ед-ца изм.</w:t>
            </w:r>
          </w:p>
        </w:tc>
        <w:tc>
          <w:tcPr>
            <w:tcW w:w="5385" w:type="dxa"/>
            <w:gridSpan w:val="4"/>
          </w:tcPr>
          <w:p w:rsidR="002E2D10" w:rsidRDefault="002E2D10">
            <w:pPr>
              <w:pStyle w:val="ConsPlusNormal"/>
              <w:jc w:val="center"/>
            </w:pPr>
            <w:r>
              <w:t>Значения показателей и индикаторов</w:t>
            </w:r>
          </w:p>
        </w:tc>
      </w:tr>
      <w:tr w:rsidR="002E2D10">
        <w:tc>
          <w:tcPr>
            <w:tcW w:w="566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2267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850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1346" w:type="dxa"/>
          </w:tcPr>
          <w:p w:rsidR="002E2D10" w:rsidRDefault="002E2D10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1346" w:type="dxa"/>
          </w:tcPr>
          <w:p w:rsidR="002E2D10" w:rsidRDefault="002E2D1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46" w:type="dxa"/>
          </w:tcPr>
          <w:p w:rsidR="002E2D10" w:rsidRDefault="002E2D1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47" w:type="dxa"/>
          </w:tcPr>
          <w:p w:rsidR="002E2D10" w:rsidRDefault="002E2D10">
            <w:pPr>
              <w:pStyle w:val="ConsPlusNormal"/>
              <w:jc w:val="center"/>
            </w:pPr>
            <w:r>
              <w:t>2025</w:t>
            </w:r>
          </w:p>
        </w:tc>
      </w:tr>
      <w:tr w:rsidR="002E2D10">
        <w:tc>
          <w:tcPr>
            <w:tcW w:w="566" w:type="dxa"/>
          </w:tcPr>
          <w:p w:rsidR="002E2D10" w:rsidRDefault="002E2D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E2D10" w:rsidRDefault="002E2D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6" w:type="dxa"/>
          </w:tcPr>
          <w:p w:rsidR="002E2D10" w:rsidRDefault="002E2D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6" w:type="dxa"/>
          </w:tcPr>
          <w:p w:rsidR="002E2D10" w:rsidRDefault="002E2D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6" w:type="dxa"/>
          </w:tcPr>
          <w:p w:rsidR="002E2D10" w:rsidRDefault="002E2D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7" w:type="dxa"/>
          </w:tcPr>
          <w:p w:rsidR="002E2D10" w:rsidRDefault="002E2D10">
            <w:pPr>
              <w:pStyle w:val="ConsPlusNormal"/>
              <w:jc w:val="center"/>
            </w:pPr>
            <w:r>
              <w:t>7</w:t>
            </w:r>
          </w:p>
        </w:tc>
      </w:tr>
      <w:tr w:rsidR="002E2D10">
        <w:tc>
          <w:tcPr>
            <w:tcW w:w="566" w:type="dxa"/>
          </w:tcPr>
          <w:p w:rsidR="002E2D10" w:rsidRDefault="002E2D10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both"/>
            </w:pPr>
            <w:r>
              <w:t xml:space="preserve">Количество квартир, предоставленных гражданам взамен жилых помещений, признанных непригодными для проживания в пос. Усть-Омчуг на территории Тенькинского муниципального округа Магаданской </w:t>
            </w:r>
            <w:r>
              <w:lastRenderedPageBreak/>
              <w:t>области</w:t>
            </w:r>
          </w:p>
        </w:tc>
        <w:tc>
          <w:tcPr>
            <w:tcW w:w="850" w:type="dxa"/>
          </w:tcPr>
          <w:p w:rsidR="002E2D10" w:rsidRDefault="002E2D10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346" w:type="dxa"/>
          </w:tcPr>
          <w:p w:rsidR="002E2D10" w:rsidRDefault="002E2D10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46" w:type="dxa"/>
          </w:tcPr>
          <w:p w:rsidR="002E2D10" w:rsidRDefault="002E2D10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346" w:type="dxa"/>
          </w:tcPr>
          <w:p w:rsidR="002E2D10" w:rsidRDefault="002E2D10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347" w:type="dxa"/>
          </w:tcPr>
          <w:p w:rsidR="002E2D10" w:rsidRDefault="002E2D10">
            <w:pPr>
              <w:pStyle w:val="ConsPlusNormal"/>
              <w:jc w:val="right"/>
            </w:pPr>
            <w:r>
              <w:t>2</w:t>
            </w:r>
          </w:p>
        </w:tc>
      </w:tr>
    </w:tbl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  <w:jc w:val="right"/>
        <w:outlineLvl w:val="1"/>
      </w:pPr>
      <w:r>
        <w:t>Приложение N 3</w:t>
      </w:r>
    </w:p>
    <w:p w:rsidR="002E2D10" w:rsidRDefault="002E2D10">
      <w:pPr>
        <w:pStyle w:val="ConsPlusNormal"/>
        <w:jc w:val="right"/>
      </w:pPr>
      <w:r>
        <w:t>к Муниципальной программе</w:t>
      </w:r>
    </w:p>
    <w:p w:rsidR="002E2D10" w:rsidRDefault="002E2D10">
      <w:pPr>
        <w:pStyle w:val="ConsPlusNormal"/>
        <w:jc w:val="right"/>
      </w:pPr>
      <w:r>
        <w:t>"Оптимизация жилищного фонда</w:t>
      </w:r>
    </w:p>
    <w:p w:rsidR="002E2D10" w:rsidRDefault="002E2D10">
      <w:pPr>
        <w:pStyle w:val="ConsPlusNormal"/>
        <w:jc w:val="right"/>
      </w:pPr>
      <w:r>
        <w:t>в поселке Усть-Омчуг</w:t>
      </w:r>
    </w:p>
    <w:p w:rsidR="002E2D10" w:rsidRDefault="002E2D10">
      <w:pPr>
        <w:pStyle w:val="ConsPlusNormal"/>
        <w:jc w:val="right"/>
      </w:pPr>
      <w:r>
        <w:t>Тенькинского муниципального округа</w:t>
      </w:r>
    </w:p>
    <w:p w:rsidR="002E2D10" w:rsidRDefault="002E2D10">
      <w:pPr>
        <w:pStyle w:val="ConsPlusNormal"/>
        <w:jc w:val="right"/>
      </w:pPr>
      <w:r>
        <w:t>Магаданской области</w:t>
      </w:r>
    </w:p>
    <w:p w:rsidR="002E2D10" w:rsidRDefault="002E2D10">
      <w:pPr>
        <w:pStyle w:val="ConsPlusNormal"/>
        <w:jc w:val="right"/>
      </w:pPr>
      <w:r>
        <w:t>на 2023-2025 годы"</w:t>
      </w:r>
    </w:p>
    <w:p w:rsidR="002E2D10" w:rsidRDefault="002E2D10">
      <w:pPr>
        <w:pStyle w:val="ConsPlusNormal"/>
      </w:pPr>
    </w:p>
    <w:p w:rsidR="002E2D10" w:rsidRDefault="002E2D10">
      <w:pPr>
        <w:pStyle w:val="ConsPlusTitle"/>
        <w:jc w:val="center"/>
      </w:pPr>
      <w:bookmarkStart w:id="3" w:name="P369"/>
      <w:bookmarkEnd w:id="3"/>
      <w:r>
        <w:t>ПРАВОВОЕ ОБЕСПЕЧЕНИЕ МУНИЦИПАЛЬНОЙ ПРОГРАММЫ "ОПТИМИЗАЦИЯ</w:t>
      </w:r>
    </w:p>
    <w:p w:rsidR="002E2D10" w:rsidRDefault="002E2D10">
      <w:pPr>
        <w:pStyle w:val="ConsPlusTitle"/>
        <w:jc w:val="center"/>
      </w:pPr>
      <w:r>
        <w:t>ЖИЛИЩНОГО ФОНДА В ПОСЕЛКЕ УСТЬ-ОМЧУГ ТЕНЬКИНСКОГО</w:t>
      </w:r>
    </w:p>
    <w:p w:rsidR="002E2D10" w:rsidRDefault="002E2D10">
      <w:pPr>
        <w:pStyle w:val="ConsPlusTitle"/>
        <w:jc w:val="center"/>
      </w:pPr>
      <w:r>
        <w:t>МУНИЦИПАЛЬНОГО ОКРУГА МАГАДАНСКОЙ ОБЛАСТИ НА 2023-2025 ГОДЫ"</w:t>
      </w:r>
    </w:p>
    <w:p w:rsidR="002E2D10" w:rsidRDefault="002E2D1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12"/>
        <w:gridCol w:w="2112"/>
        <w:gridCol w:w="2112"/>
        <w:gridCol w:w="2114"/>
      </w:tblGrid>
      <w:tr w:rsidR="002E2D10">
        <w:tc>
          <w:tcPr>
            <w:tcW w:w="566" w:type="dxa"/>
          </w:tcPr>
          <w:p w:rsidR="002E2D10" w:rsidRDefault="002E2D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12" w:type="dxa"/>
          </w:tcPr>
          <w:p w:rsidR="002E2D10" w:rsidRDefault="002E2D10">
            <w:pPr>
              <w:pStyle w:val="ConsPlusNormal"/>
              <w:jc w:val="center"/>
            </w:pPr>
            <w:r>
              <w:t>Вид правового акта</w:t>
            </w:r>
          </w:p>
        </w:tc>
        <w:tc>
          <w:tcPr>
            <w:tcW w:w="2112" w:type="dxa"/>
          </w:tcPr>
          <w:p w:rsidR="002E2D10" w:rsidRDefault="002E2D10">
            <w:pPr>
              <w:pStyle w:val="ConsPlusNormal"/>
              <w:jc w:val="center"/>
            </w:pPr>
            <w:r>
              <w:t>Примерное наименование правового акта</w:t>
            </w:r>
          </w:p>
        </w:tc>
        <w:tc>
          <w:tcPr>
            <w:tcW w:w="2112" w:type="dxa"/>
          </w:tcPr>
          <w:p w:rsidR="002E2D10" w:rsidRDefault="002E2D10">
            <w:pPr>
              <w:pStyle w:val="ConsPlusNormal"/>
              <w:jc w:val="center"/>
            </w:pPr>
            <w:r>
              <w:t>Срок разработки</w:t>
            </w:r>
          </w:p>
        </w:tc>
        <w:tc>
          <w:tcPr>
            <w:tcW w:w="2114" w:type="dxa"/>
          </w:tcPr>
          <w:p w:rsidR="002E2D10" w:rsidRDefault="002E2D10">
            <w:pPr>
              <w:pStyle w:val="ConsPlusNormal"/>
              <w:jc w:val="center"/>
            </w:pPr>
            <w:r>
              <w:t>Разработчик</w:t>
            </w:r>
          </w:p>
        </w:tc>
      </w:tr>
      <w:tr w:rsidR="002E2D10">
        <w:tc>
          <w:tcPr>
            <w:tcW w:w="566" w:type="dxa"/>
          </w:tcPr>
          <w:p w:rsidR="002E2D10" w:rsidRDefault="002E2D10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112" w:type="dxa"/>
          </w:tcPr>
          <w:p w:rsidR="002E2D10" w:rsidRDefault="002E2D10">
            <w:pPr>
              <w:pStyle w:val="ConsPlusNormal"/>
              <w:jc w:val="both"/>
            </w:pPr>
            <w:r>
              <w:t>Распоряжение администрации Тенькинского муниципального округа Магаданской области</w:t>
            </w:r>
          </w:p>
        </w:tc>
        <w:tc>
          <w:tcPr>
            <w:tcW w:w="2112" w:type="dxa"/>
          </w:tcPr>
          <w:p w:rsidR="002E2D10" w:rsidRDefault="002E2D10">
            <w:pPr>
              <w:pStyle w:val="ConsPlusNormal"/>
              <w:jc w:val="both"/>
            </w:pPr>
            <w:r>
              <w:t>Об утверждении списка граждан, подлежащих переселению из жилых помещений, признанных непригодными для проживания</w:t>
            </w:r>
          </w:p>
        </w:tc>
        <w:tc>
          <w:tcPr>
            <w:tcW w:w="2112" w:type="dxa"/>
          </w:tcPr>
          <w:p w:rsidR="002E2D10" w:rsidRDefault="002E2D10">
            <w:pPr>
              <w:pStyle w:val="ConsPlusNormal"/>
              <w:jc w:val="center"/>
            </w:pPr>
            <w:r>
              <w:t>IV квартал 2022 года, внесение изменений по мере необходимости</w:t>
            </w:r>
          </w:p>
        </w:tc>
        <w:tc>
          <w:tcPr>
            <w:tcW w:w="2114" w:type="dxa"/>
          </w:tcPr>
          <w:p w:rsidR="002E2D10" w:rsidRDefault="002E2D10">
            <w:pPr>
              <w:pStyle w:val="ConsPlusNormal"/>
              <w:jc w:val="center"/>
            </w:pPr>
            <w: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</w:tc>
      </w:tr>
    </w:tbl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  <w:jc w:val="right"/>
        <w:outlineLvl w:val="1"/>
      </w:pPr>
      <w:r>
        <w:t>Приложение N 4</w:t>
      </w:r>
    </w:p>
    <w:p w:rsidR="002E2D10" w:rsidRDefault="002E2D10">
      <w:pPr>
        <w:pStyle w:val="ConsPlusNormal"/>
        <w:jc w:val="right"/>
      </w:pPr>
      <w:r>
        <w:t>к муниципальной программе</w:t>
      </w:r>
    </w:p>
    <w:p w:rsidR="002E2D10" w:rsidRDefault="002E2D10">
      <w:pPr>
        <w:pStyle w:val="ConsPlusNormal"/>
        <w:jc w:val="right"/>
      </w:pPr>
      <w:r>
        <w:t>"Оптимизация жилищного фонда</w:t>
      </w:r>
    </w:p>
    <w:p w:rsidR="002E2D10" w:rsidRDefault="002E2D10">
      <w:pPr>
        <w:pStyle w:val="ConsPlusNormal"/>
        <w:jc w:val="right"/>
      </w:pPr>
      <w:r>
        <w:t>в поселке Усть-Омчуг</w:t>
      </w:r>
    </w:p>
    <w:p w:rsidR="002E2D10" w:rsidRDefault="002E2D10">
      <w:pPr>
        <w:pStyle w:val="ConsPlusNormal"/>
        <w:jc w:val="right"/>
      </w:pPr>
      <w:r>
        <w:t>Тенькинского муниципального округа</w:t>
      </w:r>
    </w:p>
    <w:p w:rsidR="002E2D10" w:rsidRDefault="002E2D10">
      <w:pPr>
        <w:pStyle w:val="ConsPlusNormal"/>
        <w:jc w:val="right"/>
      </w:pPr>
      <w:r>
        <w:t>Магаданской области</w:t>
      </w:r>
    </w:p>
    <w:p w:rsidR="002E2D10" w:rsidRDefault="002E2D10">
      <w:pPr>
        <w:pStyle w:val="ConsPlusNormal"/>
        <w:jc w:val="right"/>
      </w:pPr>
      <w:r>
        <w:t>на 2023-2025 годы"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Title"/>
        <w:jc w:val="center"/>
      </w:pPr>
      <w:bookmarkStart w:id="4" w:name="P396"/>
      <w:bookmarkEnd w:id="4"/>
      <w:r>
        <w:t>РЕСУРСНОЕ ОБЕСПЕЧЕНИЕ МУНИЦИПАЛЬНОЙ ПРОГРАММЫ "УЛУЧШЕНИЕ</w:t>
      </w:r>
    </w:p>
    <w:p w:rsidR="002E2D10" w:rsidRDefault="002E2D10">
      <w:pPr>
        <w:pStyle w:val="ConsPlusTitle"/>
        <w:jc w:val="center"/>
      </w:pPr>
      <w:r>
        <w:t>ЖИЛИЩНОГО ФОНДА В ПОСЕЛКЕ УСТЬ-ОМЧУГ ТЕНЬКИНСКОГО</w:t>
      </w:r>
    </w:p>
    <w:p w:rsidR="002E2D10" w:rsidRDefault="002E2D10">
      <w:pPr>
        <w:pStyle w:val="ConsPlusTitle"/>
        <w:jc w:val="center"/>
      </w:pPr>
      <w:r>
        <w:t>МУНИЦИПАЛЬНОГО ОКРУГА МАГАДАНСКОЙ ОБЛАСТИ НА 2023-2025 ГОДЫ"</w:t>
      </w:r>
    </w:p>
    <w:p w:rsidR="002E2D10" w:rsidRDefault="002E2D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E2D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от 09.02.2024 N 44-па)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</w:tr>
    </w:tbl>
    <w:p w:rsidR="002E2D10" w:rsidRDefault="002E2D1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8"/>
      </w:tblGrid>
      <w:tr w:rsidR="002E2D10">
        <w:tc>
          <w:tcPr>
            <w:tcW w:w="2267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2267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Стоимость мероприятий, тыс. руб.</w:t>
            </w:r>
          </w:p>
        </w:tc>
        <w:tc>
          <w:tcPr>
            <w:tcW w:w="4535" w:type="dxa"/>
            <w:gridSpan w:val="2"/>
          </w:tcPr>
          <w:p w:rsidR="002E2D10" w:rsidRDefault="002E2D10">
            <w:pPr>
              <w:pStyle w:val="ConsPlusNormal"/>
              <w:jc w:val="center"/>
            </w:pPr>
            <w:r>
              <w:t>Объем ресурсного обеспечения, тыс. руб.</w:t>
            </w:r>
          </w:p>
        </w:tc>
      </w:tr>
      <w:tr w:rsidR="002E2D10">
        <w:tc>
          <w:tcPr>
            <w:tcW w:w="2267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2267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2E2D10" w:rsidRDefault="002E2D10">
            <w:pPr>
              <w:pStyle w:val="ConsPlusNormal"/>
              <w:jc w:val="center"/>
            </w:pPr>
            <w:r>
              <w:t>Всего, в том числе по источникам финансирования</w:t>
            </w:r>
          </w:p>
        </w:tc>
      </w:tr>
      <w:tr w:rsidR="002E2D10">
        <w:tc>
          <w:tcPr>
            <w:tcW w:w="2267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2267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2268" w:type="dxa"/>
          </w:tcPr>
          <w:p w:rsidR="002E2D10" w:rsidRDefault="002E2D10">
            <w:pPr>
              <w:pStyle w:val="ConsPlusNormal"/>
              <w:jc w:val="center"/>
            </w:pPr>
            <w:r>
              <w:t>ОБ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E2D10" w:rsidRDefault="002E2D10">
            <w:pPr>
              <w:pStyle w:val="ConsPlusNormal"/>
              <w:jc w:val="center"/>
            </w:pPr>
            <w:r>
              <w:t>4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right"/>
            </w:pPr>
            <w:r>
              <w:t>13 144,3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right"/>
            </w:pPr>
            <w:r>
              <w:t>7 534,2</w:t>
            </w:r>
          </w:p>
        </w:tc>
        <w:tc>
          <w:tcPr>
            <w:tcW w:w="2268" w:type="dxa"/>
          </w:tcPr>
          <w:p w:rsidR="002E2D10" w:rsidRDefault="002E2D10">
            <w:pPr>
              <w:pStyle w:val="ConsPlusNormal"/>
              <w:jc w:val="right"/>
            </w:pPr>
            <w:r>
              <w:t>5 610,1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right"/>
            </w:pPr>
            <w:r>
              <w:t>9 247,0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right"/>
            </w:pPr>
            <w:r>
              <w:t>3 636,9</w:t>
            </w:r>
          </w:p>
        </w:tc>
        <w:tc>
          <w:tcPr>
            <w:tcW w:w="2268" w:type="dxa"/>
          </w:tcPr>
          <w:p w:rsidR="002E2D10" w:rsidRDefault="002E2D10">
            <w:pPr>
              <w:pStyle w:val="ConsPlusNormal"/>
              <w:jc w:val="right"/>
            </w:pPr>
            <w:r>
              <w:t>5 610,1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right"/>
            </w:pPr>
            <w:r>
              <w:t>629,4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right"/>
            </w:pPr>
            <w:r>
              <w:t>629,4</w:t>
            </w:r>
          </w:p>
        </w:tc>
        <w:tc>
          <w:tcPr>
            <w:tcW w:w="2268" w:type="dxa"/>
          </w:tcPr>
          <w:p w:rsidR="002E2D10" w:rsidRDefault="002E2D10">
            <w:pPr>
              <w:pStyle w:val="ConsPlusNormal"/>
              <w:jc w:val="right"/>
            </w:pPr>
            <w:r>
              <w:t>0,0</w:t>
            </w:r>
          </w:p>
        </w:tc>
      </w:tr>
      <w:tr w:rsidR="002E2D10">
        <w:tc>
          <w:tcPr>
            <w:tcW w:w="2267" w:type="dxa"/>
          </w:tcPr>
          <w:p w:rsidR="002E2D10" w:rsidRDefault="002E2D1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right"/>
            </w:pPr>
            <w:r>
              <w:t>3 267,9</w:t>
            </w:r>
          </w:p>
        </w:tc>
        <w:tc>
          <w:tcPr>
            <w:tcW w:w="2267" w:type="dxa"/>
          </w:tcPr>
          <w:p w:rsidR="002E2D10" w:rsidRDefault="002E2D10">
            <w:pPr>
              <w:pStyle w:val="ConsPlusNormal"/>
              <w:jc w:val="right"/>
            </w:pPr>
            <w:r>
              <w:t>3 267,9</w:t>
            </w:r>
          </w:p>
        </w:tc>
        <w:tc>
          <w:tcPr>
            <w:tcW w:w="2268" w:type="dxa"/>
          </w:tcPr>
          <w:p w:rsidR="002E2D10" w:rsidRDefault="002E2D10">
            <w:pPr>
              <w:pStyle w:val="ConsPlusNormal"/>
              <w:jc w:val="right"/>
            </w:pPr>
            <w:r>
              <w:t>0,0</w:t>
            </w:r>
          </w:p>
        </w:tc>
      </w:tr>
    </w:tbl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ind w:firstLine="540"/>
        <w:jc w:val="both"/>
      </w:pPr>
      <w:r>
        <w:t>Примечание: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МБ - Бюджет муниципального образования "Тенькинский муниципальный округ Магаданской области";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ОБ - Областной бюджет Магаданской области.</w:t>
      </w: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</w:pPr>
    </w:p>
    <w:p w:rsidR="002E2D10" w:rsidRDefault="002E2D10">
      <w:pPr>
        <w:pStyle w:val="ConsPlusNormal"/>
        <w:jc w:val="right"/>
        <w:outlineLvl w:val="1"/>
      </w:pPr>
      <w:r>
        <w:t>Приложение N 5</w:t>
      </w:r>
    </w:p>
    <w:p w:rsidR="002E2D10" w:rsidRDefault="002E2D10">
      <w:pPr>
        <w:pStyle w:val="ConsPlusNormal"/>
        <w:jc w:val="right"/>
      </w:pPr>
      <w:r>
        <w:t>к муниципальной программе</w:t>
      </w:r>
    </w:p>
    <w:p w:rsidR="002E2D10" w:rsidRDefault="002E2D10">
      <w:pPr>
        <w:pStyle w:val="ConsPlusNormal"/>
        <w:jc w:val="right"/>
      </w:pPr>
      <w:r>
        <w:t>"Оптимизация жилищного фонда</w:t>
      </w:r>
    </w:p>
    <w:p w:rsidR="002E2D10" w:rsidRDefault="002E2D10">
      <w:pPr>
        <w:pStyle w:val="ConsPlusNormal"/>
        <w:jc w:val="right"/>
      </w:pPr>
      <w:r>
        <w:t>в поселке Усть-Омчуг</w:t>
      </w:r>
    </w:p>
    <w:p w:rsidR="002E2D10" w:rsidRDefault="002E2D10">
      <w:pPr>
        <w:pStyle w:val="ConsPlusNormal"/>
        <w:jc w:val="right"/>
      </w:pPr>
      <w:r>
        <w:t>Тенькинского муниципального округа</w:t>
      </w:r>
    </w:p>
    <w:p w:rsidR="002E2D10" w:rsidRDefault="002E2D10">
      <w:pPr>
        <w:pStyle w:val="ConsPlusNormal"/>
        <w:jc w:val="right"/>
      </w:pPr>
      <w:r>
        <w:t>Магаданской области</w:t>
      </w:r>
    </w:p>
    <w:p w:rsidR="002E2D10" w:rsidRDefault="002E2D10">
      <w:pPr>
        <w:pStyle w:val="ConsPlusNormal"/>
        <w:jc w:val="right"/>
      </w:pPr>
      <w:r>
        <w:t>на 2023-2025 годы"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Title"/>
        <w:jc w:val="center"/>
      </w:pPr>
      <w:bookmarkStart w:id="5" w:name="P447"/>
      <w:bookmarkEnd w:id="5"/>
      <w:r>
        <w:t>ПЛАН</w:t>
      </w:r>
    </w:p>
    <w:p w:rsidR="002E2D10" w:rsidRDefault="002E2D10">
      <w:pPr>
        <w:pStyle w:val="ConsPlusTitle"/>
        <w:jc w:val="center"/>
      </w:pPr>
      <w:r>
        <w:t>МЕРОПРИЯТИЙ МУНИЦИПАЛЬНОЙ ПРОГРАММЫ "ОПТИМИЗАЦИЯ ЖИЛИЩНОГО</w:t>
      </w:r>
    </w:p>
    <w:p w:rsidR="002E2D10" w:rsidRDefault="002E2D10">
      <w:pPr>
        <w:pStyle w:val="ConsPlusTitle"/>
        <w:jc w:val="center"/>
      </w:pPr>
      <w:r>
        <w:t>ФОНДА В ПОСЕЛКЕ УСТЬ-ОМЧУГ ТЕНЬКИНСКОГО МУНИЦИПАЛЬНОГО</w:t>
      </w:r>
    </w:p>
    <w:p w:rsidR="002E2D10" w:rsidRDefault="002E2D10">
      <w:pPr>
        <w:pStyle w:val="ConsPlusTitle"/>
        <w:jc w:val="center"/>
      </w:pPr>
      <w:r>
        <w:t>ОКРУГА МАГАДАНСКОЙ ОБЛАСТИ НА 2023-2025 ГОДЫ"</w:t>
      </w:r>
    </w:p>
    <w:p w:rsidR="002E2D10" w:rsidRDefault="002E2D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E2D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2E2D10" w:rsidRDefault="002E2D10">
            <w:pPr>
              <w:pStyle w:val="ConsPlusNormal"/>
              <w:jc w:val="center"/>
            </w:pPr>
            <w:r>
              <w:rPr>
                <w:color w:val="392C69"/>
              </w:rPr>
              <w:t>от 09.02.2024 N 44-па)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10" w:rsidRDefault="002E2D10">
            <w:pPr>
              <w:pStyle w:val="ConsPlusNormal"/>
            </w:pPr>
          </w:p>
        </w:tc>
      </w:tr>
    </w:tbl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sectPr w:rsidR="002E2D1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95"/>
        <w:gridCol w:w="680"/>
        <w:gridCol w:w="1984"/>
      </w:tblGrid>
      <w:tr w:rsidR="002E2D10">
        <w:tc>
          <w:tcPr>
            <w:tcW w:w="680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2E2D10" w:rsidRDefault="002E2D1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175" w:type="dxa"/>
            <w:gridSpan w:val="12"/>
          </w:tcPr>
          <w:p w:rsidR="002E2D10" w:rsidRDefault="002E2D10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984" w:type="dxa"/>
          </w:tcPr>
          <w:p w:rsidR="002E2D10" w:rsidRDefault="002E2D1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2E2D10">
        <w:tc>
          <w:tcPr>
            <w:tcW w:w="680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2835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2720" w:type="dxa"/>
            <w:gridSpan w:val="4"/>
          </w:tcPr>
          <w:p w:rsidR="002E2D10" w:rsidRDefault="002E2D1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720" w:type="dxa"/>
            <w:gridSpan w:val="4"/>
          </w:tcPr>
          <w:p w:rsidR="002E2D10" w:rsidRDefault="002E2D1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735" w:type="dxa"/>
            <w:gridSpan w:val="4"/>
          </w:tcPr>
          <w:p w:rsidR="002E2D10" w:rsidRDefault="002E2D1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2E2D10" w:rsidRDefault="002E2D10">
            <w:pPr>
              <w:pStyle w:val="ConsPlusNormal"/>
            </w:pPr>
          </w:p>
        </w:tc>
      </w:tr>
      <w:tr w:rsidR="002E2D10">
        <w:tc>
          <w:tcPr>
            <w:tcW w:w="680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2835" w:type="dxa"/>
            <w:vMerge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695" w:type="dxa"/>
          </w:tcPr>
          <w:p w:rsidR="002E2D10" w:rsidRDefault="002E2D10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1984" w:type="dxa"/>
          </w:tcPr>
          <w:p w:rsidR="002E2D10" w:rsidRDefault="002E2D10">
            <w:pPr>
              <w:pStyle w:val="ConsPlusNormal"/>
            </w:pPr>
          </w:p>
        </w:tc>
      </w:tr>
      <w:tr w:rsidR="002E2D10"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E2D10" w:rsidRDefault="002E2D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95" w:type="dxa"/>
          </w:tcPr>
          <w:p w:rsidR="002E2D10" w:rsidRDefault="002E2D1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2E2D10" w:rsidRDefault="002E2D10">
            <w:pPr>
              <w:pStyle w:val="ConsPlusNormal"/>
              <w:jc w:val="center"/>
            </w:pPr>
            <w:r>
              <w:t>15</w:t>
            </w:r>
          </w:p>
        </w:tc>
      </w:tr>
      <w:tr w:rsidR="002E2D10">
        <w:tc>
          <w:tcPr>
            <w:tcW w:w="680" w:type="dxa"/>
          </w:tcPr>
          <w:p w:rsidR="002E2D10" w:rsidRDefault="002E2D10">
            <w:pPr>
              <w:pStyle w:val="ConsPlusNormal"/>
              <w:jc w:val="right"/>
              <w:outlineLvl w:val="2"/>
            </w:pPr>
            <w:r>
              <w:t>1</w:t>
            </w:r>
          </w:p>
        </w:tc>
        <w:tc>
          <w:tcPr>
            <w:tcW w:w="12994" w:type="dxa"/>
            <w:gridSpan w:val="14"/>
          </w:tcPr>
          <w:p w:rsidR="002E2D10" w:rsidRDefault="002E2D10">
            <w:pPr>
              <w:pStyle w:val="ConsPlusNormal"/>
              <w:jc w:val="center"/>
            </w:pPr>
            <w:r>
              <w:t>Создание безопасных и благоприятных условий проживания граждан в поселке Усть-Омчуг Тенькинского муниципального округа Магаданской области</w:t>
            </w:r>
          </w:p>
        </w:tc>
      </w:tr>
      <w:tr w:rsidR="002E2D10">
        <w:tc>
          <w:tcPr>
            <w:tcW w:w="680" w:type="dxa"/>
          </w:tcPr>
          <w:p w:rsidR="002E2D10" w:rsidRDefault="002E2D10">
            <w:pPr>
              <w:pStyle w:val="ConsPlusNormal"/>
              <w:jc w:val="right"/>
            </w:pPr>
            <w:r>
              <w:t>1.1</w:t>
            </w:r>
          </w:p>
        </w:tc>
        <w:tc>
          <w:tcPr>
            <w:tcW w:w="2835" w:type="dxa"/>
          </w:tcPr>
          <w:p w:rsidR="002E2D10" w:rsidRDefault="002E2D10">
            <w:pPr>
              <w:pStyle w:val="ConsPlusNormal"/>
              <w:jc w:val="both"/>
            </w:pPr>
            <w: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 в поселке Усть-Омчуг Тенькинского муниципального округа Магаданской области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5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2E2D10" w:rsidRDefault="002E2D10">
            <w:pPr>
              <w:pStyle w:val="ConsPlusNormal"/>
              <w:jc w:val="center"/>
            </w:pPr>
            <w:r>
              <w:t>Руководитель УЖКХ</w:t>
            </w:r>
          </w:p>
        </w:tc>
      </w:tr>
      <w:tr w:rsidR="002E2D10">
        <w:tc>
          <w:tcPr>
            <w:tcW w:w="680" w:type="dxa"/>
          </w:tcPr>
          <w:p w:rsidR="002E2D10" w:rsidRDefault="002E2D10">
            <w:pPr>
              <w:pStyle w:val="ConsPlusNormal"/>
              <w:jc w:val="right"/>
            </w:pPr>
            <w:r>
              <w:t>1.2</w:t>
            </w:r>
          </w:p>
        </w:tc>
        <w:tc>
          <w:tcPr>
            <w:tcW w:w="2835" w:type="dxa"/>
          </w:tcPr>
          <w:p w:rsidR="002E2D10" w:rsidRDefault="002E2D10">
            <w:pPr>
              <w:pStyle w:val="ConsPlusNormal"/>
              <w:jc w:val="both"/>
            </w:pPr>
            <w:r>
              <w:t>Предоставление незаселенных (пустующих) квартир муниципального жилищного фонда собственникам и нанимателям жилых помещений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95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1984" w:type="dxa"/>
          </w:tcPr>
          <w:p w:rsidR="002E2D10" w:rsidRDefault="002E2D10">
            <w:pPr>
              <w:pStyle w:val="ConsPlusNormal"/>
              <w:jc w:val="center"/>
            </w:pPr>
            <w:r>
              <w:t>Руководитель УЖКХ</w:t>
            </w:r>
          </w:p>
        </w:tc>
      </w:tr>
      <w:tr w:rsidR="002E2D10">
        <w:tc>
          <w:tcPr>
            <w:tcW w:w="680" w:type="dxa"/>
          </w:tcPr>
          <w:p w:rsidR="002E2D10" w:rsidRDefault="002E2D10">
            <w:pPr>
              <w:pStyle w:val="ConsPlusNormal"/>
              <w:jc w:val="right"/>
            </w:pPr>
            <w:r>
              <w:lastRenderedPageBreak/>
              <w:t>1.3</w:t>
            </w:r>
          </w:p>
        </w:tc>
        <w:tc>
          <w:tcPr>
            <w:tcW w:w="2835" w:type="dxa"/>
          </w:tcPr>
          <w:p w:rsidR="002E2D10" w:rsidRDefault="002E2D10">
            <w:pPr>
              <w:pStyle w:val="ConsPlusNormal"/>
              <w:jc w:val="both"/>
            </w:pPr>
            <w:r>
              <w:t>Выплата собственникам жилых помещений компенсации за сдаваемые жилые помещения, расположенные в многоквартирном жилом доме в целях оптимизации жилищного фонда поселка Усть-Омчуг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95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1984" w:type="dxa"/>
          </w:tcPr>
          <w:p w:rsidR="002E2D10" w:rsidRDefault="002E2D10">
            <w:pPr>
              <w:pStyle w:val="ConsPlusNormal"/>
              <w:jc w:val="center"/>
            </w:pPr>
            <w:r>
              <w:t>Руководитель УЖКХ</w:t>
            </w:r>
          </w:p>
        </w:tc>
      </w:tr>
      <w:tr w:rsidR="002E2D10">
        <w:tc>
          <w:tcPr>
            <w:tcW w:w="680" w:type="dxa"/>
          </w:tcPr>
          <w:p w:rsidR="002E2D10" w:rsidRDefault="002E2D10">
            <w:pPr>
              <w:pStyle w:val="ConsPlusNormal"/>
              <w:jc w:val="right"/>
              <w:outlineLvl w:val="2"/>
            </w:pPr>
            <w:r>
              <w:t>2</w:t>
            </w:r>
          </w:p>
        </w:tc>
        <w:tc>
          <w:tcPr>
            <w:tcW w:w="12994" w:type="dxa"/>
            <w:gridSpan w:val="14"/>
          </w:tcPr>
          <w:p w:rsidR="002E2D10" w:rsidRDefault="002E2D10">
            <w:pPr>
              <w:pStyle w:val="ConsPlusNormal"/>
              <w:jc w:val="center"/>
            </w:pPr>
            <w:r>
              <w:t>Предоставление субсидии в рамках реализации мероприятий по оптимизации системы расселения на восстановление (ремонт) незаселенных (пустующих) квартир муниципального жилищного фонда</w:t>
            </w:r>
          </w:p>
        </w:tc>
      </w:tr>
      <w:tr w:rsidR="002E2D10">
        <w:tc>
          <w:tcPr>
            <w:tcW w:w="680" w:type="dxa"/>
          </w:tcPr>
          <w:p w:rsidR="002E2D10" w:rsidRDefault="002E2D10">
            <w:pPr>
              <w:pStyle w:val="ConsPlusNormal"/>
              <w:jc w:val="right"/>
            </w:pPr>
            <w:r>
              <w:t>2.1</w:t>
            </w:r>
          </w:p>
        </w:tc>
        <w:tc>
          <w:tcPr>
            <w:tcW w:w="2835" w:type="dxa"/>
          </w:tcPr>
          <w:p w:rsidR="002E2D10" w:rsidRDefault="002E2D10">
            <w:pPr>
              <w:pStyle w:val="ConsPlusNormal"/>
              <w:jc w:val="both"/>
            </w:pPr>
            <w:r>
              <w:t>Предоставление субсидии в рамках реализации мероприятий по оптимизации системы расселения на восстановление (ремонт) незаселенных (пустующих) квартир муниципального жилищного фонда (кредиторская задолженность)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95" w:type="dxa"/>
          </w:tcPr>
          <w:p w:rsidR="002E2D10" w:rsidRDefault="002E2D10">
            <w:pPr>
              <w:pStyle w:val="ConsPlusNormal"/>
            </w:pPr>
          </w:p>
        </w:tc>
        <w:tc>
          <w:tcPr>
            <w:tcW w:w="680" w:type="dxa"/>
          </w:tcPr>
          <w:p w:rsidR="002E2D10" w:rsidRDefault="002E2D10">
            <w:pPr>
              <w:pStyle w:val="ConsPlusNormal"/>
            </w:pPr>
          </w:p>
        </w:tc>
        <w:tc>
          <w:tcPr>
            <w:tcW w:w="1984" w:type="dxa"/>
          </w:tcPr>
          <w:p w:rsidR="002E2D10" w:rsidRDefault="002E2D10">
            <w:pPr>
              <w:pStyle w:val="ConsPlusNormal"/>
              <w:jc w:val="center"/>
            </w:pPr>
            <w:r>
              <w:t>Руководитель УЖКХ</w:t>
            </w:r>
          </w:p>
        </w:tc>
      </w:tr>
    </w:tbl>
    <w:p w:rsidR="002E2D10" w:rsidRDefault="002E2D10">
      <w:pPr>
        <w:pStyle w:val="ConsPlusNormal"/>
        <w:sectPr w:rsidR="002E2D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ind w:firstLine="540"/>
        <w:jc w:val="both"/>
      </w:pPr>
      <w:r>
        <w:t>Примечание:</w:t>
      </w:r>
    </w:p>
    <w:p w:rsidR="002E2D10" w:rsidRDefault="002E2D10">
      <w:pPr>
        <w:pStyle w:val="ConsPlusNormal"/>
        <w:spacing w:before="220"/>
        <w:ind w:firstLine="540"/>
        <w:jc w:val="both"/>
      </w:pPr>
      <w:r>
        <w:t>УЖКХ - 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области.</w:t>
      </w: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ind w:firstLine="540"/>
        <w:jc w:val="both"/>
      </w:pPr>
    </w:p>
    <w:p w:rsidR="002E2D10" w:rsidRDefault="002E2D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3B23" w:rsidRDefault="007C3B23">
      <w:bookmarkStart w:id="6" w:name="_GoBack"/>
      <w:bookmarkEnd w:id="6"/>
    </w:p>
    <w:sectPr w:rsidR="007C3B2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10"/>
    <w:rsid w:val="002E2D10"/>
    <w:rsid w:val="007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F27D3-CDFC-4996-9192-96969A23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2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2D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19375&amp;dst=100005" TargetMode="External"/><Relationship Id="rId13" Type="http://schemas.openxmlformats.org/officeDocument/2006/relationships/hyperlink" Target="https://login.consultant.ru/link/?req=doc&amp;base=RLAW439&amp;n=115891&amp;dst=100009" TargetMode="External"/><Relationship Id="rId18" Type="http://schemas.openxmlformats.org/officeDocument/2006/relationships/hyperlink" Target="https://login.consultant.ru/link/?req=doc&amp;base=LAW&amp;n=46597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9&amp;n=119375&amp;dst=100031" TargetMode="External"/><Relationship Id="rId7" Type="http://schemas.openxmlformats.org/officeDocument/2006/relationships/hyperlink" Target="https://login.consultant.ru/link/?req=doc&amp;base=RLAW439&amp;n=117347&amp;dst=100005" TargetMode="External"/><Relationship Id="rId12" Type="http://schemas.openxmlformats.org/officeDocument/2006/relationships/hyperlink" Target="https://login.consultant.ru/link/?req=doc&amp;base=RLAW439&amp;n=115891&amp;dst=100008" TargetMode="External"/><Relationship Id="rId17" Type="http://schemas.openxmlformats.org/officeDocument/2006/relationships/hyperlink" Target="https://login.consultant.ru/link/?req=doc&amp;base=RLAW439&amp;n=119375&amp;dst=10000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19375&amp;dst=100005" TargetMode="External"/><Relationship Id="rId20" Type="http://schemas.openxmlformats.org/officeDocument/2006/relationships/hyperlink" Target="https://login.consultant.ru/link/?req=doc&amp;base=RLAW439&amp;n=627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117294&amp;dst=100005" TargetMode="External"/><Relationship Id="rId11" Type="http://schemas.openxmlformats.org/officeDocument/2006/relationships/hyperlink" Target="https://login.consultant.ru/link/?req=doc&amp;base=RLAW439&amp;n=115891&amp;dst=100007" TargetMode="External"/><Relationship Id="rId24" Type="http://schemas.openxmlformats.org/officeDocument/2006/relationships/hyperlink" Target="https://login.consultant.ru/link/?req=doc&amp;base=RLAW439&amp;n=119375&amp;dst=100033" TargetMode="External"/><Relationship Id="rId5" Type="http://schemas.openxmlformats.org/officeDocument/2006/relationships/hyperlink" Target="https://login.consultant.ru/link/?req=doc&amp;base=RLAW439&amp;n=115891&amp;dst=100005" TargetMode="External"/><Relationship Id="rId15" Type="http://schemas.openxmlformats.org/officeDocument/2006/relationships/hyperlink" Target="https://login.consultant.ru/link/?req=doc&amp;base=RLAW439&amp;n=117347&amp;dst=100005" TargetMode="External"/><Relationship Id="rId23" Type="http://schemas.openxmlformats.org/officeDocument/2006/relationships/hyperlink" Target="https://login.consultant.ru/link/?req=doc&amp;base=RLAW439&amp;n=119375&amp;dst=100032" TargetMode="External"/><Relationship Id="rId10" Type="http://schemas.openxmlformats.org/officeDocument/2006/relationships/hyperlink" Target="https://login.consultant.ru/link/?req=doc&amp;base=RLAW439&amp;n=92087" TargetMode="External"/><Relationship Id="rId19" Type="http://schemas.openxmlformats.org/officeDocument/2006/relationships/hyperlink" Target="https://login.consultant.ru/link/?req=doc&amp;base=LAW&amp;n=46183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9194" TargetMode="External"/><Relationship Id="rId14" Type="http://schemas.openxmlformats.org/officeDocument/2006/relationships/hyperlink" Target="https://login.consultant.ru/link/?req=doc&amp;base=RLAW439&amp;n=117294&amp;dst=100005" TargetMode="External"/><Relationship Id="rId22" Type="http://schemas.openxmlformats.org/officeDocument/2006/relationships/hyperlink" Target="https://login.consultant.ru/link/?req=doc&amp;base=LAW&amp;n=465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2024-07-04T06:13:00Z</dcterms:created>
  <dcterms:modified xsi:type="dcterms:W3CDTF">2024-07-04T06:13:00Z</dcterms:modified>
</cp:coreProperties>
</file>