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18AB" w14:textId="77777777" w:rsidR="00CF06D5" w:rsidRPr="005C04FA" w:rsidRDefault="00CF06D5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21154970"/>
      <w:r w:rsidRPr="005C04F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CD9A478" wp14:editId="0487725A">
            <wp:extent cx="600710" cy="61404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0FA4" w14:textId="77777777" w:rsidR="00CF06D5" w:rsidRPr="005C04FA" w:rsidRDefault="00CF06D5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94F746" w14:textId="77777777" w:rsidR="00CF06D5" w:rsidRPr="005C04FA" w:rsidRDefault="00CF06D5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4FA">
        <w:rPr>
          <w:rFonts w:ascii="Times New Roman" w:hAnsi="Times New Roman"/>
          <w:b/>
          <w:bCs/>
          <w:sz w:val="28"/>
          <w:szCs w:val="28"/>
        </w:rPr>
        <w:t xml:space="preserve">УПРАВЛЕНИЕ ФИНАНСОВ АДМИНИСТРАЦИИ </w:t>
      </w:r>
    </w:p>
    <w:p w14:paraId="5DDF0A1A" w14:textId="21EB91E8" w:rsidR="00CF06D5" w:rsidRPr="005C04FA" w:rsidRDefault="00CF06D5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4FA">
        <w:rPr>
          <w:rFonts w:ascii="Times New Roman" w:hAnsi="Times New Roman"/>
          <w:b/>
          <w:bCs/>
          <w:sz w:val="28"/>
          <w:szCs w:val="28"/>
        </w:rPr>
        <w:t xml:space="preserve">ТЕНЬКИНСКОГО </w:t>
      </w:r>
      <w:r w:rsidR="000376D2" w:rsidRPr="005C04FA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5C04FA">
        <w:rPr>
          <w:rFonts w:ascii="Times New Roman" w:hAnsi="Times New Roman"/>
          <w:b/>
          <w:bCs/>
          <w:sz w:val="28"/>
          <w:szCs w:val="28"/>
        </w:rPr>
        <w:t xml:space="preserve"> ОКРУГА</w:t>
      </w:r>
    </w:p>
    <w:p w14:paraId="509360D6" w14:textId="77777777" w:rsidR="00CF06D5" w:rsidRPr="005C04FA" w:rsidRDefault="00CF06D5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4FA">
        <w:rPr>
          <w:rFonts w:ascii="Times New Roman" w:hAnsi="Times New Roman"/>
          <w:b/>
          <w:bCs/>
          <w:sz w:val="28"/>
          <w:szCs w:val="28"/>
        </w:rPr>
        <w:t>МАГАДАНСКОЙ ОБЛАСТИ</w:t>
      </w:r>
    </w:p>
    <w:p w14:paraId="7329010E" w14:textId="77777777" w:rsidR="005D3795" w:rsidRPr="005C04FA" w:rsidRDefault="005D3795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2F58D8" w14:textId="5D4EF10F" w:rsidR="00CF06D5" w:rsidRPr="005C04FA" w:rsidRDefault="00CF06D5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4FA">
        <w:rPr>
          <w:rFonts w:ascii="Times New Roman" w:hAnsi="Times New Roman"/>
          <w:b/>
          <w:bCs/>
          <w:sz w:val="28"/>
          <w:szCs w:val="28"/>
        </w:rPr>
        <w:t>ПРИКАЗ</w:t>
      </w:r>
    </w:p>
    <w:p w14:paraId="3882C456" w14:textId="0BB2E2B3" w:rsidR="00B21A94" w:rsidRPr="005C04FA" w:rsidRDefault="00B21A94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020"/>
        <w:gridCol w:w="3010"/>
      </w:tblGrid>
      <w:tr w:rsidR="00B21A94" w:rsidRPr="005C04FA" w14:paraId="4E1B77CD" w14:textId="77777777" w:rsidTr="00B21A94">
        <w:tc>
          <w:tcPr>
            <w:tcW w:w="3112" w:type="dxa"/>
          </w:tcPr>
          <w:p w14:paraId="19FD35FA" w14:textId="554AC98D" w:rsidR="00B21A94" w:rsidRPr="005C04FA" w:rsidRDefault="005C04FA" w:rsidP="005C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04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17 </w:t>
            </w:r>
            <w:r w:rsidR="008506A5" w:rsidRPr="005C04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ноября </w:t>
            </w:r>
            <w:r w:rsidR="00B21A94" w:rsidRPr="005C04FA">
              <w:rPr>
                <w:rFonts w:ascii="Times New Roman" w:hAnsi="Times New Roman"/>
                <w:b/>
                <w:bCs/>
                <w:sz w:val="28"/>
                <w:szCs w:val="28"/>
              </w:rPr>
              <w:t>2023 года</w:t>
            </w:r>
          </w:p>
        </w:tc>
        <w:tc>
          <w:tcPr>
            <w:tcW w:w="3113" w:type="dxa"/>
          </w:tcPr>
          <w:p w14:paraId="220C7616" w14:textId="261F7EFD" w:rsidR="00B21A94" w:rsidRPr="005C04FA" w:rsidRDefault="008545E5" w:rsidP="005C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04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="005C04FA" w:rsidRPr="005C04FA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113" w:type="dxa"/>
          </w:tcPr>
          <w:p w14:paraId="531B01A8" w14:textId="09F37846" w:rsidR="00B21A94" w:rsidRPr="005C04FA" w:rsidRDefault="00B21A94" w:rsidP="005C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5C1DBB04" w14:textId="77777777" w:rsidR="005D3795" w:rsidRPr="005C04FA" w:rsidRDefault="00CF06D5" w:rsidP="005C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C04FA">
        <w:rPr>
          <w:rFonts w:ascii="Times New Roman" w:hAnsi="Times New Roman"/>
          <w:b/>
          <w:bCs/>
          <w:sz w:val="28"/>
          <w:szCs w:val="28"/>
        </w:rPr>
        <w:tab/>
      </w:r>
    </w:p>
    <w:p w14:paraId="232D3921" w14:textId="77777777" w:rsidR="00CE4D10" w:rsidRPr="005C04FA" w:rsidRDefault="00CE4D10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B35773" w14:textId="1BE74613" w:rsidR="00CF06D5" w:rsidRPr="005C04FA" w:rsidRDefault="008506A5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4FA">
        <w:rPr>
          <w:rFonts w:ascii="Times New Roman" w:hAnsi="Times New Roman"/>
          <w:b/>
          <w:bCs/>
          <w:sz w:val="28"/>
          <w:szCs w:val="28"/>
        </w:rPr>
        <w:t>Об утверждении Порядка проведения мониторинга качества финансового менеджмента в отношении муниципального казенного учреждения «Центр бухгалтерского учета и отчетности» Тенькинского муниципального округа Магаданской области, подведомственного управлению финансов администрации Тенькинского муниципального округа Магаданской области</w:t>
      </w:r>
      <w:r w:rsidR="00FB4268" w:rsidRPr="005C04FA">
        <w:rPr>
          <w:rFonts w:ascii="Times New Roman" w:hAnsi="Times New Roman"/>
          <w:b/>
          <w:bCs/>
          <w:sz w:val="28"/>
          <w:szCs w:val="28"/>
        </w:rPr>
        <w:t>.</w:t>
      </w:r>
    </w:p>
    <w:p w14:paraId="13BCAD26" w14:textId="77777777" w:rsidR="002F5BC6" w:rsidRPr="005C04FA" w:rsidRDefault="002F5BC6" w:rsidP="005C04FA">
      <w:pPr>
        <w:spacing w:line="240" w:lineRule="auto"/>
        <w:ind w:firstLine="708"/>
        <w:jc w:val="center"/>
        <w:rPr>
          <w:rFonts w:ascii="Times New Roman" w:hAnsi="Times New Roman"/>
          <w:spacing w:val="-2"/>
          <w:sz w:val="28"/>
          <w:szCs w:val="28"/>
        </w:rPr>
      </w:pPr>
    </w:p>
    <w:p w14:paraId="669ED84E" w14:textId="77777777" w:rsidR="008506A5" w:rsidRPr="005C04FA" w:rsidRDefault="008506A5" w:rsidP="005C04FA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bookmarkStart w:id="1" w:name="sub_3"/>
      <w:r w:rsidRPr="005C04FA">
        <w:rPr>
          <w:rFonts w:ascii="Times New Roman" w:hAnsi="Times New Roman"/>
          <w:spacing w:val="-2"/>
          <w:sz w:val="28"/>
          <w:szCs w:val="28"/>
        </w:rPr>
        <w:t>В соответствии с подпунктом 2 пункта 6 статьи 160.2-1 Бюджетного кодекса Российской Федерации приказываю:</w:t>
      </w:r>
    </w:p>
    <w:p w14:paraId="754FC545" w14:textId="749809DF" w:rsidR="000F2195" w:rsidRPr="005C04FA" w:rsidRDefault="00A12AEC" w:rsidP="005C04FA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5C04FA">
        <w:rPr>
          <w:rFonts w:ascii="Times New Roman" w:hAnsi="Times New Roman"/>
          <w:spacing w:val="-2"/>
          <w:sz w:val="28"/>
          <w:szCs w:val="28"/>
        </w:rPr>
        <w:t xml:space="preserve">1. </w:t>
      </w:r>
      <w:r w:rsidR="008506A5" w:rsidRPr="005C04FA">
        <w:rPr>
          <w:rFonts w:ascii="Times New Roman" w:hAnsi="Times New Roman"/>
          <w:spacing w:val="-2"/>
          <w:sz w:val="28"/>
          <w:szCs w:val="28"/>
        </w:rPr>
        <w:t>Утвердить прилагаемый Порядок проведения мониторинга качества финансового менеджмента в отношении муниципального казенного учреждения «Центр бухгалтерского учета и отчетности» Тенькинского муниципального округа Магаданской области, подведомственного управлению финансов администрации Тенькинского муниципального округа Магаданской области</w:t>
      </w:r>
      <w:r w:rsidR="000F2195" w:rsidRPr="005C04FA">
        <w:rPr>
          <w:rFonts w:ascii="Times New Roman" w:hAnsi="Times New Roman"/>
          <w:spacing w:val="-2"/>
          <w:sz w:val="28"/>
          <w:szCs w:val="28"/>
        </w:rPr>
        <w:t>.</w:t>
      </w:r>
    </w:p>
    <w:p w14:paraId="01B27B26" w14:textId="5792DEE8" w:rsidR="00A12AEC" w:rsidRPr="005C04FA" w:rsidRDefault="00A12AEC" w:rsidP="005C04FA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5C04FA">
        <w:rPr>
          <w:rFonts w:ascii="Times New Roman" w:hAnsi="Times New Roman"/>
          <w:spacing w:val="-2"/>
          <w:sz w:val="28"/>
          <w:szCs w:val="28"/>
        </w:rPr>
        <w:t>2. Отделу бюджетной социальной сферы управления финансов администрации Тенькинского муниципального округа Магаданской области направить настоящий приказ муниципальному казенного учреждения «Центр бухгалтерского учета и отчетности» Тенькинского муниципального округа Магаданской области для представления отчета, необходимого при формировании результатов расчета оценки качества финансового менеджмента.</w:t>
      </w:r>
    </w:p>
    <w:p w14:paraId="372B1089" w14:textId="10567541" w:rsidR="00A12AEC" w:rsidRPr="005C04FA" w:rsidRDefault="00A12AEC" w:rsidP="005C04FA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5C04FA">
        <w:rPr>
          <w:rFonts w:ascii="Times New Roman" w:hAnsi="Times New Roman"/>
          <w:spacing w:val="-2"/>
          <w:sz w:val="28"/>
          <w:szCs w:val="28"/>
        </w:rPr>
        <w:t xml:space="preserve">3. Контроль за исполнением настоящего приказа </w:t>
      </w:r>
      <w:r w:rsidR="00386281" w:rsidRPr="005C04FA">
        <w:rPr>
          <w:rFonts w:ascii="Times New Roman" w:hAnsi="Times New Roman"/>
          <w:spacing w:val="-2"/>
          <w:sz w:val="28"/>
          <w:szCs w:val="28"/>
        </w:rPr>
        <w:t>оставляю за собой</w:t>
      </w:r>
      <w:r w:rsidRPr="005C04FA">
        <w:rPr>
          <w:rFonts w:ascii="Times New Roman" w:hAnsi="Times New Roman"/>
          <w:spacing w:val="-2"/>
          <w:sz w:val="28"/>
          <w:szCs w:val="28"/>
        </w:rPr>
        <w:t>.</w:t>
      </w:r>
    </w:p>
    <w:p w14:paraId="0A26264D" w14:textId="7D0A21F7" w:rsidR="00A12AEC" w:rsidRPr="005C04FA" w:rsidRDefault="00A12AEC" w:rsidP="005C04FA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5C04FA">
        <w:rPr>
          <w:rFonts w:ascii="Times New Roman" w:hAnsi="Times New Roman"/>
          <w:spacing w:val="-2"/>
          <w:sz w:val="28"/>
          <w:szCs w:val="28"/>
        </w:rPr>
        <w:t>4.  Настоящий приказ</w:t>
      </w:r>
      <w:r w:rsidR="002679F2" w:rsidRPr="005C04FA">
        <w:rPr>
          <w:rFonts w:ascii="Times New Roman" w:hAnsi="Times New Roman"/>
          <w:spacing w:val="-2"/>
          <w:sz w:val="28"/>
          <w:szCs w:val="28"/>
        </w:rPr>
        <w:t xml:space="preserve"> подлежит </w:t>
      </w:r>
      <w:r w:rsidRPr="005C04FA">
        <w:rPr>
          <w:rFonts w:ascii="Times New Roman" w:hAnsi="Times New Roman"/>
          <w:spacing w:val="-2"/>
          <w:sz w:val="28"/>
          <w:szCs w:val="28"/>
        </w:rPr>
        <w:t xml:space="preserve">размещению на официальном сайте </w:t>
      </w:r>
      <w:r w:rsidR="0058186A" w:rsidRPr="005C04FA">
        <w:rPr>
          <w:rFonts w:ascii="Times New Roman" w:hAnsi="Times New Roman"/>
          <w:spacing w:val="-2"/>
          <w:sz w:val="28"/>
          <w:szCs w:val="28"/>
        </w:rPr>
        <w:t xml:space="preserve">администрации, вступает в силу со дня его подписания </w:t>
      </w:r>
      <w:r w:rsidRPr="005C04FA">
        <w:rPr>
          <w:rFonts w:ascii="Times New Roman" w:hAnsi="Times New Roman"/>
          <w:spacing w:val="-2"/>
          <w:sz w:val="28"/>
          <w:szCs w:val="28"/>
        </w:rPr>
        <w:t xml:space="preserve">и </w:t>
      </w:r>
      <w:r w:rsidR="002679F2" w:rsidRPr="005C04FA">
        <w:rPr>
          <w:rFonts w:ascii="Times New Roman" w:hAnsi="Times New Roman"/>
          <w:spacing w:val="-2"/>
          <w:sz w:val="28"/>
          <w:szCs w:val="28"/>
        </w:rPr>
        <w:t>распространяется на правоотношения возникшие с 01 января 2023 года.</w:t>
      </w:r>
    </w:p>
    <w:p w14:paraId="62FC3CB9" w14:textId="77777777" w:rsidR="00A12AEC" w:rsidRPr="005C04FA" w:rsidRDefault="00A12AEC" w:rsidP="005C04FA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6A181AE5" w14:textId="77777777" w:rsidR="005D3795" w:rsidRPr="005C04FA" w:rsidRDefault="005D3795" w:rsidP="005C04FA">
      <w:pPr>
        <w:spacing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bookmarkEnd w:id="1"/>
    <w:p w14:paraId="005F03BB" w14:textId="0EED8D17" w:rsidR="008B606A" w:rsidRPr="005C04FA" w:rsidRDefault="008506A5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Руководитель</w:t>
      </w:r>
      <w:r w:rsidR="00CC0CD6" w:rsidRPr="005C04FA">
        <w:rPr>
          <w:rFonts w:ascii="Times New Roman" w:hAnsi="Times New Roman"/>
          <w:sz w:val="28"/>
          <w:szCs w:val="28"/>
        </w:rPr>
        <w:t xml:space="preserve">            </w:t>
      </w:r>
      <w:r w:rsidRPr="005C04F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C0CD6" w:rsidRPr="005C04FA">
        <w:rPr>
          <w:rFonts w:ascii="Times New Roman" w:hAnsi="Times New Roman"/>
          <w:sz w:val="28"/>
          <w:szCs w:val="28"/>
        </w:rPr>
        <w:t xml:space="preserve">                </w:t>
      </w:r>
      <w:r w:rsidRPr="005C04FA">
        <w:rPr>
          <w:rFonts w:ascii="Times New Roman" w:hAnsi="Times New Roman"/>
          <w:sz w:val="28"/>
          <w:szCs w:val="28"/>
        </w:rPr>
        <w:t>Ж.И. Карпачева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575"/>
      </w:tblGrid>
      <w:tr w:rsidR="009F1B41" w:rsidRPr="005C04FA" w14:paraId="65C98815" w14:textId="77777777" w:rsidTr="005C04FA">
        <w:tc>
          <w:tcPr>
            <w:tcW w:w="4497" w:type="dxa"/>
          </w:tcPr>
          <w:p w14:paraId="04B1C0C5" w14:textId="77777777" w:rsidR="009F1B41" w:rsidRPr="005C04FA" w:rsidRDefault="009F1B41" w:rsidP="005C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14:paraId="323CE929" w14:textId="105757EF" w:rsidR="009F1B41" w:rsidRPr="005C04FA" w:rsidRDefault="009F1B41" w:rsidP="005C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B41" w:rsidRPr="005C04FA" w14:paraId="5DFCB373" w14:textId="77777777" w:rsidTr="005C04FA">
        <w:tc>
          <w:tcPr>
            <w:tcW w:w="4497" w:type="dxa"/>
          </w:tcPr>
          <w:p w14:paraId="7F7684B0" w14:textId="77777777" w:rsidR="009F1B41" w:rsidRPr="005C04FA" w:rsidRDefault="009F1B41" w:rsidP="005C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14:paraId="22837A6D" w14:textId="77777777" w:rsidR="005C04FA" w:rsidRDefault="005C04FA" w:rsidP="005C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4FA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УТВЕРЖДЕН</w:t>
            </w:r>
            <w:r w:rsidRPr="005C0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4C0F7F" w14:textId="77777777" w:rsidR="005C04FA" w:rsidRDefault="009F1B41" w:rsidP="005C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4FA">
              <w:rPr>
                <w:rFonts w:ascii="Times New Roman" w:hAnsi="Times New Roman"/>
                <w:sz w:val="28"/>
                <w:szCs w:val="28"/>
              </w:rPr>
              <w:t>Приказом управления финансов администрации Тенькинского муниципального округа</w:t>
            </w:r>
            <w:r w:rsidR="005C04FA">
              <w:rPr>
                <w:rFonts w:ascii="Times New Roman" w:hAnsi="Times New Roman"/>
                <w:sz w:val="28"/>
                <w:szCs w:val="28"/>
              </w:rPr>
              <w:t xml:space="preserve"> Магаданской области </w:t>
            </w:r>
          </w:p>
          <w:p w14:paraId="00CD45D5" w14:textId="64FB4DB5" w:rsidR="009F1B41" w:rsidRPr="005C04FA" w:rsidRDefault="005C04FA" w:rsidP="005C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17 ноября </w:t>
            </w:r>
            <w:r w:rsidR="009F1B41" w:rsidRPr="005C04FA">
              <w:rPr>
                <w:rFonts w:ascii="Times New Roman" w:hAnsi="Times New Roman"/>
                <w:sz w:val="28"/>
                <w:szCs w:val="28"/>
              </w:rPr>
              <w:t>2023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</w:tr>
    </w:tbl>
    <w:p w14:paraId="1FEF2FB4" w14:textId="77777777" w:rsidR="008506A5" w:rsidRPr="005C04FA" w:rsidRDefault="008506A5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ED5AE6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4FA">
        <w:rPr>
          <w:rFonts w:ascii="Times New Roman" w:hAnsi="Times New Roman"/>
          <w:b/>
          <w:sz w:val="28"/>
          <w:szCs w:val="28"/>
        </w:rPr>
        <w:t>ПОРЯДОК</w:t>
      </w:r>
    </w:p>
    <w:p w14:paraId="0B2D8629" w14:textId="5F4137B9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4FA">
        <w:rPr>
          <w:rFonts w:ascii="Times New Roman" w:hAnsi="Times New Roman"/>
          <w:b/>
          <w:sz w:val="28"/>
          <w:szCs w:val="28"/>
        </w:rPr>
        <w:t xml:space="preserve">проведения мониторинга качества финансового менеджмента в отношении муниципального казенного учреждения «Центр бухгалтерского учета и отчетности» Тенькинского муниципального округа Магаданской области, подведомственного управлению финансов администрации Тенькинского муниципального округа Магаданской области </w:t>
      </w:r>
    </w:p>
    <w:p w14:paraId="4A4A61D4" w14:textId="77777777" w:rsidR="00CE4D10" w:rsidRPr="005C04FA" w:rsidRDefault="00CE4D10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809368" w14:textId="489FCACF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1.</w:t>
      </w:r>
      <w:r w:rsidRPr="005C04FA">
        <w:rPr>
          <w:rFonts w:ascii="Times New Roman" w:hAnsi="Times New Roman"/>
          <w:sz w:val="28"/>
          <w:szCs w:val="28"/>
        </w:rPr>
        <w:tab/>
        <w:t>Настоящий порядок определяет процедуру проведения мониторинга качества финансового менеджмента в отношении муниципального казенного учреждения «Центр бухгалтерского учета и отчетности» Тенькинского муниципального округа Магаданской области (далее - учреждение), подведомственного управлению финансов администрации Тенькинского муниципального округа Магаданской области (далее - Управление), который включает в себя:</w:t>
      </w:r>
    </w:p>
    <w:p w14:paraId="1BA3E5AF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1)</w:t>
      </w:r>
      <w:r w:rsidRPr="005C04FA">
        <w:rPr>
          <w:rFonts w:ascii="Times New Roman" w:hAnsi="Times New Roman"/>
          <w:sz w:val="28"/>
          <w:szCs w:val="28"/>
        </w:rPr>
        <w:tab/>
        <w:t>мониторинг качества исполнения бюджетных полномочий учреждением;</w:t>
      </w:r>
    </w:p>
    <w:p w14:paraId="79AF2970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2)</w:t>
      </w:r>
      <w:r w:rsidRPr="005C04FA">
        <w:rPr>
          <w:rFonts w:ascii="Times New Roman" w:hAnsi="Times New Roman"/>
          <w:sz w:val="28"/>
          <w:szCs w:val="28"/>
        </w:rPr>
        <w:tab/>
        <w:t>мониторинг качества управления активами учреждения;</w:t>
      </w:r>
    </w:p>
    <w:p w14:paraId="4FD596BD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3)</w:t>
      </w:r>
      <w:r w:rsidRPr="005C04FA">
        <w:rPr>
          <w:rFonts w:ascii="Times New Roman" w:hAnsi="Times New Roman"/>
          <w:sz w:val="28"/>
          <w:szCs w:val="28"/>
        </w:rPr>
        <w:tab/>
        <w:t>мониторинг качества осуществления учреждением закупок товаров, работ и услуг для обеспечения государственных нужд.</w:t>
      </w:r>
    </w:p>
    <w:p w14:paraId="50049D9C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2.</w:t>
      </w:r>
      <w:r w:rsidRPr="005C04FA">
        <w:rPr>
          <w:rFonts w:ascii="Times New Roman" w:hAnsi="Times New Roman"/>
          <w:sz w:val="28"/>
          <w:szCs w:val="28"/>
        </w:rPr>
        <w:tab/>
        <w:t>Мониторинг качества финансового менеджмента учреждения проводится с целью:</w:t>
      </w:r>
    </w:p>
    <w:p w14:paraId="5C1F586A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1)</w:t>
      </w:r>
      <w:r w:rsidRPr="005C04FA">
        <w:rPr>
          <w:rFonts w:ascii="Times New Roman" w:hAnsi="Times New Roman"/>
          <w:sz w:val="28"/>
          <w:szCs w:val="28"/>
        </w:rPr>
        <w:tab/>
        <w:t>определения уровня качества финансового менеджмента учреждения;</w:t>
      </w:r>
    </w:p>
    <w:p w14:paraId="398FC62E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2)</w:t>
      </w:r>
      <w:r w:rsidRPr="005C04FA">
        <w:rPr>
          <w:rFonts w:ascii="Times New Roman" w:hAnsi="Times New Roman"/>
          <w:sz w:val="28"/>
          <w:szCs w:val="28"/>
        </w:rPr>
        <w:tab/>
        <w:t>определения динамики изменений качества финансового менеджмента учреждения;</w:t>
      </w:r>
    </w:p>
    <w:p w14:paraId="5BB2AD39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3)</w:t>
      </w:r>
      <w:r w:rsidRPr="005C04FA">
        <w:rPr>
          <w:rFonts w:ascii="Times New Roman" w:hAnsi="Times New Roman"/>
          <w:sz w:val="28"/>
          <w:szCs w:val="28"/>
        </w:rPr>
        <w:tab/>
        <w:t>определения областей финансового менеджмента, требующих совершенствования учреждением.</w:t>
      </w:r>
    </w:p>
    <w:p w14:paraId="70AC4DBA" w14:textId="2E04D393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3.</w:t>
      </w:r>
      <w:r w:rsidRPr="005C04FA">
        <w:rPr>
          <w:rFonts w:ascii="Times New Roman" w:hAnsi="Times New Roman"/>
          <w:sz w:val="28"/>
          <w:szCs w:val="28"/>
        </w:rPr>
        <w:tab/>
        <w:t xml:space="preserve">Мониторинг качества финансового менеджмента проводится </w:t>
      </w:r>
      <w:r w:rsidR="00CE4D10" w:rsidRPr="005C04FA">
        <w:rPr>
          <w:rFonts w:ascii="Times New Roman" w:hAnsi="Times New Roman"/>
          <w:sz w:val="28"/>
          <w:szCs w:val="28"/>
        </w:rPr>
        <w:t xml:space="preserve">Отделом бюджетной социальной сферы </w:t>
      </w:r>
      <w:r w:rsidRPr="005C04FA">
        <w:rPr>
          <w:rFonts w:ascii="Times New Roman" w:hAnsi="Times New Roman"/>
          <w:sz w:val="28"/>
          <w:szCs w:val="28"/>
        </w:rPr>
        <w:t xml:space="preserve">(далее - </w:t>
      </w:r>
      <w:r w:rsidR="00CE4D10" w:rsidRPr="005C04FA">
        <w:rPr>
          <w:rFonts w:ascii="Times New Roman" w:hAnsi="Times New Roman"/>
          <w:sz w:val="28"/>
          <w:szCs w:val="28"/>
        </w:rPr>
        <w:t>Отдел</w:t>
      </w:r>
      <w:r w:rsidRPr="005C04FA">
        <w:rPr>
          <w:rFonts w:ascii="Times New Roman" w:hAnsi="Times New Roman"/>
          <w:sz w:val="28"/>
          <w:szCs w:val="28"/>
        </w:rPr>
        <w:t>) ежегодно в срок до 1 мая года, следующего за отчетным финансовым годом.</w:t>
      </w:r>
    </w:p>
    <w:p w14:paraId="4FACBE7F" w14:textId="77777777" w:rsidR="0000263A" w:rsidRPr="005C04FA" w:rsidRDefault="0000263A" w:rsidP="005C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2ED999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II.</w:t>
      </w:r>
      <w:r w:rsidRPr="005C04FA">
        <w:rPr>
          <w:rFonts w:ascii="Times New Roman" w:hAnsi="Times New Roman"/>
          <w:sz w:val="28"/>
          <w:szCs w:val="28"/>
        </w:rPr>
        <w:tab/>
        <w:t>Правила расчета и анализа значений показателей качества</w:t>
      </w:r>
    </w:p>
    <w:p w14:paraId="295E9455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финансового менеджмента, формирования и предоставления информации,</w:t>
      </w:r>
    </w:p>
    <w:p w14:paraId="2C6D3AE0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 xml:space="preserve">необходимой для проведения мониторинга качества финансового </w:t>
      </w:r>
      <w:r w:rsidRPr="005C04FA">
        <w:rPr>
          <w:rFonts w:ascii="Times New Roman" w:hAnsi="Times New Roman"/>
          <w:sz w:val="28"/>
          <w:szCs w:val="28"/>
        </w:rPr>
        <w:lastRenderedPageBreak/>
        <w:t>менеджмента</w:t>
      </w:r>
    </w:p>
    <w:p w14:paraId="75786D7A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4.</w:t>
      </w:r>
      <w:r w:rsidRPr="005C04FA">
        <w:rPr>
          <w:rFonts w:ascii="Times New Roman" w:hAnsi="Times New Roman"/>
          <w:sz w:val="28"/>
          <w:szCs w:val="28"/>
        </w:rPr>
        <w:tab/>
        <w:t>Мониторинг качества финансового менеджмента проводится на основании оценки качества финансового менеджмента по следующим направлениям:</w:t>
      </w:r>
    </w:p>
    <w:p w14:paraId="3605CF01" w14:textId="7C82FE1C" w:rsidR="008506A5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1)</w:t>
      </w:r>
      <w:r w:rsidRPr="005C04FA">
        <w:rPr>
          <w:rFonts w:ascii="Times New Roman" w:hAnsi="Times New Roman"/>
          <w:sz w:val="28"/>
          <w:szCs w:val="28"/>
        </w:rPr>
        <w:tab/>
        <w:t>оценка качества планирования учреждением бюджета;</w:t>
      </w:r>
    </w:p>
    <w:p w14:paraId="485B6292" w14:textId="756B3D03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2)</w:t>
      </w:r>
      <w:r w:rsidRPr="005C04FA">
        <w:rPr>
          <w:rFonts w:ascii="Times New Roman" w:hAnsi="Times New Roman"/>
          <w:sz w:val="28"/>
          <w:szCs w:val="28"/>
        </w:rPr>
        <w:tab/>
        <w:t>оценка качества исполнения учреждением бюджета в части расходов;</w:t>
      </w:r>
    </w:p>
    <w:p w14:paraId="50D31260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3)</w:t>
      </w:r>
      <w:r w:rsidRPr="005C04FA">
        <w:rPr>
          <w:rFonts w:ascii="Times New Roman" w:hAnsi="Times New Roman"/>
          <w:sz w:val="28"/>
          <w:szCs w:val="28"/>
        </w:rPr>
        <w:tab/>
        <w:t>оценка управления обязательствами учреждения в процессе исполнения бюджета;</w:t>
      </w:r>
    </w:p>
    <w:p w14:paraId="4C74C3F1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4)</w:t>
      </w:r>
      <w:r w:rsidRPr="005C04FA">
        <w:rPr>
          <w:rFonts w:ascii="Times New Roman" w:hAnsi="Times New Roman"/>
          <w:sz w:val="28"/>
          <w:szCs w:val="28"/>
        </w:rPr>
        <w:tab/>
        <w:t>оценка состояния, ведения учета и отчетности учреждения;</w:t>
      </w:r>
    </w:p>
    <w:p w14:paraId="368DD0F0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5)</w:t>
      </w:r>
      <w:r w:rsidRPr="005C04FA">
        <w:rPr>
          <w:rFonts w:ascii="Times New Roman" w:hAnsi="Times New Roman"/>
          <w:sz w:val="28"/>
          <w:szCs w:val="28"/>
        </w:rPr>
        <w:tab/>
        <w:t>оценка качества управления активами учреждения;</w:t>
      </w:r>
    </w:p>
    <w:p w14:paraId="79955F9A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6)</w:t>
      </w:r>
      <w:r w:rsidRPr="005C04FA">
        <w:rPr>
          <w:rFonts w:ascii="Times New Roman" w:hAnsi="Times New Roman"/>
          <w:sz w:val="28"/>
          <w:szCs w:val="28"/>
        </w:rPr>
        <w:tab/>
        <w:t>оценка качества осуществления учреждением закупок товаров, работ и услуг для обеспечения государственных нужд;</w:t>
      </w:r>
    </w:p>
    <w:p w14:paraId="72817DAB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7)</w:t>
      </w:r>
      <w:r w:rsidRPr="005C04FA">
        <w:rPr>
          <w:rFonts w:ascii="Times New Roman" w:hAnsi="Times New Roman"/>
          <w:sz w:val="28"/>
          <w:szCs w:val="28"/>
        </w:rPr>
        <w:tab/>
        <w:t>оценка прозрачности бюджетного процесса учреждения;</w:t>
      </w:r>
    </w:p>
    <w:p w14:paraId="6CBF0A85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8)</w:t>
      </w:r>
      <w:r w:rsidRPr="005C04FA">
        <w:rPr>
          <w:rFonts w:ascii="Times New Roman" w:hAnsi="Times New Roman"/>
          <w:sz w:val="28"/>
          <w:szCs w:val="28"/>
        </w:rPr>
        <w:tab/>
        <w:t>оценка организации системы контроля в учреждении.</w:t>
      </w:r>
    </w:p>
    <w:p w14:paraId="780384D4" w14:textId="706E0468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5.</w:t>
      </w:r>
      <w:r w:rsidRPr="005C04FA">
        <w:rPr>
          <w:rFonts w:ascii="Times New Roman" w:hAnsi="Times New Roman"/>
          <w:sz w:val="28"/>
          <w:szCs w:val="28"/>
        </w:rPr>
        <w:tab/>
        <w:t>Оценка качества финансового менеджмента проводится на основании информации и материалов, представляемых учреждением в Управление согласно перечню показателей для проведения оценки качества финансового менеджмента по форме согласно приложению № 1 к настоящему Порядку (далее - Перечень показателей).</w:t>
      </w:r>
    </w:p>
    <w:p w14:paraId="3A0BA43D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6.</w:t>
      </w:r>
      <w:r w:rsidRPr="005C04FA">
        <w:rPr>
          <w:rFonts w:ascii="Times New Roman" w:hAnsi="Times New Roman"/>
          <w:sz w:val="28"/>
          <w:szCs w:val="28"/>
        </w:rPr>
        <w:tab/>
        <w:t>Максимальная оценка, которая может быть получена по каждому из показателей качества финансового менеджмента, установленных Перечнем показателей, равна пяти баллам, минимальная оценка - ноль баллов.</w:t>
      </w:r>
    </w:p>
    <w:p w14:paraId="6BA88F4D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7.</w:t>
      </w:r>
      <w:r w:rsidRPr="005C04FA">
        <w:rPr>
          <w:rFonts w:ascii="Times New Roman" w:hAnsi="Times New Roman"/>
          <w:sz w:val="28"/>
          <w:szCs w:val="28"/>
        </w:rPr>
        <w:tab/>
        <w:t>Оценка качества финансового менеджмента по каждому из показателей качества финансового менеджмента рассчитывается в соответствии с формулами, указанными в графе 3 Перечня показателей.</w:t>
      </w:r>
    </w:p>
    <w:p w14:paraId="3C8E6054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Критерии по показателю качества финансового менеджмента устанавливается в соответствии с графой 4 Перечня показателей в зависимости от единицы измерения, к которой относится полученный результат вычисления, рассчитанный в соответствии с графой 3 Перечня показателей.</w:t>
      </w:r>
    </w:p>
    <w:p w14:paraId="3D124AF6" w14:textId="72C351D1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8.</w:t>
      </w:r>
      <w:r w:rsidRPr="005C04FA">
        <w:rPr>
          <w:rFonts w:ascii="Times New Roman" w:hAnsi="Times New Roman"/>
          <w:sz w:val="28"/>
          <w:szCs w:val="28"/>
        </w:rPr>
        <w:tab/>
      </w:r>
      <w:r w:rsidR="00537783" w:rsidRPr="005C04FA">
        <w:rPr>
          <w:rFonts w:ascii="Times New Roman" w:hAnsi="Times New Roman"/>
          <w:sz w:val="28"/>
          <w:szCs w:val="28"/>
        </w:rPr>
        <w:t>Отделом</w:t>
      </w:r>
      <w:r w:rsidRPr="005C04FA">
        <w:rPr>
          <w:rFonts w:ascii="Times New Roman" w:hAnsi="Times New Roman"/>
          <w:sz w:val="28"/>
          <w:szCs w:val="28"/>
        </w:rPr>
        <w:t xml:space="preserve"> проводится проверка расчетов показателей качества финансового менеджмента, расчет итоговых значений показателей оценки качества финансового менеджмента и формируются результаты расчета оценки качества финансового менеджмента по форме согласно приложению № 2 к настоящему Порядку.</w:t>
      </w:r>
    </w:p>
    <w:p w14:paraId="01D28E0C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9.</w:t>
      </w:r>
      <w:r w:rsidRPr="005C04FA">
        <w:rPr>
          <w:rFonts w:ascii="Times New Roman" w:hAnsi="Times New Roman"/>
          <w:sz w:val="28"/>
          <w:szCs w:val="28"/>
        </w:rPr>
        <w:tab/>
        <w:t>Расчет итоговых значений показателей оценки качества финансового менеджмента (КФМ) учреждения осуществляется по следующей формуле:</w:t>
      </w:r>
    </w:p>
    <w:p w14:paraId="05A00B33" w14:textId="356E6F13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DA56C7" w14:textId="1A566DF7" w:rsidR="004A5112" w:rsidRPr="005C04FA" w:rsidRDefault="00295A69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CB83C75" wp14:editId="5B805AF2">
            <wp:extent cx="1181100" cy="289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112" w:rsidRPr="005C04FA">
        <w:rPr>
          <w:rFonts w:ascii="Times New Roman" w:hAnsi="Times New Roman"/>
          <w:sz w:val="28"/>
          <w:szCs w:val="28"/>
        </w:rPr>
        <w:t>, где:</w:t>
      </w:r>
    </w:p>
    <w:p w14:paraId="3E400A6B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04FA">
        <w:rPr>
          <w:rFonts w:ascii="Times New Roman" w:hAnsi="Times New Roman"/>
          <w:sz w:val="28"/>
          <w:szCs w:val="28"/>
        </w:rPr>
        <w:t>Bi</w:t>
      </w:r>
      <w:proofErr w:type="spellEnd"/>
      <w:r w:rsidRPr="005C04FA">
        <w:rPr>
          <w:rFonts w:ascii="Times New Roman" w:hAnsi="Times New Roman"/>
          <w:sz w:val="28"/>
          <w:szCs w:val="28"/>
        </w:rPr>
        <w:t xml:space="preserve"> - итоговое значение оценки по направлению;</w:t>
      </w:r>
    </w:p>
    <w:p w14:paraId="39DC7846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04FA">
        <w:rPr>
          <w:rFonts w:ascii="Times New Roman" w:hAnsi="Times New Roman"/>
          <w:sz w:val="28"/>
          <w:szCs w:val="28"/>
        </w:rPr>
        <w:lastRenderedPageBreak/>
        <w:t>Vi</w:t>
      </w:r>
      <w:proofErr w:type="spellEnd"/>
      <w:r w:rsidRPr="005C04FA">
        <w:rPr>
          <w:rFonts w:ascii="Times New Roman" w:hAnsi="Times New Roman"/>
          <w:sz w:val="28"/>
          <w:szCs w:val="28"/>
        </w:rPr>
        <w:t xml:space="preserve"> - весовой коэффициент направления оценки.</w:t>
      </w:r>
    </w:p>
    <w:p w14:paraId="2E10813F" w14:textId="730E52E0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10. Итоговое значение оценки по направлению (</w:t>
      </w:r>
      <w:proofErr w:type="spellStart"/>
      <w:r w:rsidRPr="005C04FA">
        <w:rPr>
          <w:rFonts w:ascii="Times New Roman" w:hAnsi="Times New Roman"/>
          <w:sz w:val="28"/>
          <w:szCs w:val="28"/>
        </w:rPr>
        <w:t>Bi</w:t>
      </w:r>
      <w:proofErr w:type="spellEnd"/>
      <w:r w:rsidRPr="005C04FA">
        <w:rPr>
          <w:rFonts w:ascii="Times New Roman" w:hAnsi="Times New Roman"/>
          <w:sz w:val="28"/>
          <w:szCs w:val="28"/>
        </w:rPr>
        <w:t>) рассчитывается по следующей формуле:</w:t>
      </w:r>
    </w:p>
    <w:p w14:paraId="7264F8A0" w14:textId="59B43135" w:rsidR="004A5112" w:rsidRPr="005C04FA" w:rsidRDefault="004A5112" w:rsidP="005C04FA">
      <w:pPr>
        <w:pStyle w:val="11"/>
        <w:framePr w:w="9576" w:h="528" w:hRule="exact" w:wrap="none" w:vAnchor="page" w:hAnchor="page" w:x="1516" w:y="1144"/>
        <w:shd w:val="clear" w:color="auto" w:fill="auto"/>
        <w:spacing w:line="240" w:lineRule="auto"/>
        <w:ind w:firstLine="0"/>
        <w:rPr>
          <w:sz w:val="28"/>
          <w:szCs w:val="28"/>
        </w:rPr>
      </w:pPr>
    </w:p>
    <w:p w14:paraId="26A31759" w14:textId="0E4EBEB6" w:rsidR="004A5112" w:rsidRPr="005C04FA" w:rsidRDefault="004A5112" w:rsidP="005C04FA">
      <w:pPr>
        <w:pStyle w:val="11"/>
        <w:framePr w:w="9576" w:h="528" w:hRule="exact" w:wrap="none" w:vAnchor="page" w:hAnchor="page" w:x="1516" w:y="2584"/>
        <w:shd w:val="clear" w:color="auto" w:fill="auto"/>
        <w:spacing w:line="240" w:lineRule="auto"/>
        <w:ind w:firstLine="0"/>
        <w:rPr>
          <w:sz w:val="28"/>
          <w:szCs w:val="28"/>
        </w:rPr>
      </w:pPr>
    </w:p>
    <w:p w14:paraId="182A41C7" w14:textId="070A4022" w:rsidR="004A5112" w:rsidRPr="005C04FA" w:rsidRDefault="00295A69" w:rsidP="005C04FA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5C04FA">
        <w:rPr>
          <w:noProof/>
          <w:sz w:val="28"/>
          <w:szCs w:val="28"/>
          <w:lang w:eastAsia="ru-RU"/>
        </w:rPr>
        <w:drawing>
          <wp:inline distT="0" distB="0" distL="0" distR="0" wp14:anchorId="49D841F7" wp14:editId="52AA7D31">
            <wp:extent cx="1112520" cy="3352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4FA">
        <w:rPr>
          <w:sz w:val="28"/>
          <w:szCs w:val="28"/>
        </w:rPr>
        <w:t xml:space="preserve">, </w:t>
      </w:r>
      <w:r w:rsidR="004A5112" w:rsidRPr="005C04FA">
        <w:rPr>
          <w:sz w:val="28"/>
          <w:szCs w:val="28"/>
        </w:rPr>
        <w:t>где:</w:t>
      </w:r>
    </w:p>
    <w:p w14:paraId="0DDAE8B6" w14:textId="282A2A0A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04FA">
        <w:rPr>
          <w:rFonts w:ascii="Times New Roman" w:hAnsi="Times New Roman"/>
          <w:sz w:val="28"/>
          <w:szCs w:val="28"/>
        </w:rPr>
        <w:t>Pji</w:t>
      </w:r>
      <w:proofErr w:type="spellEnd"/>
      <w:r w:rsidRPr="005C04FA">
        <w:rPr>
          <w:rFonts w:ascii="Times New Roman" w:hAnsi="Times New Roman"/>
          <w:sz w:val="28"/>
          <w:szCs w:val="28"/>
        </w:rPr>
        <w:t xml:space="preserve"> - оценка качества финансового менеджмента j-</w:t>
      </w:r>
      <w:proofErr w:type="spellStart"/>
      <w:r w:rsidRPr="005C04FA">
        <w:rPr>
          <w:rFonts w:ascii="Times New Roman" w:hAnsi="Times New Roman"/>
          <w:sz w:val="28"/>
          <w:szCs w:val="28"/>
        </w:rPr>
        <w:t>го</w:t>
      </w:r>
      <w:proofErr w:type="spellEnd"/>
      <w:r w:rsidRPr="005C04FA">
        <w:rPr>
          <w:rFonts w:ascii="Times New Roman" w:hAnsi="Times New Roman"/>
          <w:sz w:val="28"/>
          <w:szCs w:val="28"/>
        </w:rPr>
        <w:t xml:space="preserve"> показателя по i-</w:t>
      </w:r>
      <w:proofErr w:type="spellStart"/>
      <w:r w:rsidRPr="005C04FA">
        <w:rPr>
          <w:rFonts w:ascii="Times New Roman" w:hAnsi="Times New Roman"/>
          <w:sz w:val="28"/>
          <w:szCs w:val="28"/>
        </w:rPr>
        <w:t>му</w:t>
      </w:r>
      <w:proofErr w:type="spellEnd"/>
      <w:r w:rsidRPr="005C04FA">
        <w:rPr>
          <w:rFonts w:ascii="Times New Roman" w:hAnsi="Times New Roman"/>
          <w:sz w:val="28"/>
          <w:szCs w:val="28"/>
        </w:rPr>
        <w:t xml:space="preserve"> направлению;</w:t>
      </w:r>
    </w:p>
    <w:p w14:paraId="221E3921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n - количество показателей в направлении.</w:t>
      </w:r>
    </w:p>
    <w:p w14:paraId="7C826480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11.</w:t>
      </w:r>
      <w:r w:rsidRPr="005C04FA">
        <w:rPr>
          <w:rFonts w:ascii="Times New Roman" w:hAnsi="Times New Roman"/>
          <w:sz w:val="28"/>
          <w:szCs w:val="28"/>
        </w:rPr>
        <w:tab/>
        <w:t>Учреждение имеет неудовлетворительные результаты по оцениваемому показателю в следующих случаях:</w:t>
      </w:r>
    </w:p>
    <w:p w14:paraId="31568793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1)</w:t>
      </w:r>
      <w:r w:rsidRPr="005C04FA">
        <w:rPr>
          <w:rFonts w:ascii="Times New Roman" w:hAnsi="Times New Roman"/>
          <w:sz w:val="28"/>
          <w:szCs w:val="28"/>
        </w:rPr>
        <w:tab/>
        <w:t xml:space="preserve">значение оценки качества финансового менеджмента по каждому из показателей </w:t>
      </w:r>
      <w:proofErr w:type="spellStart"/>
      <w:r w:rsidRPr="005C04FA">
        <w:rPr>
          <w:rFonts w:ascii="Times New Roman" w:hAnsi="Times New Roman"/>
          <w:sz w:val="28"/>
          <w:szCs w:val="28"/>
        </w:rPr>
        <w:t>Pj</w:t>
      </w:r>
      <w:proofErr w:type="spellEnd"/>
      <w:r w:rsidRPr="005C04FA">
        <w:rPr>
          <w:rFonts w:ascii="Times New Roman" w:hAnsi="Times New Roman"/>
          <w:sz w:val="28"/>
          <w:szCs w:val="28"/>
        </w:rPr>
        <w:t xml:space="preserve"> меньше трех баллов;</w:t>
      </w:r>
    </w:p>
    <w:p w14:paraId="5F9BDCA8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2)</w:t>
      </w:r>
      <w:r w:rsidRPr="005C04FA">
        <w:rPr>
          <w:rFonts w:ascii="Times New Roman" w:hAnsi="Times New Roman"/>
          <w:sz w:val="28"/>
          <w:szCs w:val="28"/>
        </w:rPr>
        <w:tab/>
        <w:t>значение итоговой оценки качества финансового менеджмента (КФМ) меньше трех баллов.</w:t>
      </w:r>
    </w:p>
    <w:p w14:paraId="2D7D8BE3" w14:textId="77777777" w:rsidR="0000263A" w:rsidRPr="005C04FA" w:rsidRDefault="0000263A" w:rsidP="005C04F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796CF318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III.</w:t>
      </w:r>
      <w:r w:rsidRPr="005C04FA">
        <w:rPr>
          <w:rFonts w:ascii="Times New Roman" w:hAnsi="Times New Roman"/>
          <w:sz w:val="28"/>
          <w:szCs w:val="28"/>
        </w:rPr>
        <w:tab/>
        <w:t>Правила формирования и предоставления отчета</w:t>
      </w:r>
    </w:p>
    <w:p w14:paraId="63B6C64B" w14:textId="77777777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о результатах мониторинга качества финансового менеджмента</w:t>
      </w:r>
    </w:p>
    <w:p w14:paraId="75E21EB5" w14:textId="14057FFD" w:rsidR="004A5112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12.</w:t>
      </w:r>
      <w:r w:rsidRPr="005C04FA">
        <w:rPr>
          <w:rFonts w:ascii="Times New Roman" w:hAnsi="Times New Roman"/>
          <w:sz w:val="28"/>
          <w:szCs w:val="28"/>
        </w:rPr>
        <w:tab/>
        <w:t xml:space="preserve">Учреждение формирует отчет за отчетный финансовый год по Перечню показателей до 20 апреля года, следующего за отчетным финансовым годом и представляет его в </w:t>
      </w:r>
      <w:r w:rsidR="00537783" w:rsidRPr="005C04FA">
        <w:rPr>
          <w:rFonts w:ascii="Times New Roman" w:hAnsi="Times New Roman"/>
          <w:sz w:val="28"/>
          <w:szCs w:val="28"/>
        </w:rPr>
        <w:t>Отдел</w:t>
      </w:r>
      <w:r w:rsidRPr="005C04FA">
        <w:rPr>
          <w:rFonts w:ascii="Times New Roman" w:hAnsi="Times New Roman"/>
          <w:sz w:val="28"/>
          <w:szCs w:val="28"/>
        </w:rPr>
        <w:t>.</w:t>
      </w:r>
    </w:p>
    <w:p w14:paraId="50363CAF" w14:textId="7CE5478E" w:rsidR="00295A69" w:rsidRPr="005C04FA" w:rsidRDefault="004A5112" w:rsidP="005C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FA">
        <w:rPr>
          <w:rFonts w:ascii="Times New Roman" w:hAnsi="Times New Roman"/>
          <w:sz w:val="28"/>
          <w:szCs w:val="28"/>
        </w:rPr>
        <w:t>13.</w:t>
      </w:r>
      <w:r w:rsidRPr="005C04FA">
        <w:rPr>
          <w:rFonts w:ascii="Times New Roman" w:hAnsi="Times New Roman"/>
          <w:sz w:val="28"/>
          <w:szCs w:val="28"/>
        </w:rPr>
        <w:tab/>
      </w:r>
      <w:r w:rsidR="00537783" w:rsidRPr="005C04FA">
        <w:rPr>
          <w:rFonts w:ascii="Times New Roman" w:hAnsi="Times New Roman"/>
          <w:sz w:val="28"/>
          <w:szCs w:val="28"/>
        </w:rPr>
        <w:t>Отдел</w:t>
      </w:r>
      <w:r w:rsidRPr="005C04FA">
        <w:rPr>
          <w:rFonts w:ascii="Times New Roman" w:hAnsi="Times New Roman"/>
          <w:sz w:val="28"/>
          <w:szCs w:val="28"/>
        </w:rPr>
        <w:t xml:space="preserve"> до 1 мая года, следующего за отчетным финансовым годом, на основании </w:t>
      </w:r>
      <w:r w:rsidR="00A12AEC" w:rsidRPr="005C04FA">
        <w:rPr>
          <w:rFonts w:ascii="Times New Roman" w:hAnsi="Times New Roman"/>
          <w:sz w:val="28"/>
          <w:szCs w:val="28"/>
        </w:rPr>
        <w:t>о</w:t>
      </w:r>
      <w:r w:rsidRPr="005C04FA">
        <w:rPr>
          <w:rFonts w:ascii="Times New Roman" w:hAnsi="Times New Roman"/>
          <w:sz w:val="28"/>
          <w:szCs w:val="28"/>
        </w:rPr>
        <w:t>тчета учреждения формирует результаты расчета оценки качества финансового менеджмента в соответствии с приложением № 2 к настоящему Порядку.</w:t>
      </w:r>
    </w:p>
    <w:p w14:paraId="4BC2E15C" w14:textId="77777777" w:rsidR="00295A69" w:rsidRPr="005C04FA" w:rsidRDefault="00295A69" w:rsidP="005C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F4C845" w14:textId="77777777" w:rsidR="000F2195" w:rsidRPr="005C04FA" w:rsidRDefault="000F2195" w:rsidP="005C04FA">
      <w:pPr>
        <w:spacing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69B3B683" w14:textId="77777777" w:rsidR="000F2195" w:rsidRPr="005C04FA" w:rsidRDefault="000F2195" w:rsidP="005C04FA">
      <w:pPr>
        <w:spacing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4AA80E40" w14:textId="77777777" w:rsidR="00D0176C" w:rsidRPr="005C04FA" w:rsidRDefault="00D0176C" w:rsidP="005C04FA">
      <w:pPr>
        <w:spacing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45469697" w14:textId="77777777" w:rsidR="00D0176C" w:rsidRPr="005C04FA" w:rsidRDefault="00D0176C" w:rsidP="005C04FA">
      <w:pPr>
        <w:spacing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400C02CF" w14:textId="77777777" w:rsidR="00D0176C" w:rsidRPr="005C04FA" w:rsidRDefault="00D0176C" w:rsidP="005C04FA">
      <w:pPr>
        <w:spacing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27D4A4E1" w14:textId="77777777" w:rsidR="00D0176C" w:rsidRPr="005C04FA" w:rsidRDefault="00D0176C" w:rsidP="005C04FA">
      <w:pPr>
        <w:spacing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bookmarkEnd w:id="0"/>
    <w:p w14:paraId="229B171E" w14:textId="77777777" w:rsidR="0000263A" w:rsidRPr="005C04FA" w:rsidRDefault="0000263A" w:rsidP="005C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0263A" w:rsidRPr="005C04FA" w:rsidSect="0000263A">
          <w:headerReference w:type="default" r:id="rId10"/>
          <w:footerReference w:type="default" r:id="rId11"/>
          <w:pgSz w:w="11906" w:h="16838"/>
          <w:pgMar w:top="284" w:right="1133" w:bottom="1134" w:left="1701" w:header="709" w:footer="709" w:gutter="0"/>
          <w:cols w:space="708"/>
          <w:docGrid w:linePitch="360"/>
        </w:sectPr>
      </w:pPr>
    </w:p>
    <w:tbl>
      <w:tblPr>
        <w:tblStyle w:val="af8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095"/>
      </w:tblGrid>
      <w:tr w:rsidR="00295A69" w:rsidRPr="005C04FA" w14:paraId="696DB47E" w14:textId="77777777" w:rsidTr="0000263A">
        <w:tc>
          <w:tcPr>
            <w:tcW w:w="8647" w:type="dxa"/>
          </w:tcPr>
          <w:p w14:paraId="1A9DFB23" w14:textId="09C696FD" w:rsidR="00295A69" w:rsidRPr="005C04FA" w:rsidRDefault="00295A69" w:rsidP="005C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GoBack" w:colFirst="1" w:colLast="1"/>
          </w:p>
        </w:tc>
        <w:tc>
          <w:tcPr>
            <w:tcW w:w="6095" w:type="dxa"/>
          </w:tcPr>
          <w:p w14:paraId="39B82B9B" w14:textId="6B4123BB" w:rsidR="00295A69" w:rsidRPr="005C04FA" w:rsidRDefault="00295A69" w:rsidP="005C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04F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A6E93" w:rsidRPr="005C04F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5C04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5A69" w:rsidRPr="005C04FA" w14:paraId="44F70EFE" w14:textId="77777777" w:rsidTr="0000263A">
        <w:tc>
          <w:tcPr>
            <w:tcW w:w="8647" w:type="dxa"/>
          </w:tcPr>
          <w:p w14:paraId="30B24826" w14:textId="77777777" w:rsidR="00295A69" w:rsidRPr="005C04FA" w:rsidRDefault="00295A69" w:rsidP="005C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286B5BE" w14:textId="416D3495" w:rsidR="00295A69" w:rsidRPr="005C04FA" w:rsidRDefault="00295A69" w:rsidP="005C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04FA">
              <w:rPr>
                <w:rFonts w:ascii="Times New Roman" w:hAnsi="Times New Roman"/>
                <w:sz w:val="28"/>
                <w:szCs w:val="28"/>
              </w:rPr>
              <w:t>к порядку проведения мониторинга качества финансового менеджмента в отношении муниципального казенного учреждения «Центр бухгалтерского учета и отчетности» Тенькинского муниципального округа Магаданской области, подведомственного управлению финансов администрации Тенькинского муниципального округа Магаданской области</w:t>
            </w:r>
          </w:p>
        </w:tc>
      </w:tr>
    </w:tbl>
    <w:bookmarkEnd w:id="2"/>
    <w:p w14:paraId="037AD268" w14:textId="3C132E96" w:rsidR="00E43586" w:rsidRPr="005C04FA" w:rsidRDefault="00E43586" w:rsidP="005C04FA">
      <w:pPr>
        <w:pStyle w:val="1"/>
        <w:rPr>
          <w:rFonts w:ascii="Times New Roman" w:hAnsi="Times New Roman" w:cs="Times New Roman"/>
          <w:sz w:val="28"/>
          <w:szCs w:val="28"/>
        </w:rPr>
      </w:pPr>
      <w:r w:rsidRPr="005C04FA">
        <w:rPr>
          <w:rFonts w:ascii="Times New Roman" w:hAnsi="Times New Roman" w:cs="Times New Roman"/>
          <w:sz w:val="28"/>
          <w:szCs w:val="28"/>
        </w:rPr>
        <w:t>Перечень</w:t>
      </w:r>
      <w:r w:rsidRPr="005C04FA">
        <w:rPr>
          <w:rFonts w:ascii="Times New Roman" w:hAnsi="Times New Roman" w:cs="Times New Roman"/>
          <w:sz w:val="28"/>
          <w:szCs w:val="28"/>
        </w:rPr>
        <w:br/>
        <w:t xml:space="preserve">показателей для проведения оценки качества финансового менеджмента </w:t>
      </w:r>
      <w:r w:rsidR="00EB5D03" w:rsidRPr="005C04FA">
        <w:rPr>
          <w:rFonts w:ascii="Times New Roman" w:hAnsi="Times New Roman" w:cs="Times New Roman"/>
          <w:sz w:val="28"/>
          <w:szCs w:val="28"/>
        </w:rPr>
        <w:t>в отношении муниципального казенного учреждения «Центр бухгалтерского учета и отчетности» Тенькинского муниципального округа Магаданской области, подведомственного управлению финансов администрации Тенькинского муниципального округа Магаданской области</w:t>
      </w:r>
    </w:p>
    <w:p w14:paraId="5BC93801" w14:textId="77777777" w:rsidR="00E43586" w:rsidRPr="005C04FA" w:rsidRDefault="00E43586" w:rsidP="005C04F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3500"/>
        <w:gridCol w:w="3780"/>
        <w:gridCol w:w="2660"/>
        <w:gridCol w:w="1820"/>
        <w:gridCol w:w="1400"/>
      </w:tblGrid>
      <w:tr w:rsidR="00E43586" w:rsidRPr="005C04FA" w14:paraId="714705BC" w14:textId="77777777" w:rsidTr="00BF79D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8A9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C04FA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4C23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305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Расчет показателя (Р)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FC2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Единица измерения (градация)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C77A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Весовой коэффициент направления/оценка по показателю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72DC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Расчетная величина показателя</w:t>
            </w:r>
          </w:p>
        </w:tc>
      </w:tr>
      <w:tr w:rsidR="00E43586" w:rsidRPr="005C04FA" w14:paraId="2B7DCBFB" w14:textId="77777777" w:rsidTr="00BF79D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F6C2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406D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82B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9E8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C6B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6851E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3586" w:rsidRPr="005C04FA" w14:paraId="547764B4" w14:textId="77777777" w:rsidTr="00BF79D6"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E3C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1. Оценка качества планирования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34C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F60F6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741A5577" w14:textId="77777777" w:rsidTr="00BF79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3519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B32E" w14:textId="71AB75DC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планирования бюджетных </w:t>
            </w:r>
            <w:r w:rsidRPr="005C0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учреждение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E744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Р1 = </w:t>
            </w: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Оуточ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14:paraId="77E709C5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Оуточ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- объем бюджетных </w:t>
            </w:r>
            <w:r w:rsidRPr="005C0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ассигнований, перераспределенных за отчетный финансовый год;</w:t>
            </w:r>
          </w:p>
          <w:p w14:paraId="756EC43F" w14:textId="6DDC6F10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- общая сумма бюджетных ассигнований учреждения на отчетный финансовый год, предусмотренная </w:t>
            </w:r>
            <w:r w:rsidR="00C3193B" w:rsidRPr="005C04FA">
              <w:rPr>
                <w:rFonts w:ascii="Times New Roman" w:hAnsi="Times New Roman" w:cs="Times New Roman"/>
                <w:sz w:val="28"/>
                <w:szCs w:val="28"/>
              </w:rPr>
              <w:t>решением о бюджете</w:t>
            </w: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(последняя редакция)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7E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3622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3B7AD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2E02379B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AC8B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325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0354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92E5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Р1 &lt;= 1%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BD1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FB57B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42E01B5C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FBF8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796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BB3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36E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1%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Р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1 &lt;= 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9842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6FB36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07AD033C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2F9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492D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F81A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C20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5%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Р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1 &lt;= 10%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27AE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B392B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58899F3D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BC2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57A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569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49B0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10%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Р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1 &lt;= 15%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B5C9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5B97D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3C1A6B33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D528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2BE1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A77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474B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15%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Р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1 &lt;= 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DB2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1C39E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0846971C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575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22DB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EDDE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455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1 &gt;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364A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EA6ED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148A5D0F" w14:textId="77777777" w:rsidTr="00BF79D6"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CBD1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2. Оценка качества исполнения бюджета в части расходов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EB5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FEEC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744306DD" w14:textId="77777777" w:rsidTr="00BF79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BA34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7BE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Уровень исполнения учреждением кассового прогноза за отчетный финансовый год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8F79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Р2 = </w:t>
            </w: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Ркис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Ркпр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14:paraId="251DDA91" w14:textId="3C9D9E44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Ркис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- кассовые расходы учреждения за отчетный финансовый год;</w:t>
            </w:r>
          </w:p>
          <w:p w14:paraId="0556BCB4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Ркпр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- уточненный план учреждения по кассовому прогнозу на отчетный финансовый год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890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ED6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531C4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5CDFC25E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443F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763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43EB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55A2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Р2 = 100%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D15D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3A864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3EA51176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947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4633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F36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DEE8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95% &lt;= Р2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100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4086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73123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32446926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E8C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E32A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816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2811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90% &lt;= Р2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95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C002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CF088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7D7DC8D3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A52F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AF68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C627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7CD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85% &lt;= Р2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90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3E96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5D58A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5CCAB2BA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419C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DA5C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C959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194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80% &lt;= Р2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85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0DD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0EDAB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27F34D23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247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CF88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8A44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4831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Р2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80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272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5C6AA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10B548BE" w14:textId="77777777" w:rsidTr="00BF79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0857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6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Р3</w:t>
            </w:r>
            <w:bookmarkEnd w:id="3"/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B62B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Процент использования учреждением средств, полученных в соответствии с бюджетной сметой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4AD0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Р3 = </w:t>
            </w: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Ккр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/ (</w:t>
            </w: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Слбо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) x 100%, где:</w:t>
            </w:r>
          </w:p>
          <w:p w14:paraId="71B2FA6E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Ккр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- кассовый расход учреждения за отчетный период;</w:t>
            </w:r>
          </w:p>
          <w:p w14:paraId="7A3E4B3D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Слбо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- объем лимитов бюджетных обязательств, </w:t>
            </w:r>
            <w:r w:rsidRPr="005C0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доведенных учреждению на отчетную дату;</w:t>
            </w:r>
          </w:p>
          <w:p w14:paraId="42D957F9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- экономия в результате проведения торгов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C31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3A62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A9F7D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78B54685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5BB2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77C2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AE0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F592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По итогам 1 квартала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D8E9F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5F74D9F2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5792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49A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F563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AEB5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3 &gt;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= 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2421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FDFAD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610B9D28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A8C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A55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A80A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675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Р3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20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3A4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09BF3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50EF5ADF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63E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2C8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865C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37A3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По итогам 2 квартала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8353E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64CE5F8A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491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333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0208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B2F6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3 &gt;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= 45%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134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768DB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2A421E27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23FF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D8EF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6DD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E30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40% &lt;= Р3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44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703B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24447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45C39DC3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8726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9380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F0C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4604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35% &lt;= Р3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39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C4E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458E7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34AF890B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27D0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5EEF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C0C7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76D9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Р3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35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3AE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173AC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018054DC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2A1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6D7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377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A282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По итогам 3 квартала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2CBF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6E8AB15A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3B9D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B8A5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89A3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5C2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3 &gt;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= 70%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3A8C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FFA1B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00EBAA31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B7D7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8D8C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F08C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3002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65% &lt;= Р3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69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8E06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95918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750A99AD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BD50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AA02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1586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86D4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60% &lt;= Р3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64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41FE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D71FB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30A355A8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667A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2E10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EA30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D20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Р3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60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6EB9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A90D6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629ADD05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E7E0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27AF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3DF7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AF5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80% &lt;= Р3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99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54C3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16274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78EDAEC4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03B2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BFAC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F491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24E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70% &lt;= Р3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80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395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36C46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68413AA2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806D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ACBC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205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17E5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По итогам года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7A13B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3EAB0776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4FC4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CFCB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46C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0FBB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9% при выполнении 0% &lt;= Р3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100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5360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74690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7EDD734F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B2A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272C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7F74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4F05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Р3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90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 при невыполнении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066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5543D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5BE16028" w14:textId="77777777" w:rsidTr="00BF79D6"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506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3. Оценка управления обязательствами в процессе исполнения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C75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91D99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2369A6D1" w14:textId="77777777" w:rsidTr="00BF79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B5D2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Р4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2A94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Наличие у учреждения просроченной кредиторской задолженности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622F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Р4 = </w:t>
            </w: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14:paraId="215F6690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- объем просроченной кредиторской задолженности учреждения по расчетам с кредиторами по данным на отчетную дату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2B5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622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DB445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7C58ED84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5B32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AA4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861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9B4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Р4 =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529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2FDA2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146F4A3A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CD99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F1B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7A2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D030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4 &gt;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8F38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3F949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0C3F0951" w14:textId="77777777" w:rsidTr="00BF79D6"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4B58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4. Оценка состояния, ведения учета и отчетности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3242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6C5CD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5F10D542" w14:textId="77777777" w:rsidTr="00BF79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129C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Р5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CE9F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Соблюдение сроков предоставления бюджетной отчетности учреждением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5CD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Р5 = </w:t>
            </w: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Кдней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14:paraId="1D11660C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Кдней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дней отклонения даты предоставления отчетности </w:t>
            </w:r>
            <w:r w:rsidRPr="005C0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установленного срока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9567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6F5A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0AEDB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64F5B73A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CAE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D1AC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1BE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1332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Р5 =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3198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85230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6DDDB710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2A53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8E76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3CAD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A3B3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2 &lt;= Р5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0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E40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08E3E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0DE1AE79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D925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5DB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7E50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F09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5 &gt;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384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3C38C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757EFE84" w14:textId="77777777" w:rsidTr="00BF79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1EEB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Р6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D15F" w14:textId="2289306E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ошибок в формах бюджетной отчетности, направленной </w:t>
            </w:r>
            <w:r w:rsidR="00C725EB" w:rsidRPr="005C04FA">
              <w:rPr>
                <w:rFonts w:ascii="Times New Roman" w:hAnsi="Times New Roman" w:cs="Times New Roman"/>
                <w:sz w:val="28"/>
                <w:szCs w:val="28"/>
              </w:rPr>
              <w:t>ПК «</w:t>
            </w:r>
            <w:proofErr w:type="spellStart"/>
            <w:r w:rsidR="00C725EB" w:rsidRPr="005C04FA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C725EB" w:rsidRPr="005C04FA">
              <w:rPr>
                <w:rFonts w:ascii="Times New Roman" w:hAnsi="Times New Roman" w:cs="Times New Roman"/>
                <w:sz w:val="28"/>
                <w:szCs w:val="28"/>
              </w:rPr>
              <w:t>-Консолидация»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0599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Р6 = </w:t>
            </w: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Кошиб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14:paraId="4EC5A17D" w14:textId="05CD6E73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Кошиб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допущенных учреждением ошибок в формах бюджетной отчетности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0943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0272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37E3E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630B1141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00AC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7D8E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9DD5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C7C6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Р6 =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D723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33C3E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1ED9F1CB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D8D5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44A2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F236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918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2 &lt;= Р6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0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1A3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984D6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053283E4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A960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D4B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2C9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3901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6 &gt;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035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E5367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4ED53D76" w14:textId="77777777" w:rsidTr="00BF79D6"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83D6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5. Оценка качества управления активами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A9EC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37BE8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62EFF085" w14:textId="77777777" w:rsidTr="00BF79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AAF6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Р7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8A10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активов и обязательств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AD4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Наличие в годовой бюджетной отчетности за отчетный финансовый год сведений о проведении инвентаризации активов и обязательств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E9E4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Инвентаризация проводилась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F42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ADFFD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0532F006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0D70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37A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653A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DF7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Инвентаризация не проводилась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EC27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34B77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092CD2E3" w14:textId="77777777" w:rsidTr="00BF79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6DA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Р8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842A" w14:textId="2F39F413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Недостачи и хищения </w:t>
            </w:r>
            <w:r w:rsidR="00C3193B" w:rsidRPr="005C04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выявленные в результате проведения контрольных мероприятий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73A" w14:textId="2A9D8ED9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годовой бюджетной отчетности за отчетный финансовый год сведений о недостачах и хищениях </w:t>
            </w:r>
            <w:r w:rsidR="00C3193B" w:rsidRPr="005C04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C8FE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5F3C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06C06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534B6DE7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47E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07D3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062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3433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Присутствуют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600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4A004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34A6EEE0" w14:textId="77777777" w:rsidTr="00BF79D6"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674" w14:textId="596725AE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качества осуществления закупок товаров, работ и услуг для обеспечения </w:t>
            </w:r>
            <w:r w:rsidR="00C725EB"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A51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A5EE2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1BECC983" w14:textId="77777777" w:rsidTr="00BF79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DB13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Р9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743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Доля закупок, проведенных конкурентными способами, в общем объеме осуществленных за </w:t>
            </w:r>
            <w:r w:rsidRPr="005C0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отчетный финансовый год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1106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Р9 = </w:t>
            </w: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Сконк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Сзак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. x 100%, где:</w:t>
            </w:r>
          </w:p>
          <w:p w14:paraId="6BC6000A" w14:textId="63FD1A3D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Сконк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proofErr w:type="spell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. - общая сумма закупок, проведенных конкурентными способами </w:t>
            </w:r>
            <w:r w:rsidRPr="005C0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</w:t>
            </w:r>
            <w:r w:rsidR="00C725EB" w:rsidRPr="005C04FA">
              <w:rPr>
                <w:rFonts w:ascii="Times New Roman" w:hAnsi="Times New Roman" w:cs="Times New Roman"/>
                <w:sz w:val="28"/>
                <w:szCs w:val="28"/>
              </w:rPr>
              <w:t>ления поставщиков (подрядчиков)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6DA1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9 &gt;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50%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85D7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96677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483F6F79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57D1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D3B9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6881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FEC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30% &lt;= Р9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50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061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B6570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158BF501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637A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1616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30DF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DA0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Р9 </w:t>
            </w:r>
            <w:proofErr w:type="gramStart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&lt; 30</w:t>
            </w:r>
            <w:proofErr w:type="gramEnd"/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8F5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543EE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265EE321" w14:textId="77777777" w:rsidTr="00BF79D6"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DE49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7. Оценка прозрачности бюджетного процесса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75D4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321A7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56AB204D" w14:textId="77777777" w:rsidTr="00BF79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2C33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Р10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7BF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учреждением на сайте </w:t>
            </w:r>
            <w:hyperlink r:id="rId12" w:history="1">
              <w:r w:rsidRPr="005C04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bas.gov.ru</w:t>
              </w:r>
            </w:hyperlink>
            <w:r w:rsidRPr="005C04FA">
              <w:rPr>
                <w:rFonts w:ascii="Times New Roman" w:hAnsi="Times New Roman" w:cs="Times New Roman"/>
                <w:sz w:val="28"/>
                <w:szCs w:val="28"/>
              </w:rPr>
              <w:t xml:space="preserve"> отчета об исполнении бюджета учреждения за отчетный период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9E59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Оценивается наличие на сайте отчета об исполнении бюджета учреждения за отчетный период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8C82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Опубликовано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857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E9587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039AA477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1604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94CF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9EB2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CFCF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Не опубликовано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411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10F09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2A18AD71" w14:textId="77777777" w:rsidTr="00BF79D6"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4B0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8. Оценка организации системы контроля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8B43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D75B0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6F7B164E" w14:textId="77777777" w:rsidTr="00BF79D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CFD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Р11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7D95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Наличие у учреждения нарушений требований бюджетного законодательства, финансовой дисциплины, а также фактов неэффективного использования материальных и финансовых ресурсов и неправильного ведения бюджетного учета и составления бюджетной отчетности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564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Оценивается наличие или отсутствие в резолютивной части акта проверки фактов выявленных нарушений (в том числе при проведении внутриведомственных проверок), предусматривающих административную ответственность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1C7B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В ходе контрольных мероприятий у учреждения не выявлены нарушения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7DF7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73A0E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86" w:rsidRPr="005C04FA" w14:paraId="7EA69439" w14:textId="77777777" w:rsidTr="00BF79D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BC4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ABD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B03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B0B9" w14:textId="77777777" w:rsidR="00E43586" w:rsidRPr="005C04FA" w:rsidRDefault="00E43586" w:rsidP="005C04F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В ходе контрольных мероприятий у учреждения выявлены нарушения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2DC" w14:textId="77777777" w:rsidR="00E43586" w:rsidRPr="005C04FA" w:rsidRDefault="00E43586" w:rsidP="005C04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4B9BE" w14:textId="77777777" w:rsidR="00E43586" w:rsidRPr="005C04FA" w:rsidRDefault="00E43586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0490D6" w14:textId="77777777" w:rsidR="0000263A" w:rsidRPr="005C04FA" w:rsidRDefault="0000263A" w:rsidP="005C04FA">
      <w:pPr>
        <w:spacing w:line="240" w:lineRule="auto"/>
        <w:rPr>
          <w:rFonts w:ascii="Times New Roman" w:hAnsi="Times New Roman"/>
          <w:sz w:val="28"/>
          <w:szCs w:val="28"/>
        </w:rPr>
        <w:sectPr w:rsidR="0000263A" w:rsidRPr="005C04FA" w:rsidSect="0000263A">
          <w:pgSz w:w="16838" w:h="11906" w:orient="landscape"/>
          <w:pgMar w:top="1701" w:right="284" w:bottom="851" w:left="1134" w:header="709" w:footer="709" w:gutter="0"/>
          <w:cols w:space="708"/>
          <w:docGrid w:linePitch="360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672"/>
      </w:tblGrid>
      <w:tr w:rsidR="00EB5D03" w:rsidRPr="005C04FA" w14:paraId="060F4191" w14:textId="77777777" w:rsidTr="00BF79D6">
        <w:tc>
          <w:tcPr>
            <w:tcW w:w="4111" w:type="dxa"/>
          </w:tcPr>
          <w:p w14:paraId="631556DD" w14:textId="77777777" w:rsidR="00EB5D03" w:rsidRPr="005C04FA" w:rsidRDefault="00EB5D03" w:rsidP="005C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sub_33"/>
          </w:p>
        </w:tc>
        <w:tc>
          <w:tcPr>
            <w:tcW w:w="4672" w:type="dxa"/>
          </w:tcPr>
          <w:p w14:paraId="44B24509" w14:textId="781B2D6E" w:rsidR="00EB5D03" w:rsidRPr="005C04FA" w:rsidRDefault="00EB5D03" w:rsidP="005C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04F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A6E93" w:rsidRPr="005C04F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5C04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B5D03" w:rsidRPr="005C04FA" w14:paraId="64A0C940" w14:textId="77777777" w:rsidTr="00BF79D6">
        <w:tc>
          <w:tcPr>
            <w:tcW w:w="4111" w:type="dxa"/>
          </w:tcPr>
          <w:p w14:paraId="1252FC3E" w14:textId="77777777" w:rsidR="00EB5D03" w:rsidRPr="005C04FA" w:rsidRDefault="00EB5D03" w:rsidP="005C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14A3A294" w14:textId="77777777" w:rsidR="00EB5D03" w:rsidRPr="005C04FA" w:rsidRDefault="00EB5D03" w:rsidP="005C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04FA">
              <w:rPr>
                <w:rFonts w:ascii="Times New Roman" w:hAnsi="Times New Roman"/>
                <w:sz w:val="28"/>
                <w:szCs w:val="28"/>
              </w:rPr>
              <w:t>к порядку проведения мониторинга качества финансового менеджмента в отношении муниципального казенного учреждения «Центр бухгалтерского учета и отчетности» Тенькинского муниципального округа Магаданской области, подведомственного управлению финансов администрации Тенькинского муниципального округа Магаданской области</w:t>
            </w:r>
          </w:p>
        </w:tc>
      </w:tr>
    </w:tbl>
    <w:p w14:paraId="4DEEA545" w14:textId="66C9B443" w:rsidR="00EB5D03" w:rsidRPr="005C04FA" w:rsidRDefault="00EB5D03" w:rsidP="005C04FA">
      <w:pPr>
        <w:spacing w:line="240" w:lineRule="auto"/>
        <w:jc w:val="right"/>
        <w:rPr>
          <w:rStyle w:val="a4"/>
          <w:rFonts w:ascii="Times New Roman" w:eastAsiaTheme="minorEastAsia" w:hAnsi="Times New Roman"/>
          <w:sz w:val="28"/>
          <w:szCs w:val="28"/>
        </w:rPr>
      </w:pPr>
    </w:p>
    <w:bookmarkEnd w:id="4"/>
    <w:p w14:paraId="57471970" w14:textId="77777777" w:rsidR="00EB5D03" w:rsidRPr="005C04FA" w:rsidRDefault="00EB5D03" w:rsidP="005C04F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DA7C191" w14:textId="28444D5A" w:rsidR="00EB5D03" w:rsidRPr="005C04FA" w:rsidRDefault="00EB5D03" w:rsidP="005C04FA">
      <w:pPr>
        <w:pStyle w:val="1"/>
        <w:rPr>
          <w:rFonts w:ascii="Times New Roman" w:hAnsi="Times New Roman" w:cs="Times New Roman"/>
          <w:sz w:val="28"/>
          <w:szCs w:val="28"/>
        </w:rPr>
      </w:pPr>
      <w:r w:rsidRPr="005C04FA">
        <w:rPr>
          <w:rFonts w:ascii="Times New Roman" w:hAnsi="Times New Roman" w:cs="Times New Roman"/>
          <w:sz w:val="28"/>
          <w:szCs w:val="28"/>
        </w:rPr>
        <w:t>Результаты</w:t>
      </w:r>
      <w:r w:rsidRPr="005C04FA">
        <w:rPr>
          <w:rFonts w:ascii="Times New Roman" w:hAnsi="Times New Roman" w:cs="Times New Roman"/>
          <w:sz w:val="28"/>
          <w:szCs w:val="28"/>
        </w:rPr>
        <w:br/>
        <w:t>расчета оценки качества финансового менеджмента муниципального казенного учреждения «Центр бухгалтерского учета и отчетности» Тенькинского муниципального округа Магаданской области, подведомственного управлению финансов администрации Тенькинского муниципального округа Магаданской области</w:t>
      </w:r>
    </w:p>
    <w:p w14:paraId="07B9B664" w14:textId="4DDB2ED2" w:rsidR="00EB5D03" w:rsidRPr="005C04FA" w:rsidRDefault="00EB5D03" w:rsidP="005C04F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5C04FA">
        <w:rPr>
          <w:rStyle w:val="a4"/>
          <w:rFonts w:ascii="Times New Roman" w:hAnsi="Times New Roman" w:cs="Times New Roman"/>
          <w:sz w:val="28"/>
          <w:szCs w:val="28"/>
        </w:rPr>
        <w:t>за</w:t>
      </w:r>
      <w:r w:rsidRPr="005C04FA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7A96BE37" w14:textId="2F8A7A08" w:rsidR="00EB5D03" w:rsidRPr="005C04FA" w:rsidRDefault="00EB5D03" w:rsidP="005C04F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5C04FA">
        <w:rPr>
          <w:rFonts w:ascii="Times New Roman" w:hAnsi="Times New Roman" w:cs="Times New Roman"/>
          <w:sz w:val="28"/>
          <w:szCs w:val="28"/>
        </w:rPr>
        <w:t>(квартал, год)</w:t>
      </w:r>
    </w:p>
    <w:p w14:paraId="040C4469" w14:textId="77777777" w:rsidR="00EB5D03" w:rsidRPr="005C04FA" w:rsidRDefault="00EB5D03" w:rsidP="005C04F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5287"/>
        <w:gridCol w:w="3188"/>
      </w:tblGrid>
      <w:tr w:rsidR="00EB5D03" w:rsidRPr="005C04FA" w14:paraId="7DA20894" w14:textId="77777777" w:rsidTr="00EB5D03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082" w14:textId="5386FE99" w:rsidR="00EB5D03" w:rsidRPr="005C04FA" w:rsidRDefault="0000263A" w:rsidP="005C04F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5D03" w:rsidRPr="005C04F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B6C631" w14:textId="77777777" w:rsidR="00EB5D03" w:rsidRPr="005C04FA" w:rsidRDefault="00EB5D03" w:rsidP="005C04F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DE0CE8" w14:textId="77777777" w:rsidR="00EB5D03" w:rsidRPr="005C04FA" w:rsidRDefault="00EB5D03" w:rsidP="005C04F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04F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B5D03" w:rsidRPr="005C04FA" w14:paraId="061CC344" w14:textId="77777777" w:rsidTr="00EB5D03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FF9" w14:textId="77777777" w:rsidR="00EB5D03" w:rsidRPr="005C04FA" w:rsidRDefault="00EB5D03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E1A72F" w14:textId="77777777" w:rsidR="00EB5D03" w:rsidRPr="005C04FA" w:rsidRDefault="00EB5D03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D7AD35" w14:textId="77777777" w:rsidR="00EB5D03" w:rsidRPr="005C04FA" w:rsidRDefault="00EB5D03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03" w:rsidRPr="005C04FA" w14:paraId="3B6637FF" w14:textId="77777777" w:rsidTr="00EB5D03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8AB" w14:textId="77777777" w:rsidR="00EB5D03" w:rsidRPr="005C04FA" w:rsidRDefault="00EB5D03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CE0E1A" w14:textId="77777777" w:rsidR="00EB5D03" w:rsidRPr="005C04FA" w:rsidRDefault="00EB5D03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FEE4F" w14:textId="77777777" w:rsidR="00EB5D03" w:rsidRPr="005C04FA" w:rsidRDefault="00EB5D03" w:rsidP="005C04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7F0FAC" w14:textId="77777777" w:rsidR="00EB5D03" w:rsidRPr="005C04FA" w:rsidRDefault="00EB5D03" w:rsidP="005C04F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48911C0" w14:textId="77777777" w:rsidR="00EB5D03" w:rsidRPr="005C04FA" w:rsidRDefault="00EB5D03" w:rsidP="005C04FA">
      <w:pPr>
        <w:pStyle w:val="ab"/>
        <w:rPr>
          <w:rFonts w:ascii="Times New Roman" w:hAnsi="Times New Roman" w:cs="Times New Roman"/>
          <w:sz w:val="28"/>
          <w:szCs w:val="28"/>
        </w:rPr>
      </w:pPr>
      <w:r w:rsidRPr="005C04FA">
        <w:rPr>
          <w:rFonts w:ascii="Times New Roman" w:hAnsi="Times New Roman" w:cs="Times New Roman"/>
          <w:sz w:val="28"/>
          <w:szCs w:val="28"/>
        </w:rPr>
        <w:t>Исполнитель ___________ _________ ___________________</w:t>
      </w:r>
    </w:p>
    <w:p w14:paraId="097ACB8B" w14:textId="53FAE178" w:rsidR="00EB5D03" w:rsidRPr="005C04FA" w:rsidRDefault="00EB5D03" w:rsidP="005C04FA">
      <w:pPr>
        <w:pStyle w:val="ab"/>
        <w:rPr>
          <w:rFonts w:ascii="Times New Roman" w:hAnsi="Times New Roman" w:cs="Times New Roman"/>
          <w:sz w:val="28"/>
          <w:szCs w:val="28"/>
        </w:rPr>
      </w:pPr>
      <w:r w:rsidRPr="005C04FA">
        <w:rPr>
          <w:rFonts w:ascii="Times New Roman" w:hAnsi="Times New Roman" w:cs="Times New Roman"/>
          <w:sz w:val="28"/>
          <w:szCs w:val="28"/>
        </w:rPr>
        <w:t>(должность) (подпись) (инициалы, фамилия)</w:t>
      </w:r>
    </w:p>
    <w:p w14:paraId="46DF5056" w14:textId="77777777" w:rsidR="00EB5D03" w:rsidRPr="005C04FA" w:rsidRDefault="00EB5D03" w:rsidP="005C04F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BB1CFB5" w14:textId="7C65AA5B" w:rsidR="00EB5D03" w:rsidRPr="005C04FA" w:rsidRDefault="00EB5D03" w:rsidP="005C04FA">
      <w:pPr>
        <w:pStyle w:val="ab"/>
        <w:rPr>
          <w:rFonts w:ascii="Times New Roman" w:hAnsi="Times New Roman" w:cs="Times New Roman"/>
          <w:sz w:val="28"/>
          <w:szCs w:val="28"/>
        </w:rPr>
      </w:pPr>
      <w:r w:rsidRPr="005C04FA">
        <w:rPr>
          <w:rFonts w:ascii="Times New Roman" w:hAnsi="Times New Roman" w:cs="Times New Roman"/>
          <w:sz w:val="28"/>
          <w:szCs w:val="28"/>
        </w:rPr>
        <w:t>__ _____________ 20__ г.</w:t>
      </w:r>
    </w:p>
    <w:p w14:paraId="07BBE28B" w14:textId="77777777" w:rsidR="00EB5D03" w:rsidRPr="005C04FA" w:rsidRDefault="00EB5D03" w:rsidP="005C04FA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B5D03" w:rsidRPr="005C04FA" w:rsidSect="004E4E0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451F5" w14:textId="77777777" w:rsidR="00DD088B" w:rsidRDefault="00DD088B" w:rsidP="00C656DE">
      <w:pPr>
        <w:spacing w:after="0" w:line="240" w:lineRule="auto"/>
      </w:pPr>
      <w:r>
        <w:separator/>
      </w:r>
    </w:p>
  </w:endnote>
  <w:endnote w:type="continuationSeparator" w:id="0">
    <w:p w14:paraId="2C9580C6" w14:textId="77777777" w:rsidR="00DD088B" w:rsidRDefault="00DD088B" w:rsidP="00C6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imrod Cyr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3C36D" w14:textId="77777777" w:rsidR="00965732" w:rsidRDefault="00C95F0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E529C" w14:textId="77777777" w:rsidR="00DD088B" w:rsidRDefault="00DD088B" w:rsidP="00C656DE">
      <w:pPr>
        <w:spacing w:after="0" w:line="240" w:lineRule="auto"/>
      </w:pPr>
      <w:r>
        <w:separator/>
      </w:r>
    </w:p>
  </w:footnote>
  <w:footnote w:type="continuationSeparator" w:id="0">
    <w:p w14:paraId="523A8F43" w14:textId="77777777" w:rsidR="00DD088B" w:rsidRDefault="00DD088B" w:rsidP="00C6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57B83" w14:textId="77777777" w:rsidR="009A2601" w:rsidRDefault="009A2601" w:rsidP="00C656DE">
    <w:pPr>
      <w:pStyle w:val="af"/>
    </w:pPr>
  </w:p>
  <w:p w14:paraId="0BB017DA" w14:textId="77777777" w:rsidR="009A2601" w:rsidRPr="00C656DE" w:rsidRDefault="009A2601" w:rsidP="00C656D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32E"/>
    <w:multiLevelType w:val="hybridMultilevel"/>
    <w:tmpl w:val="DD68A3E4"/>
    <w:lvl w:ilvl="0" w:tplc="E412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25225"/>
    <w:multiLevelType w:val="hybridMultilevel"/>
    <w:tmpl w:val="92926026"/>
    <w:lvl w:ilvl="0" w:tplc="81064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D5"/>
    <w:rsid w:val="0000263A"/>
    <w:rsid w:val="000345A4"/>
    <w:rsid w:val="000376D2"/>
    <w:rsid w:val="00070F7F"/>
    <w:rsid w:val="00073C12"/>
    <w:rsid w:val="00080056"/>
    <w:rsid w:val="000C078A"/>
    <w:rsid w:val="000C78A9"/>
    <w:rsid w:val="000F2195"/>
    <w:rsid w:val="00107D28"/>
    <w:rsid w:val="001151B7"/>
    <w:rsid w:val="00126E95"/>
    <w:rsid w:val="00167536"/>
    <w:rsid w:val="00195315"/>
    <w:rsid w:val="00196538"/>
    <w:rsid w:val="001B207E"/>
    <w:rsid w:val="001B748B"/>
    <w:rsid w:val="001E182F"/>
    <w:rsid w:val="001E3867"/>
    <w:rsid w:val="00223CC2"/>
    <w:rsid w:val="00227625"/>
    <w:rsid w:val="00253DE4"/>
    <w:rsid w:val="002679F2"/>
    <w:rsid w:val="0027459A"/>
    <w:rsid w:val="00291E4D"/>
    <w:rsid w:val="00295A69"/>
    <w:rsid w:val="002A7F31"/>
    <w:rsid w:val="002C433B"/>
    <w:rsid w:val="002C5DC3"/>
    <w:rsid w:val="002F5BC6"/>
    <w:rsid w:val="0030782D"/>
    <w:rsid w:val="00324248"/>
    <w:rsid w:val="00337D2D"/>
    <w:rsid w:val="00355A5E"/>
    <w:rsid w:val="0037204E"/>
    <w:rsid w:val="00380E0C"/>
    <w:rsid w:val="00386281"/>
    <w:rsid w:val="003A51A3"/>
    <w:rsid w:val="003C54E7"/>
    <w:rsid w:val="003F0B92"/>
    <w:rsid w:val="00404C95"/>
    <w:rsid w:val="00421E00"/>
    <w:rsid w:val="004229C3"/>
    <w:rsid w:val="00434FA5"/>
    <w:rsid w:val="00446801"/>
    <w:rsid w:val="0045273A"/>
    <w:rsid w:val="004537DA"/>
    <w:rsid w:val="00476A6D"/>
    <w:rsid w:val="00487ACB"/>
    <w:rsid w:val="0049780A"/>
    <w:rsid w:val="004A4B75"/>
    <w:rsid w:val="004A5112"/>
    <w:rsid w:val="004C22E3"/>
    <w:rsid w:val="004C3014"/>
    <w:rsid w:val="004D6DAA"/>
    <w:rsid w:val="004E4E0B"/>
    <w:rsid w:val="00501263"/>
    <w:rsid w:val="00511F2C"/>
    <w:rsid w:val="00513305"/>
    <w:rsid w:val="005167C0"/>
    <w:rsid w:val="00537783"/>
    <w:rsid w:val="005414C7"/>
    <w:rsid w:val="00543055"/>
    <w:rsid w:val="00553AE0"/>
    <w:rsid w:val="0055452D"/>
    <w:rsid w:val="005608C8"/>
    <w:rsid w:val="00575D21"/>
    <w:rsid w:val="00577C5C"/>
    <w:rsid w:val="0058186A"/>
    <w:rsid w:val="005C021F"/>
    <w:rsid w:val="005C04FA"/>
    <w:rsid w:val="005D3795"/>
    <w:rsid w:val="005F3B50"/>
    <w:rsid w:val="006053D4"/>
    <w:rsid w:val="006059C1"/>
    <w:rsid w:val="00631066"/>
    <w:rsid w:val="00636D95"/>
    <w:rsid w:val="00636FAB"/>
    <w:rsid w:val="00655B53"/>
    <w:rsid w:val="00667495"/>
    <w:rsid w:val="006C4AD1"/>
    <w:rsid w:val="007253F8"/>
    <w:rsid w:val="00790FBE"/>
    <w:rsid w:val="007A1F57"/>
    <w:rsid w:val="00810066"/>
    <w:rsid w:val="00817AD8"/>
    <w:rsid w:val="00845092"/>
    <w:rsid w:val="008506A5"/>
    <w:rsid w:val="00850A89"/>
    <w:rsid w:val="008545E5"/>
    <w:rsid w:val="008549F2"/>
    <w:rsid w:val="00862BEF"/>
    <w:rsid w:val="008644C5"/>
    <w:rsid w:val="00865E32"/>
    <w:rsid w:val="00873167"/>
    <w:rsid w:val="0087653A"/>
    <w:rsid w:val="00876DE5"/>
    <w:rsid w:val="0089159A"/>
    <w:rsid w:val="008A23BE"/>
    <w:rsid w:val="008B606A"/>
    <w:rsid w:val="008C00C4"/>
    <w:rsid w:val="00921148"/>
    <w:rsid w:val="00936B9D"/>
    <w:rsid w:val="00944DC9"/>
    <w:rsid w:val="00965732"/>
    <w:rsid w:val="0099416B"/>
    <w:rsid w:val="009957FA"/>
    <w:rsid w:val="009A2601"/>
    <w:rsid w:val="009A6E93"/>
    <w:rsid w:val="009D446A"/>
    <w:rsid w:val="009F1B41"/>
    <w:rsid w:val="009F66F3"/>
    <w:rsid w:val="00A01474"/>
    <w:rsid w:val="00A12AEC"/>
    <w:rsid w:val="00A777A9"/>
    <w:rsid w:val="00AB24AA"/>
    <w:rsid w:val="00AB3308"/>
    <w:rsid w:val="00AC75F7"/>
    <w:rsid w:val="00AE55F2"/>
    <w:rsid w:val="00AF3812"/>
    <w:rsid w:val="00B17671"/>
    <w:rsid w:val="00B2010E"/>
    <w:rsid w:val="00B21A94"/>
    <w:rsid w:val="00B34D62"/>
    <w:rsid w:val="00B34EF7"/>
    <w:rsid w:val="00B6703B"/>
    <w:rsid w:val="00B721D9"/>
    <w:rsid w:val="00B931FD"/>
    <w:rsid w:val="00BA30A4"/>
    <w:rsid w:val="00BF2F37"/>
    <w:rsid w:val="00C07EB8"/>
    <w:rsid w:val="00C1788E"/>
    <w:rsid w:val="00C22665"/>
    <w:rsid w:val="00C3193B"/>
    <w:rsid w:val="00C456EA"/>
    <w:rsid w:val="00C526CA"/>
    <w:rsid w:val="00C656DE"/>
    <w:rsid w:val="00C725EB"/>
    <w:rsid w:val="00C95F09"/>
    <w:rsid w:val="00CA149A"/>
    <w:rsid w:val="00CC0CD6"/>
    <w:rsid w:val="00CC434E"/>
    <w:rsid w:val="00CD06C1"/>
    <w:rsid w:val="00CE4D10"/>
    <w:rsid w:val="00CF06D5"/>
    <w:rsid w:val="00D0176C"/>
    <w:rsid w:val="00D2525F"/>
    <w:rsid w:val="00D3153D"/>
    <w:rsid w:val="00D46AA0"/>
    <w:rsid w:val="00D47010"/>
    <w:rsid w:val="00D53FBD"/>
    <w:rsid w:val="00D5595D"/>
    <w:rsid w:val="00D8245E"/>
    <w:rsid w:val="00D9555B"/>
    <w:rsid w:val="00D95925"/>
    <w:rsid w:val="00DB0B1F"/>
    <w:rsid w:val="00DB4D03"/>
    <w:rsid w:val="00DC33E1"/>
    <w:rsid w:val="00DD088B"/>
    <w:rsid w:val="00E207DD"/>
    <w:rsid w:val="00E43586"/>
    <w:rsid w:val="00E47590"/>
    <w:rsid w:val="00E7192E"/>
    <w:rsid w:val="00E9156A"/>
    <w:rsid w:val="00E91DFD"/>
    <w:rsid w:val="00E95FD2"/>
    <w:rsid w:val="00EA18E3"/>
    <w:rsid w:val="00EA43D0"/>
    <w:rsid w:val="00EB5D03"/>
    <w:rsid w:val="00EF1ABA"/>
    <w:rsid w:val="00F132DD"/>
    <w:rsid w:val="00F3318E"/>
    <w:rsid w:val="00F33C55"/>
    <w:rsid w:val="00F56AC9"/>
    <w:rsid w:val="00F624B3"/>
    <w:rsid w:val="00F65657"/>
    <w:rsid w:val="00F9051F"/>
    <w:rsid w:val="00FB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071695"/>
  <w15:docId w15:val="{E07C4D0A-4562-4D63-BF6C-E4BD59D8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06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6D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F06D5"/>
    <w:rPr>
      <w:color w:val="106BBE"/>
    </w:rPr>
  </w:style>
  <w:style w:type="character" w:customStyle="1" w:styleId="a4">
    <w:name w:val="Цветовое выделение"/>
    <w:uiPriority w:val="99"/>
    <w:rsid w:val="00C656DE"/>
    <w:rPr>
      <w:b/>
      <w:bCs/>
      <w:color w:val="26282F"/>
    </w:rPr>
  </w:style>
  <w:style w:type="paragraph" w:customStyle="1" w:styleId="a5">
    <w:name w:val="Текст (справка)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C656D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C656D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656D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C656DE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e">
    <w:name w:val="Цветовое выделение для Текст"/>
    <w:uiPriority w:val="99"/>
    <w:rsid w:val="00C656DE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C656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C656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656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C656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52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526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5">
    <w:name w:val="Информация об изменениях документа"/>
    <w:basedOn w:val="a6"/>
    <w:next w:val="a"/>
    <w:uiPriority w:val="99"/>
    <w:rsid w:val="002A7F31"/>
    <w:rPr>
      <w:rFonts w:ascii="Arial" w:hAnsi="Arial" w:cs="Arial"/>
      <w:i/>
      <w:iCs/>
      <w:shd w:val="clear" w:color="auto" w:fill="F0F0F0"/>
    </w:rPr>
  </w:style>
  <w:style w:type="paragraph" w:styleId="af6">
    <w:name w:val="Body Text Indent"/>
    <w:basedOn w:val="a"/>
    <w:link w:val="af7"/>
    <w:rsid w:val="0032424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sid w:val="0032424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8">
    <w:name w:val="Table Grid"/>
    <w:basedOn w:val="a1"/>
    <w:uiPriority w:val="39"/>
    <w:rsid w:val="00B2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37204E"/>
    <w:pPr>
      <w:ind w:left="720"/>
      <w:contextualSpacing/>
    </w:pPr>
  </w:style>
  <w:style w:type="paragraph" w:customStyle="1" w:styleId="afa">
    <w:name w:val="[Без стиля]"/>
    <w:rsid w:val="00F132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30">
    <w:name w:val="30_Подверстка_текст"/>
    <w:basedOn w:val="afa"/>
    <w:uiPriority w:val="99"/>
    <w:rsid w:val="00F132D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pacing w:line="260" w:lineRule="atLeast"/>
      <w:jc w:val="both"/>
    </w:pPr>
    <w:rPr>
      <w:rFonts w:ascii="Nimrod Cyr MT" w:hAnsi="Nimrod Cyr MT" w:cs="Nimrod Cyr MT"/>
      <w:sz w:val="18"/>
      <w:szCs w:val="18"/>
      <w:lang w:val="ru-RU"/>
    </w:rPr>
  </w:style>
  <w:style w:type="character" w:customStyle="1" w:styleId="afb">
    <w:name w:val="Основной текст_"/>
    <w:basedOn w:val="a0"/>
    <w:link w:val="11"/>
    <w:rsid w:val="009F1B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b"/>
    <w:rsid w:val="009F1B41"/>
    <w:pPr>
      <w:widowControl w:val="0"/>
      <w:shd w:val="clear" w:color="auto" w:fill="FFFFFF"/>
      <w:spacing w:after="0" w:line="360" w:lineRule="auto"/>
      <w:ind w:firstLine="400"/>
    </w:pPr>
    <w:rPr>
      <w:rFonts w:ascii="Times New Roman" w:hAnsi="Times New Roman"/>
      <w:lang w:eastAsia="en-US"/>
    </w:rPr>
  </w:style>
  <w:style w:type="paragraph" w:styleId="afc">
    <w:name w:val="No Spacing"/>
    <w:uiPriority w:val="1"/>
    <w:qFormat/>
    <w:rsid w:val="00A12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26902372/10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Рыбалкина Виталина Александровна</dc:creator>
  <cp:lastModifiedBy>Мурзиненко Юлия Александровна</cp:lastModifiedBy>
  <cp:revision>24</cp:revision>
  <cp:lastPrinted>2023-07-03T04:11:00Z</cp:lastPrinted>
  <dcterms:created xsi:type="dcterms:W3CDTF">2023-06-19T07:18:00Z</dcterms:created>
  <dcterms:modified xsi:type="dcterms:W3CDTF">2023-11-17T00:17:00Z</dcterms:modified>
</cp:coreProperties>
</file>