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54" w:rsidRDefault="00192854" w:rsidP="001928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192854">
        <w:rPr>
          <w:rFonts w:ascii="Times New Roman" w:hAnsi="Times New Roman" w:cs="Times New Roman"/>
          <w:b/>
          <w:bCs/>
          <w:sz w:val="24"/>
          <w:szCs w:val="28"/>
        </w:rPr>
        <w:t>Постановление Правительства РФ от 30.11.2022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</w:t>
      </w:r>
    </w:p>
    <w:p w:rsidR="00192854" w:rsidRPr="00192854" w:rsidRDefault="00192854" w:rsidP="001928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192854" w:rsidRPr="00192854" w:rsidRDefault="00192854" w:rsidP="001928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192854">
        <w:rPr>
          <w:rFonts w:ascii="Times New Roman" w:hAnsi="Times New Roman" w:cs="Times New Roman"/>
          <w:b/>
          <w:bCs/>
          <w:sz w:val="24"/>
          <w:szCs w:val="28"/>
        </w:rPr>
        <w:t>II. Требования к участникам оборота пива и слабоалкогольных</w:t>
      </w:r>
    </w:p>
    <w:p w:rsidR="00192854" w:rsidRPr="00192854" w:rsidRDefault="00755A89" w:rsidP="00192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напитков</w:t>
      </w:r>
    </w:p>
    <w:p w:rsidR="00192854" w:rsidRPr="00192854" w:rsidRDefault="00192854" w:rsidP="00192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92854" w:rsidRPr="00192854" w:rsidRDefault="00192854" w:rsidP="00192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3"/>
      <w:bookmarkEnd w:id="0"/>
      <w:r w:rsidRPr="00192854">
        <w:rPr>
          <w:rFonts w:ascii="Times New Roman" w:hAnsi="Times New Roman" w:cs="Times New Roman"/>
          <w:sz w:val="24"/>
          <w:szCs w:val="28"/>
        </w:rPr>
        <w:t>6. Участники оборота пива и слабоалкогольных напитков должны:</w:t>
      </w:r>
    </w:p>
    <w:p w:rsidR="00192854" w:rsidRPr="00192854" w:rsidRDefault="00192854" w:rsidP="001928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92854">
        <w:rPr>
          <w:rFonts w:ascii="Times New Roman" w:hAnsi="Times New Roman" w:cs="Times New Roman"/>
          <w:sz w:val="24"/>
          <w:szCs w:val="28"/>
        </w:rPr>
        <w:t>а) иметь усиленную квалифицированную электронную подпись (далее - усиленная электронная подпись);</w:t>
      </w:r>
    </w:p>
    <w:p w:rsidR="00192854" w:rsidRPr="00192854" w:rsidRDefault="00192854" w:rsidP="001928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92854">
        <w:rPr>
          <w:rFonts w:ascii="Times New Roman" w:hAnsi="Times New Roman" w:cs="Times New Roman"/>
          <w:sz w:val="24"/>
          <w:szCs w:val="28"/>
        </w:rPr>
        <w:t>б) иметь программно-аппаратный комплекс, обеспечивающий возможность подписания электронных документов усиленной электронной подписью, а также возможность обмена необходимыми электронными документами с информационной системой мониторинга (в том числе посредств</w:t>
      </w:r>
      <w:bookmarkStart w:id="1" w:name="_GoBack"/>
      <w:bookmarkEnd w:id="1"/>
      <w:r w:rsidRPr="00192854">
        <w:rPr>
          <w:rFonts w:ascii="Times New Roman" w:hAnsi="Times New Roman" w:cs="Times New Roman"/>
          <w:sz w:val="24"/>
          <w:szCs w:val="28"/>
        </w:rPr>
        <w:t>ом личного кабинета);</w:t>
      </w:r>
    </w:p>
    <w:p w:rsidR="00192854" w:rsidRPr="00192854" w:rsidRDefault="00192854" w:rsidP="001928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92854">
        <w:rPr>
          <w:rFonts w:ascii="Times New Roman" w:hAnsi="Times New Roman" w:cs="Times New Roman"/>
          <w:sz w:val="24"/>
          <w:szCs w:val="28"/>
        </w:rPr>
        <w:t>в) иметь удаленный доступ к устройству регистрации эмиссии, размещенному в инфраструктуре информационной системы мониторинга (для производителей и импортеров, осуществляющих маркировку пива и слабоалкогольных напитков в соответствии с требованиями настоящих Правил);</w:t>
      </w:r>
    </w:p>
    <w:p w:rsidR="00192854" w:rsidRPr="00192854" w:rsidRDefault="00192854" w:rsidP="001928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92854">
        <w:rPr>
          <w:rFonts w:ascii="Times New Roman" w:hAnsi="Times New Roman" w:cs="Times New Roman"/>
          <w:sz w:val="24"/>
          <w:szCs w:val="28"/>
        </w:rPr>
        <w:t>г) быть подключенными к единой автоматизированной системе.</w:t>
      </w:r>
    </w:p>
    <w:p w:rsidR="00192854" w:rsidRPr="00192854" w:rsidRDefault="00192854" w:rsidP="001928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92854">
        <w:rPr>
          <w:rFonts w:ascii="Times New Roman" w:hAnsi="Times New Roman" w:cs="Times New Roman"/>
          <w:sz w:val="24"/>
          <w:szCs w:val="28"/>
        </w:rPr>
        <w:t xml:space="preserve">7. Участники оборота пива и слабоалкогольных напитков, осуществляющие торговлю пивом и слабоалкогольными напитками с применением контрольно-кассовой техники, должны соответствовать требованиям, предусмотренным </w:t>
      </w:r>
      <w:hyperlink w:anchor="Par3" w:history="1">
        <w:r w:rsidRPr="00192854">
          <w:rPr>
            <w:rFonts w:ascii="Times New Roman" w:hAnsi="Times New Roman" w:cs="Times New Roman"/>
            <w:b/>
            <w:sz w:val="24"/>
            <w:szCs w:val="28"/>
          </w:rPr>
          <w:t>пунктом 6</w:t>
        </w:r>
      </w:hyperlink>
      <w:r w:rsidRPr="00192854">
        <w:rPr>
          <w:rFonts w:ascii="Times New Roman" w:hAnsi="Times New Roman" w:cs="Times New Roman"/>
          <w:sz w:val="24"/>
          <w:szCs w:val="28"/>
        </w:rPr>
        <w:t xml:space="preserve"> настоящих Правил, а также иметь:</w:t>
      </w:r>
    </w:p>
    <w:p w:rsidR="00192854" w:rsidRPr="00192854" w:rsidRDefault="00192854" w:rsidP="001928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92854">
        <w:rPr>
          <w:rFonts w:ascii="Times New Roman" w:hAnsi="Times New Roman" w:cs="Times New Roman"/>
          <w:sz w:val="24"/>
          <w:szCs w:val="28"/>
        </w:rPr>
        <w:t>а) сопряженные с контрольно-кассовой техникой программные и (или) технические средства распознавания средств идентификации;</w:t>
      </w:r>
    </w:p>
    <w:p w:rsidR="00192854" w:rsidRPr="00192854" w:rsidRDefault="00192854" w:rsidP="001928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92854">
        <w:rPr>
          <w:rFonts w:ascii="Times New Roman" w:hAnsi="Times New Roman" w:cs="Times New Roman"/>
          <w:sz w:val="24"/>
          <w:szCs w:val="28"/>
        </w:rPr>
        <w:t>б) заключенный с организацией, созданной в соответствии с законодательством Российской Федерации, находящейся на территории Российской Федерации, получившей в соответствии с законодательством Российской Федерации о применении контрольно-кассовой техники разрешение на обработку фискальных данных (далее - оператор фискальных данных), договор на обработку и передачу от имени участника оборота пива и слабоалкогольных напитков в информационную систему мониторинга сведений о выводе из оборота маркированных пива и слабоалкогольных напитков с использованием контрольно-кассовой техники по каждой реализованной единице пива и слабоалкогольных напитков (за исключением передачи сведений о выводе из оборота маркированных пива и слабоалкогольных напитков в случаях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данных).</w:t>
      </w:r>
    </w:p>
    <w:p w:rsidR="006B57F8" w:rsidRDefault="006B57F8"/>
    <w:sectPr w:rsidR="006B57F8" w:rsidSect="00632DA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4C"/>
    <w:rsid w:val="00192854"/>
    <w:rsid w:val="0062704C"/>
    <w:rsid w:val="006B57F8"/>
    <w:rsid w:val="007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C2506-1C11-4FCD-A9E1-BB81A2B7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3</cp:revision>
  <dcterms:created xsi:type="dcterms:W3CDTF">2024-06-03T07:17:00Z</dcterms:created>
  <dcterms:modified xsi:type="dcterms:W3CDTF">2024-06-03T07:18:00Z</dcterms:modified>
</cp:coreProperties>
</file>