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94" w:rsidRPr="00E23A31" w:rsidRDefault="001A435C" w:rsidP="00246324">
      <w:pPr>
        <w:shd w:val="clear" w:color="auto" w:fill="FFFFFF"/>
        <w:spacing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 w:rsidRPr="00E23A3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7B0124">
        <w:rPr>
          <w:rFonts w:ascii="Arial" w:eastAsia="Times New Roman" w:hAnsi="Arial" w:cs="Arial"/>
          <w:b/>
          <w:bCs/>
          <w:kern w:val="36"/>
          <w:lang w:eastAsia="ru-RU"/>
        </w:rPr>
        <w:t>20.0</w:t>
      </w:r>
      <w:r w:rsidR="00DA0208">
        <w:rPr>
          <w:rFonts w:ascii="Arial" w:eastAsia="Times New Roman" w:hAnsi="Arial" w:cs="Arial"/>
          <w:b/>
          <w:bCs/>
          <w:kern w:val="36"/>
          <w:lang w:eastAsia="ru-RU"/>
        </w:rPr>
        <w:t>5</w:t>
      </w:r>
      <w:r w:rsidR="007B0124">
        <w:rPr>
          <w:rFonts w:ascii="Arial" w:eastAsia="Times New Roman" w:hAnsi="Arial" w:cs="Arial"/>
          <w:b/>
          <w:bCs/>
          <w:kern w:val="36"/>
          <w:lang w:eastAsia="ru-RU"/>
        </w:rPr>
        <w:t>.2025</w:t>
      </w:r>
    </w:p>
    <w:tbl>
      <w:tblPr>
        <w:tblStyle w:val="a3"/>
        <w:tblpPr w:leftFromText="180" w:rightFromText="180" w:vertAnchor="text" w:horzAnchor="margin" w:tblpY="1798"/>
        <w:tblW w:w="9748" w:type="dxa"/>
        <w:tblInd w:w="0" w:type="dxa"/>
        <w:tblLook w:val="04A0" w:firstRow="1" w:lastRow="0" w:firstColumn="1" w:lastColumn="0" w:noHBand="0" w:noVBand="1"/>
      </w:tblPr>
      <w:tblGrid>
        <w:gridCol w:w="584"/>
        <w:gridCol w:w="3068"/>
        <w:gridCol w:w="3119"/>
        <w:gridCol w:w="2977"/>
      </w:tblGrid>
      <w:tr w:rsidR="00224101" w:rsidRPr="0026644D" w:rsidTr="002F260A">
        <w:trPr>
          <w:trHeight w:val="169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01" w:rsidRPr="00224101" w:rsidRDefault="00224101" w:rsidP="00224101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  <w:p w:rsidR="00224101" w:rsidRPr="00224101" w:rsidRDefault="00224101" w:rsidP="00224101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  <w:p w:rsidR="00224101" w:rsidRPr="00224101" w:rsidRDefault="00224101" w:rsidP="00224101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24101">
              <w:rPr>
                <w:rFonts w:ascii="Arial" w:hAnsi="Arial" w:cs="Arial"/>
                <w:sz w:val="27"/>
                <w:szCs w:val="27"/>
              </w:rPr>
              <w:t>№ п/п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01" w:rsidRPr="00224101" w:rsidRDefault="00224101" w:rsidP="00224101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24101">
              <w:rPr>
                <w:rFonts w:ascii="Arial" w:hAnsi="Arial" w:cs="Arial"/>
                <w:sz w:val="27"/>
                <w:szCs w:val="27"/>
              </w:rPr>
              <w:t>Характеристики  объекта недвижимости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01" w:rsidRPr="00224101" w:rsidRDefault="00224101" w:rsidP="00224101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24101">
              <w:rPr>
                <w:rFonts w:ascii="Arial" w:hAnsi="Arial" w:cs="Arial"/>
                <w:sz w:val="27"/>
                <w:szCs w:val="27"/>
              </w:rPr>
              <w:t>Адрес объекта недвижимости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01" w:rsidRPr="00224101" w:rsidRDefault="00224101" w:rsidP="00224101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24101">
              <w:rPr>
                <w:rFonts w:ascii="Arial" w:hAnsi="Arial" w:cs="Arial"/>
                <w:sz w:val="27"/>
                <w:szCs w:val="27"/>
              </w:rPr>
              <w:t>Наименование правообладателя</w:t>
            </w:r>
          </w:p>
        </w:tc>
      </w:tr>
      <w:tr w:rsidR="00CE3BD7" w:rsidRPr="0026644D" w:rsidTr="0031715A">
        <w:trPr>
          <w:trHeight w:val="198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7" w:rsidRPr="002912D2" w:rsidRDefault="00CE3BD7" w:rsidP="00224101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12D2">
              <w:rPr>
                <w:rFonts w:ascii="Arial" w:hAnsi="Arial" w:cs="Arial"/>
                <w:sz w:val="27"/>
                <w:szCs w:val="27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D7" w:rsidRPr="002912D2" w:rsidRDefault="00DA0208" w:rsidP="00DA0208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Земельный участок</w:t>
            </w:r>
            <w:r w:rsidR="002912D2" w:rsidRPr="002912D2">
              <w:rPr>
                <w:rFonts w:ascii="Arial" w:hAnsi="Arial" w:cs="Arial"/>
                <w:sz w:val="27"/>
                <w:szCs w:val="27"/>
              </w:rPr>
              <w:t xml:space="preserve"> площадью </w:t>
            </w:r>
            <w:r>
              <w:rPr>
                <w:rFonts w:ascii="Arial" w:hAnsi="Arial" w:cs="Arial"/>
                <w:sz w:val="27"/>
                <w:szCs w:val="27"/>
              </w:rPr>
              <w:t>157</w:t>
            </w:r>
            <w:r w:rsidR="00424A5D">
              <w:rPr>
                <w:rFonts w:ascii="Arial" w:hAnsi="Arial" w:cs="Arial"/>
                <w:sz w:val="27"/>
                <w:szCs w:val="27"/>
              </w:rPr>
              <w:t>,</w:t>
            </w:r>
            <w:r>
              <w:rPr>
                <w:rFonts w:ascii="Arial" w:hAnsi="Arial" w:cs="Arial"/>
                <w:sz w:val="27"/>
                <w:szCs w:val="27"/>
              </w:rPr>
              <w:t>0</w:t>
            </w:r>
            <w:r w:rsidR="002912D2" w:rsidRPr="002912D2">
              <w:rPr>
                <w:rFonts w:ascii="Arial" w:hAnsi="Arial" w:cs="Arial"/>
                <w:sz w:val="27"/>
                <w:szCs w:val="27"/>
              </w:rPr>
              <w:t xml:space="preserve"> </w:t>
            </w:r>
            <w:proofErr w:type="spellStart"/>
            <w:r w:rsidR="002912D2" w:rsidRPr="002912D2">
              <w:rPr>
                <w:rFonts w:ascii="Arial" w:hAnsi="Arial" w:cs="Arial"/>
                <w:sz w:val="27"/>
                <w:szCs w:val="27"/>
              </w:rPr>
              <w:t>кв.м</w:t>
            </w:r>
            <w:proofErr w:type="spellEnd"/>
            <w:r w:rsidR="002912D2" w:rsidRPr="002912D2">
              <w:rPr>
                <w:rFonts w:ascii="Arial" w:hAnsi="Arial" w:cs="Arial"/>
                <w:sz w:val="27"/>
                <w:szCs w:val="27"/>
              </w:rPr>
              <w:t>.</w:t>
            </w:r>
            <w:r w:rsidR="00C9568D" w:rsidRPr="002912D2">
              <w:rPr>
                <w:rFonts w:ascii="Arial" w:hAnsi="Arial" w:cs="Arial"/>
                <w:sz w:val="27"/>
                <w:szCs w:val="27"/>
              </w:rPr>
              <w:t xml:space="preserve">            кадастровый номер 49:06:03000</w:t>
            </w:r>
            <w:r>
              <w:rPr>
                <w:rFonts w:ascii="Arial" w:hAnsi="Arial" w:cs="Arial"/>
                <w:sz w:val="27"/>
                <w:szCs w:val="27"/>
              </w:rPr>
              <w:t>6</w:t>
            </w:r>
            <w:r w:rsidR="00C9568D" w:rsidRPr="002912D2">
              <w:rPr>
                <w:rFonts w:ascii="Arial" w:hAnsi="Arial" w:cs="Arial"/>
                <w:sz w:val="27"/>
                <w:szCs w:val="27"/>
              </w:rPr>
              <w:t>:1</w:t>
            </w:r>
            <w:r>
              <w:rPr>
                <w:rFonts w:ascii="Arial" w:hAnsi="Arial" w:cs="Arial"/>
                <w:sz w:val="27"/>
                <w:szCs w:val="27"/>
              </w:rPr>
              <w:t>21</w:t>
            </w:r>
            <w:r w:rsidR="00C9568D" w:rsidRPr="002912D2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D7" w:rsidRPr="002912D2" w:rsidRDefault="00CE3BD7" w:rsidP="002F260A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12D2">
              <w:rPr>
                <w:rFonts w:ascii="Arial" w:hAnsi="Arial" w:cs="Arial"/>
                <w:sz w:val="27"/>
                <w:szCs w:val="27"/>
              </w:rPr>
              <w:t>Магаданская область, Тенькинский район,</w:t>
            </w:r>
          </w:p>
          <w:p w:rsidR="00CE3BD7" w:rsidRPr="002912D2" w:rsidRDefault="00CE3BD7" w:rsidP="002F260A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12D2">
              <w:rPr>
                <w:rFonts w:ascii="Arial" w:hAnsi="Arial" w:cs="Arial"/>
                <w:sz w:val="27"/>
                <w:szCs w:val="27"/>
              </w:rPr>
              <w:t>пос. Усть-Омчуг,</w:t>
            </w:r>
          </w:p>
          <w:p w:rsidR="002912D2" w:rsidRDefault="00B66049" w:rsidP="002F260A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12D2">
              <w:rPr>
                <w:rFonts w:ascii="Arial" w:hAnsi="Arial" w:cs="Arial"/>
                <w:sz w:val="27"/>
                <w:szCs w:val="27"/>
              </w:rPr>
              <w:t xml:space="preserve">ул. </w:t>
            </w:r>
            <w:r w:rsidR="002776F7">
              <w:rPr>
                <w:rFonts w:ascii="Arial" w:hAnsi="Arial" w:cs="Arial"/>
                <w:sz w:val="27"/>
                <w:szCs w:val="27"/>
              </w:rPr>
              <w:t>Нов</w:t>
            </w:r>
            <w:r w:rsidR="00DA0208">
              <w:rPr>
                <w:rFonts w:ascii="Arial" w:hAnsi="Arial" w:cs="Arial"/>
                <w:sz w:val="27"/>
                <w:szCs w:val="27"/>
              </w:rPr>
              <w:t>ая</w:t>
            </w:r>
            <w:r w:rsidRPr="002912D2">
              <w:rPr>
                <w:rFonts w:ascii="Arial" w:hAnsi="Arial" w:cs="Arial"/>
                <w:sz w:val="27"/>
                <w:szCs w:val="27"/>
              </w:rPr>
              <w:t xml:space="preserve">, </w:t>
            </w:r>
          </w:p>
          <w:p w:rsidR="00CE3BD7" w:rsidRPr="002912D2" w:rsidRDefault="00DA0208" w:rsidP="002776F7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д. </w:t>
            </w:r>
            <w:r w:rsidR="002776F7">
              <w:rPr>
                <w:rFonts w:ascii="Arial" w:hAnsi="Arial" w:cs="Arial"/>
                <w:sz w:val="27"/>
                <w:szCs w:val="27"/>
              </w:rPr>
              <w:t>14</w:t>
            </w:r>
            <w:r w:rsidR="00B66049" w:rsidRPr="002912D2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49" w:rsidRPr="002912D2" w:rsidRDefault="00DA0208" w:rsidP="002F260A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Мирошникова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Светлана Анатольевна</w:t>
            </w:r>
          </w:p>
          <w:p w:rsidR="00CE3BD7" w:rsidRPr="002912D2" w:rsidRDefault="00CE3BD7" w:rsidP="002F260A">
            <w:pPr>
              <w:spacing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</w:tbl>
    <w:p w:rsidR="00815E28" w:rsidRDefault="009F7DCF" w:rsidP="00246324">
      <w:pPr>
        <w:shd w:val="clear" w:color="auto" w:fill="FFFFFF"/>
        <w:spacing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eastAsia="ru-RU"/>
        </w:rPr>
      </w:pPr>
      <w:r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В соответствии со статей 69.1 Федерального закона от </w:t>
      </w:r>
      <w:proofErr w:type="gramStart"/>
      <w:r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13.07.2015</w:t>
      </w:r>
      <w:r w:rsidR="00FF3978"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№</w:t>
      </w:r>
      <w:proofErr w:type="gramEnd"/>
      <w:r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218-ФЗ </w:t>
      </w:r>
      <w:r w:rsidR="0024632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«О </w:t>
      </w:r>
      <w:r w:rsidR="0024632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государственной</w:t>
      </w:r>
      <w:r w:rsidR="0024632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регистрации</w:t>
      </w:r>
      <w:r w:rsidR="0024632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Pr="00B81E2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недвижимости» выявлен правообладатель ранее учтенного объекта недвижимости:</w:t>
      </w:r>
      <w:r w:rsidR="00815E28" w:rsidRPr="00B81E23"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</w:p>
    <w:p w:rsidR="00B57D9E" w:rsidRPr="0026644D" w:rsidRDefault="00B57D9E" w:rsidP="00B57D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7D9E" w:rsidRPr="00DB4872" w:rsidRDefault="00B57D9E" w:rsidP="000F557D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48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Лицо, выявленное в качестве правообладателя ранее учтенного объекта недвижимости, или иное заинтересованное лицо вправе </w:t>
      </w:r>
      <w:r w:rsidR="003C6AC3" w:rsidRPr="00DB4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течение </w:t>
      </w:r>
      <w:r w:rsidR="000F55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30</w:t>
      </w:r>
      <w:r w:rsidR="003C6AC3" w:rsidRPr="00DB4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дней со дня опубликования уведомления </w:t>
      </w:r>
      <w:r w:rsidRPr="00DB48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представить в </w:t>
      </w:r>
      <w:r w:rsidR="000F557D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Pr="00DB48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дминистрацию </w:t>
      </w:r>
      <w:r w:rsidR="00B74E47" w:rsidRPr="00DB48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Тенькинского </w:t>
      </w:r>
      <w:r w:rsidR="000F557D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муниципального</w:t>
      </w:r>
      <w:r w:rsidR="00B74E47" w:rsidRPr="00DB48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округа</w:t>
      </w:r>
      <w:r w:rsidRPr="00DB48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возражения относительно сведений о правообладател</w:t>
      </w:r>
      <w:r w:rsidR="000F557D">
        <w:rPr>
          <w:rFonts w:ascii="Arial" w:hAnsi="Arial" w:cs="Arial"/>
          <w:color w:val="000000"/>
          <w:sz w:val="28"/>
          <w:szCs w:val="28"/>
          <w:shd w:val="clear" w:color="auto" w:fill="FFFFFF"/>
        </w:rPr>
        <w:t>е</w:t>
      </w:r>
      <w:r w:rsidRPr="00DB48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4655E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приложением обосновывающих такие возражения документов.</w:t>
      </w:r>
    </w:p>
    <w:p w:rsidR="00B34F30" w:rsidRDefault="00B34F30" w:rsidP="00B57D9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sectPr w:rsidR="00B34F30" w:rsidSect="0026644D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CE"/>
    <w:rsid w:val="000F557D"/>
    <w:rsid w:val="0016070D"/>
    <w:rsid w:val="001A435C"/>
    <w:rsid w:val="00224101"/>
    <w:rsid w:val="00246324"/>
    <w:rsid w:val="0026644D"/>
    <w:rsid w:val="002776F7"/>
    <w:rsid w:val="00283758"/>
    <w:rsid w:val="002912D2"/>
    <w:rsid w:val="00291794"/>
    <w:rsid w:val="002A3F99"/>
    <w:rsid w:val="002C7E3B"/>
    <w:rsid w:val="002D4624"/>
    <w:rsid w:val="002F260A"/>
    <w:rsid w:val="0031715A"/>
    <w:rsid w:val="00336E89"/>
    <w:rsid w:val="00376C1B"/>
    <w:rsid w:val="003B16CE"/>
    <w:rsid w:val="003C2F00"/>
    <w:rsid w:val="003C6AC3"/>
    <w:rsid w:val="00424A5D"/>
    <w:rsid w:val="00437D35"/>
    <w:rsid w:val="00443E00"/>
    <w:rsid w:val="004655E1"/>
    <w:rsid w:val="004E7C0D"/>
    <w:rsid w:val="005D1055"/>
    <w:rsid w:val="006003D5"/>
    <w:rsid w:val="00787E9C"/>
    <w:rsid w:val="007B0124"/>
    <w:rsid w:val="00815E28"/>
    <w:rsid w:val="00932B9E"/>
    <w:rsid w:val="009F7DCF"/>
    <w:rsid w:val="00A453AB"/>
    <w:rsid w:val="00AF4CEC"/>
    <w:rsid w:val="00B14979"/>
    <w:rsid w:val="00B34F30"/>
    <w:rsid w:val="00B57D9E"/>
    <w:rsid w:val="00B66049"/>
    <w:rsid w:val="00B74E47"/>
    <w:rsid w:val="00B81E23"/>
    <w:rsid w:val="00BD06E1"/>
    <w:rsid w:val="00C9568D"/>
    <w:rsid w:val="00CE3BD7"/>
    <w:rsid w:val="00D06B5A"/>
    <w:rsid w:val="00D536D9"/>
    <w:rsid w:val="00DA0208"/>
    <w:rsid w:val="00DB4872"/>
    <w:rsid w:val="00DD2BF1"/>
    <w:rsid w:val="00E23A31"/>
    <w:rsid w:val="00EB0105"/>
    <w:rsid w:val="00EB6E76"/>
    <w:rsid w:val="00EC4CC0"/>
    <w:rsid w:val="00ED4934"/>
    <w:rsid w:val="00F86C35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AB452-D8A1-4B78-8868-F479241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7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Викторовна</dc:creator>
  <cp:keywords/>
  <dc:description/>
  <cp:lastModifiedBy>Шипулина Татьяна</cp:lastModifiedBy>
  <cp:revision>20</cp:revision>
  <dcterms:created xsi:type="dcterms:W3CDTF">2022-03-16T04:14:00Z</dcterms:created>
  <dcterms:modified xsi:type="dcterms:W3CDTF">2025-05-21T04:12:00Z</dcterms:modified>
</cp:coreProperties>
</file>