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ED4D8" w14:textId="77777777" w:rsidR="00802914" w:rsidRPr="00302543" w:rsidRDefault="00802914" w:rsidP="00FF1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1E818F1" w14:textId="32260D74" w:rsidR="00802914" w:rsidRPr="00302543" w:rsidRDefault="00802914" w:rsidP="00FF1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результатах мониторинга качества финансового менеджмента муниципального образования «Тенькинский </w:t>
      </w:r>
      <w:r w:rsidR="00B650E4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302543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3461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="00B650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61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11C86B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275CE" w14:textId="42013D7B" w:rsidR="00802914" w:rsidRPr="00D9315C" w:rsidRDefault="003B2322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финансов 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округа Магаданской области</w:t>
      </w:r>
      <w:r w:rsidR="00F01843">
        <w:rPr>
          <w:rFonts w:ascii="Times New Roman" w:hAnsi="Times New Roman" w:cs="Times New Roman"/>
          <w:sz w:val="28"/>
          <w:szCs w:val="28"/>
        </w:rPr>
        <w:t xml:space="preserve"> (далее - Управление финансов)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</w:t>
      </w:r>
      <w:r w:rsidR="00B650E4">
        <w:rPr>
          <w:rFonts w:ascii="Times New Roman" w:hAnsi="Times New Roman" w:cs="Times New Roman"/>
          <w:sz w:val="28"/>
          <w:szCs w:val="28"/>
        </w:rPr>
        <w:t>3</w:t>
      </w:r>
      <w:r w:rsidR="00802914" w:rsidRPr="00D9315C">
        <w:rPr>
          <w:rFonts w:ascii="Times New Roman" w:hAnsi="Times New Roman" w:cs="Times New Roman"/>
          <w:sz w:val="28"/>
          <w:szCs w:val="28"/>
        </w:rPr>
        <w:t>.</w:t>
      </w:r>
      <w:r w:rsidR="00B650E4">
        <w:rPr>
          <w:rFonts w:ascii="Times New Roman" w:hAnsi="Times New Roman" w:cs="Times New Roman"/>
          <w:sz w:val="28"/>
          <w:szCs w:val="28"/>
        </w:rPr>
        <w:t>04.2024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50E4">
        <w:rPr>
          <w:rFonts w:ascii="Times New Roman" w:hAnsi="Times New Roman" w:cs="Times New Roman"/>
          <w:sz w:val="28"/>
          <w:szCs w:val="28"/>
        </w:rPr>
        <w:t>21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r w:rsidR="00B650E4">
        <w:rPr>
          <w:rFonts w:ascii="Times New Roman" w:hAnsi="Times New Roman" w:cs="Times New Roman"/>
          <w:sz w:val="28"/>
          <w:szCs w:val="28"/>
        </w:rPr>
        <w:t>управлением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финансов  администрации Тенькинского </w:t>
      </w:r>
      <w:r w:rsidR="00B650E4">
        <w:rPr>
          <w:rFonts w:ascii="Times New Roman" w:hAnsi="Times New Roman" w:cs="Times New Roman"/>
          <w:sz w:val="28"/>
          <w:szCs w:val="28"/>
        </w:rPr>
        <w:t>муниципального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округа Магаданской области мониторинга качества финансового менеджмента» проведен мониторинг соблюдения главными администраторами средств бюджета муниципального образования «</w:t>
      </w:r>
      <w:r w:rsidR="00F01843" w:rsidRPr="00F01843">
        <w:rPr>
          <w:rFonts w:ascii="Times New Roman" w:hAnsi="Times New Roman" w:cs="Times New Roman"/>
          <w:sz w:val="28"/>
          <w:szCs w:val="28"/>
        </w:rPr>
        <w:t>Тенькинский муниципальный округ Магаданской области</w:t>
      </w:r>
      <w:r w:rsidR="00F01843">
        <w:rPr>
          <w:rFonts w:ascii="Times New Roman" w:hAnsi="Times New Roman" w:cs="Times New Roman"/>
          <w:sz w:val="28"/>
          <w:szCs w:val="28"/>
        </w:rPr>
        <w:t>»</w:t>
      </w:r>
      <w:r w:rsidR="00FA35D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02914" w:rsidRPr="00D9315C">
        <w:rPr>
          <w:rFonts w:ascii="Times New Roman" w:hAnsi="Times New Roman" w:cs="Times New Roman"/>
          <w:sz w:val="28"/>
          <w:szCs w:val="28"/>
        </w:rPr>
        <w:t>,  требований бюджетного законодательства Российской Федерации и оценка качества управления бюджетным процессом (далее - мониторинг) по итогам 202</w:t>
      </w:r>
      <w:r w:rsidR="00F01843">
        <w:rPr>
          <w:rFonts w:ascii="Times New Roman" w:hAnsi="Times New Roman" w:cs="Times New Roman"/>
          <w:sz w:val="28"/>
          <w:szCs w:val="28"/>
        </w:rPr>
        <w:t>3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AE3DDF" w14:textId="77777777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Оценка производилась по следующим аспектам управления муниципальными финансами муниципального образования:</w:t>
      </w:r>
    </w:p>
    <w:p w14:paraId="54886C47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планирования местного бюджета;</w:t>
      </w:r>
    </w:p>
    <w:p w14:paraId="10AEB896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доходами и расходами;</w:t>
      </w:r>
    </w:p>
    <w:p w14:paraId="19EC0F56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обязательствами;</w:t>
      </w:r>
    </w:p>
    <w:p w14:paraId="10151C9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ведения учета и составления бюджетной отчетности;</w:t>
      </w:r>
    </w:p>
    <w:p w14:paraId="14F708EE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организации и осуществления внутреннего финансового аудита и финансового менеджмента;</w:t>
      </w:r>
    </w:p>
    <w:p w14:paraId="641E42C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финансово-экономическая деятельность подведомственных главному администратору учреждений;</w:t>
      </w:r>
    </w:p>
    <w:p w14:paraId="77F51F4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активами;</w:t>
      </w:r>
    </w:p>
    <w:p w14:paraId="11BE46E8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осуществления закупок товаров, работ и услуг для обеспечения муниципальных;</w:t>
      </w:r>
    </w:p>
    <w:p w14:paraId="4BB2F0D9" w14:textId="71B2477C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Исходными данными для проведения оценки приняты данные бюджетной отчетности,</w:t>
      </w:r>
      <w:r w:rsidR="00DF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15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DF62CB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t xml:space="preserve">предоставленная главными </w:t>
      </w:r>
      <w:r w:rsidRPr="00D9315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администраторами. Данные, имеющиеся в </w:t>
      </w:r>
      <w:r w:rsidR="00F01843">
        <w:rPr>
          <w:rFonts w:ascii="Times New Roman" w:hAnsi="Times New Roman" w:cs="Times New Roman"/>
          <w:sz w:val="28"/>
          <w:szCs w:val="28"/>
        </w:rPr>
        <w:t>У</w:t>
      </w:r>
      <w:r w:rsidR="003B2322">
        <w:rPr>
          <w:rFonts w:ascii="Times New Roman" w:hAnsi="Times New Roman" w:cs="Times New Roman"/>
          <w:sz w:val="28"/>
          <w:szCs w:val="28"/>
        </w:rPr>
        <w:t>правлении</w:t>
      </w:r>
      <w:r w:rsidRPr="00D9315C">
        <w:rPr>
          <w:rFonts w:ascii="Times New Roman" w:hAnsi="Times New Roman" w:cs="Times New Roman"/>
          <w:sz w:val="28"/>
          <w:szCs w:val="28"/>
        </w:rPr>
        <w:t xml:space="preserve"> финансов, а также общедоступные сведения, размещенные на официальных сайтах в информационно-телекоммуникационной сети «Интернет».</w:t>
      </w:r>
    </w:p>
    <w:p w14:paraId="242FDC6E" w14:textId="066FF2E6" w:rsidR="003472C1" w:rsidRPr="00D9315C" w:rsidRDefault="00802914" w:rsidP="00DF6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Обобщая результаты мониторинга необходимо отметить следующее</w:t>
      </w:r>
      <w:r w:rsidR="00DF62CB">
        <w:rPr>
          <w:rFonts w:ascii="Times New Roman" w:hAnsi="Times New Roman" w:cs="Times New Roman"/>
          <w:sz w:val="28"/>
          <w:szCs w:val="28"/>
        </w:rPr>
        <w:t>.</w:t>
      </w:r>
    </w:p>
    <w:p w14:paraId="143355CD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планирования местного бюджета:</w:t>
      </w:r>
    </w:p>
    <w:p w14:paraId="106F460F" w14:textId="2D4597AA" w:rsidR="00802914" w:rsidRPr="00D9315C" w:rsidRDefault="00802914" w:rsidP="00BF6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A636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63617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F01843">
        <w:rPr>
          <w:rFonts w:ascii="Times New Roman" w:hAnsi="Times New Roman" w:cs="Times New Roman"/>
          <w:sz w:val="28"/>
          <w:szCs w:val="28"/>
        </w:rPr>
        <w:t>2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бюджетные ассигнования</w:t>
      </w:r>
      <w:r w:rsidR="00F01843">
        <w:rPr>
          <w:rFonts w:ascii="Times New Roman" w:hAnsi="Times New Roman" w:cs="Times New Roman"/>
          <w:sz w:val="28"/>
          <w:szCs w:val="28"/>
        </w:rPr>
        <w:t xml:space="preserve"> </w:t>
      </w:r>
      <w:r w:rsidR="00BF604F">
        <w:rPr>
          <w:rFonts w:ascii="Times New Roman" w:hAnsi="Times New Roman" w:cs="Times New Roman"/>
          <w:sz w:val="28"/>
          <w:szCs w:val="28"/>
        </w:rPr>
        <w:t xml:space="preserve">(Администрация и УЖКХ) </w:t>
      </w:r>
      <w:r w:rsidR="00BF604F" w:rsidRPr="00BF604F">
        <w:rPr>
          <w:rFonts w:ascii="Times New Roman" w:hAnsi="Times New Roman" w:cs="Times New Roman"/>
          <w:sz w:val="28"/>
          <w:szCs w:val="28"/>
        </w:rPr>
        <w:t>наличие бюджетных ассигнований, не обеспеченных нормативными правовыми актами, договорами и соглашениями, устанавливающими соответствующие расходные обязательства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17DF63DA" w14:textId="5FD2E059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A636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3617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  <w:t>большое количество уведомлений об изменении кассового плана по расходам свидетельствует о низком качестве работы главного администратора при планировании расходов местного бюджета</w:t>
      </w:r>
      <w:r w:rsidR="00DF62CB">
        <w:rPr>
          <w:rFonts w:ascii="Times New Roman" w:hAnsi="Times New Roman" w:cs="Times New Roman"/>
          <w:sz w:val="28"/>
          <w:szCs w:val="28"/>
        </w:rPr>
        <w:t xml:space="preserve"> (д</w:t>
      </w:r>
      <w:r w:rsidRPr="00D9315C">
        <w:rPr>
          <w:rFonts w:ascii="Times New Roman" w:hAnsi="Times New Roman" w:cs="Times New Roman"/>
          <w:sz w:val="28"/>
          <w:szCs w:val="28"/>
        </w:rPr>
        <w:t>опустимо до 2 % от общего количества уведомлений об изменении</w:t>
      </w:r>
      <w:r w:rsidR="00DF62CB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>.</w:t>
      </w:r>
    </w:p>
    <w:p w14:paraId="700650B9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исполнения доходной части местного бюджета:</w:t>
      </w:r>
    </w:p>
    <w:p w14:paraId="3D53C1B1" w14:textId="25873BDF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(Р3)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показатель качества планирования главным администратором поступления доходов значительное превысил прогноз доходов местного бюджета у </w:t>
      </w:r>
      <w:r w:rsidR="00BF604F">
        <w:rPr>
          <w:rFonts w:ascii="Times New Roman" w:hAnsi="Times New Roman" w:cs="Times New Roman"/>
          <w:sz w:val="28"/>
          <w:szCs w:val="28"/>
        </w:rPr>
        <w:t>двух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DF62CB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 w:rsidRPr="00D9315C">
        <w:rPr>
          <w:rFonts w:ascii="Times New Roman" w:hAnsi="Times New Roman" w:cs="Times New Roman"/>
          <w:sz w:val="28"/>
          <w:szCs w:val="28"/>
        </w:rPr>
        <w:t xml:space="preserve"> (</w:t>
      </w:r>
      <w:r w:rsidR="00BF604F">
        <w:rPr>
          <w:rFonts w:ascii="Times New Roman" w:hAnsi="Times New Roman" w:cs="Times New Roman"/>
          <w:sz w:val="28"/>
          <w:szCs w:val="28"/>
        </w:rPr>
        <w:t>Администрация и УЖКХ</w:t>
      </w:r>
      <w:r w:rsidRPr="00D9315C">
        <w:rPr>
          <w:rFonts w:ascii="Times New Roman" w:hAnsi="Times New Roman" w:cs="Times New Roman"/>
          <w:sz w:val="28"/>
          <w:szCs w:val="28"/>
        </w:rPr>
        <w:t>), что расценивается негативно т.е. уточненный план по налоговым и неналоговым доходам не исполнен</w:t>
      </w:r>
      <w:r w:rsidR="00DF62CB">
        <w:rPr>
          <w:rFonts w:ascii="Times New Roman" w:hAnsi="Times New Roman" w:cs="Times New Roman"/>
          <w:sz w:val="28"/>
          <w:szCs w:val="28"/>
        </w:rPr>
        <w:t xml:space="preserve"> (д</w:t>
      </w:r>
      <w:r w:rsidRPr="00D9315C">
        <w:rPr>
          <w:rFonts w:ascii="Times New Roman" w:hAnsi="Times New Roman" w:cs="Times New Roman"/>
          <w:sz w:val="28"/>
          <w:szCs w:val="28"/>
        </w:rPr>
        <w:t>опустимо превышение не более 107% от плановых назначений</w:t>
      </w:r>
      <w:r w:rsidR="00DF62CB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 xml:space="preserve">. У </w:t>
      </w:r>
      <w:r w:rsidR="003B2322">
        <w:rPr>
          <w:rFonts w:ascii="Times New Roman" w:hAnsi="Times New Roman" w:cs="Times New Roman"/>
          <w:sz w:val="28"/>
          <w:szCs w:val="28"/>
        </w:rPr>
        <w:t>одного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B2322">
        <w:rPr>
          <w:rFonts w:ascii="Times New Roman" w:hAnsi="Times New Roman" w:cs="Times New Roman"/>
          <w:sz w:val="28"/>
          <w:szCs w:val="28"/>
        </w:rPr>
        <w:t>я</w:t>
      </w:r>
      <w:r w:rsidRPr="00D9315C">
        <w:rPr>
          <w:rFonts w:ascii="Times New Roman" w:hAnsi="Times New Roman" w:cs="Times New Roman"/>
          <w:sz w:val="28"/>
          <w:szCs w:val="28"/>
        </w:rPr>
        <w:t xml:space="preserve"> (администрация, </w:t>
      </w:r>
      <w:r w:rsidR="00DF62CB">
        <w:rPr>
          <w:rFonts w:ascii="Times New Roman" w:hAnsi="Times New Roman" w:cs="Times New Roman"/>
          <w:sz w:val="28"/>
          <w:szCs w:val="28"/>
        </w:rPr>
        <w:t>КСП</w:t>
      </w:r>
      <w:r w:rsidRPr="00D9315C">
        <w:rPr>
          <w:rFonts w:ascii="Times New Roman" w:hAnsi="Times New Roman" w:cs="Times New Roman"/>
          <w:sz w:val="28"/>
          <w:szCs w:val="28"/>
        </w:rPr>
        <w:t>) наделенн</w:t>
      </w:r>
      <w:r w:rsidR="003B2322">
        <w:rPr>
          <w:rFonts w:ascii="Times New Roman" w:hAnsi="Times New Roman" w:cs="Times New Roman"/>
          <w:sz w:val="28"/>
          <w:szCs w:val="28"/>
        </w:rPr>
        <w:t>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полномочиями по начислению платежей в бюджет не открыт соответствующи</w:t>
      </w:r>
      <w:r w:rsidR="003B2322">
        <w:rPr>
          <w:rFonts w:ascii="Times New Roman" w:hAnsi="Times New Roman" w:cs="Times New Roman"/>
          <w:sz w:val="28"/>
          <w:szCs w:val="28"/>
        </w:rPr>
        <w:t>й</w:t>
      </w:r>
      <w:r w:rsidRPr="00D9315C">
        <w:rPr>
          <w:rFonts w:ascii="Times New Roman" w:hAnsi="Times New Roman" w:cs="Times New Roman"/>
          <w:sz w:val="28"/>
          <w:szCs w:val="28"/>
        </w:rPr>
        <w:t xml:space="preserve"> лицев</w:t>
      </w:r>
      <w:r w:rsidR="003B2322">
        <w:rPr>
          <w:rFonts w:ascii="Times New Roman" w:hAnsi="Times New Roman" w:cs="Times New Roman"/>
          <w:sz w:val="28"/>
          <w:szCs w:val="28"/>
        </w:rPr>
        <w:t>ой</w:t>
      </w:r>
      <w:r w:rsidRPr="00D9315C">
        <w:rPr>
          <w:rFonts w:ascii="Times New Roman" w:hAnsi="Times New Roman" w:cs="Times New Roman"/>
          <w:sz w:val="28"/>
          <w:szCs w:val="28"/>
        </w:rPr>
        <w:t xml:space="preserve"> счет в управлении </w:t>
      </w:r>
      <w:r w:rsidR="00DF62CB">
        <w:rPr>
          <w:rFonts w:ascii="Times New Roman" w:hAnsi="Times New Roman" w:cs="Times New Roman"/>
          <w:sz w:val="28"/>
          <w:szCs w:val="28"/>
        </w:rPr>
        <w:t>Ф</w:t>
      </w:r>
      <w:r w:rsidRPr="00D9315C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DF62CB">
        <w:rPr>
          <w:rFonts w:ascii="Times New Roman" w:hAnsi="Times New Roman" w:cs="Times New Roman"/>
          <w:sz w:val="28"/>
          <w:szCs w:val="28"/>
        </w:rPr>
        <w:t>;</w:t>
      </w:r>
    </w:p>
    <w:p w14:paraId="513A8023" w14:textId="2339EB2C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(Р4)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показатель объема невыясненных поступлений, зачисленных в местный бюджет и не уточненных администратором доходов местного бюджета по состоянию на 31 декабря отчетного финансового года </w:t>
      </w:r>
      <w:r w:rsidR="00BF604F">
        <w:rPr>
          <w:rFonts w:ascii="Times New Roman" w:hAnsi="Times New Roman" w:cs="Times New Roman"/>
          <w:sz w:val="28"/>
          <w:szCs w:val="28"/>
        </w:rPr>
        <w:t>по сравнению с прошлым годом снизился. О</w:t>
      </w:r>
      <w:r w:rsidR="00BF604F" w:rsidRPr="00BF604F">
        <w:rPr>
          <w:rFonts w:ascii="Times New Roman" w:hAnsi="Times New Roman" w:cs="Times New Roman"/>
          <w:sz w:val="28"/>
          <w:szCs w:val="28"/>
        </w:rPr>
        <w:t xml:space="preserve">бъем невыясненных поступлений, зачисленных в местный бюджет и не уточненных администратором доходов </w:t>
      </w:r>
      <w:r w:rsidR="00BF604F">
        <w:rPr>
          <w:rFonts w:ascii="Times New Roman" w:hAnsi="Times New Roman" w:cs="Times New Roman"/>
          <w:sz w:val="28"/>
          <w:szCs w:val="28"/>
        </w:rPr>
        <w:t xml:space="preserve">(Администрация, УИЗО и УЖКХ) </w:t>
      </w:r>
      <w:r w:rsidR="00BF604F" w:rsidRPr="00BF604F">
        <w:rPr>
          <w:rFonts w:ascii="Times New Roman" w:hAnsi="Times New Roman" w:cs="Times New Roman"/>
          <w:sz w:val="28"/>
          <w:szCs w:val="28"/>
        </w:rPr>
        <w:t xml:space="preserve">местного бюджета по состоянию на 31 декабря </w:t>
      </w:r>
      <w:r w:rsidR="00BF604F">
        <w:rPr>
          <w:rFonts w:ascii="Times New Roman" w:hAnsi="Times New Roman" w:cs="Times New Roman"/>
          <w:sz w:val="28"/>
          <w:szCs w:val="28"/>
        </w:rPr>
        <w:t>2023 года составил 50,6 тыс. рублей, однако стоит</w:t>
      </w:r>
      <w:r w:rsidR="0061221C">
        <w:rPr>
          <w:rFonts w:ascii="Times New Roman" w:hAnsi="Times New Roman" w:cs="Times New Roman"/>
          <w:sz w:val="28"/>
          <w:szCs w:val="28"/>
        </w:rPr>
        <w:t xml:space="preserve"> отметить что </w:t>
      </w:r>
      <w:r w:rsidR="0061221C">
        <w:rPr>
          <w:rFonts w:ascii="Times New Roman" w:hAnsi="Times New Roman" w:cs="Times New Roman"/>
          <w:sz w:val="28"/>
          <w:szCs w:val="28"/>
        </w:rPr>
        <w:lastRenderedPageBreak/>
        <w:t xml:space="preserve">невыясненные поступления пришлись на последние рабочие дни отчетного периода </w:t>
      </w:r>
      <w:r w:rsidR="000D1874">
        <w:rPr>
          <w:rFonts w:ascii="Times New Roman" w:hAnsi="Times New Roman" w:cs="Times New Roman"/>
          <w:sz w:val="28"/>
          <w:szCs w:val="28"/>
        </w:rPr>
        <w:t xml:space="preserve">28-29.12.2023г. </w:t>
      </w:r>
      <w:r w:rsidR="0061221C">
        <w:rPr>
          <w:rFonts w:ascii="Times New Roman" w:hAnsi="Times New Roman" w:cs="Times New Roman"/>
          <w:sz w:val="28"/>
          <w:szCs w:val="28"/>
        </w:rPr>
        <w:t>(УФК не принимала уточнения согласно графика</w:t>
      </w:r>
      <w:r w:rsidR="000D1874">
        <w:rPr>
          <w:rFonts w:ascii="Times New Roman" w:hAnsi="Times New Roman" w:cs="Times New Roman"/>
          <w:sz w:val="28"/>
          <w:szCs w:val="28"/>
        </w:rPr>
        <w:t xml:space="preserve"> последний день уточнения 22.12.2023г</w:t>
      </w:r>
      <w:r w:rsidR="0061221C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76A5BE12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исполнения расходной части местного бюджета:</w:t>
      </w:r>
    </w:p>
    <w:p w14:paraId="4F79C029" w14:textId="4F0E1190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(Р5)</w:t>
      </w:r>
      <w:r w:rsidRPr="00D9315C">
        <w:rPr>
          <w:rFonts w:ascii="Times New Roman" w:hAnsi="Times New Roman" w:cs="Times New Roman"/>
          <w:sz w:val="28"/>
          <w:szCs w:val="28"/>
        </w:rPr>
        <w:tab/>
        <w:t>доля произведенных расходов главного администратора за счет средств местного бюджета (без учета межбюджетных трансфертов, имеющих целевое назначение) за 202</w:t>
      </w:r>
      <w:r w:rsidR="0061221C">
        <w:rPr>
          <w:rFonts w:ascii="Times New Roman" w:hAnsi="Times New Roman" w:cs="Times New Roman"/>
          <w:sz w:val="28"/>
          <w:szCs w:val="28"/>
        </w:rPr>
        <w:t>3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F4F87">
        <w:rPr>
          <w:rFonts w:ascii="Times New Roman" w:hAnsi="Times New Roman" w:cs="Times New Roman"/>
          <w:sz w:val="28"/>
          <w:szCs w:val="28"/>
        </w:rPr>
        <w:t xml:space="preserve">100 </w:t>
      </w:r>
      <w:r w:rsidRPr="00D9315C">
        <w:rPr>
          <w:rFonts w:ascii="Times New Roman" w:hAnsi="Times New Roman" w:cs="Times New Roman"/>
          <w:sz w:val="28"/>
          <w:szCs w:val="28"/>
        </w:rPr>
        <w:t>%</w:t>
      </w:r>
      <w:r w:rsidR="00CB16C0">
        <w:rPr>
          <w:rFonts w:ascii="Times New Roman" w:hAnsi="Times New Roman" w:cs="Times New Roman"/>
          <w:sz w:val="28"/>
          <w:szCs w:val="28"/>
        </w:rPr>
        <w:t>.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CB16C0">
        <w:rPr>
          <w:rFonts w:ascii="Times New Roman" w:hAnsi="Times New Roman" w:cs="Times New Roman"/>
          <w:sz w:val="28"/>
          <w:szCs w:val="28"/>
        </w:rPr>
        <w:t xml:space="preserve">Показатель рассчитан исходя из </w:t>
      </w:r>
      <w:r w:rsidR="00CB16C0" w:rsidRPr="00CB16C0">
        <w:rPr>
          <w:rFonts w:ascii="Times New Roman" w:hAnsi="Times New Roman" w:cs="Times New Roman"/>
          <w:sz w:val="28"/>
          <w:szCs w:val="28"/>
        </w:rPr>
        <w:t>объем</w:t>
      </w:r>
      <w:r w:rsidR="00CB16C0">
        <w:rPr>
          <w:rFonts w:ascii="Times New Roman" w:hAnsi="Times New Roman" w:cs="Times New Roman"/>
          <w:sz w:val="28"/>
          <w:szCs w:val="28"/>
        </w:rPr>
        <w:t>а</w:t>
      </w:r>
      <w:r w:rsidR="00CB16C0" w:rsidRPr="00CB16C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CB16C0">
        <w:rPr>
          <w:rFonts w:ascii="Times New Roman" w:hAnsi="Times New Roman" w:cs="Times New Roman"/>
          <w:sz w:val="28"/>
          <w:szCs w:val="28"/>
        </w:rPr>
        <w:t xml:space="preserve">к </w:t>
      </w:r>
      <w:r w:rsidR="00CB16C0" w:rsidRPr="00CB16C0">
        <w:rPr>
          <w:rFonts w:ascii="Times New Roman" w:hAnsi="Times New Roman" w:cs="Times New Roman"/>
          <w:sz w:val="28"/>
          <w:szCs w:val="28"/>
        </w:rPr>
        <w:t>кассовы</w:t>
      </w:r>
      <w:r w:rsidR="00CB16C0">
        <w:rPr>
          <w:rFonts w:ascii="Times New Roman" w:hAnsi="Times New Roman" w:cs="Times New Roman"/>
          <w:sz w:val="28"/>
          <w:szCs w:val="28"/>
        </w:rPr>
        <w:t>м</w:t>
      </w:r>
      <w:r w:rsidR="00CB16C0" w:rsidRPr="00CB16C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B16C0">
        <w:rPr>
          <w:rFonts w:ascii="Times New Roman" w:hAnsi="Times New Roman" w:cs="Times New Roman"/>
          <w:sz w:val="28"/>
          <w:szCs w:val="28"/>
        </w:rPr>
        <w:t>ам</w:t>
      </w:r>
      <w:r w:rsidR="00CB16C0" w:rsidRPr="00CB16C0">
        <w:rPr>
          <w:rFonts w:ascii="Times New Roman" w:hAnsi="Times New Roman" w:cs="Times New Roman"/>
          <w:sz w:val="28"/>
          <w:szCs w:val="28"/>
        </w:rPr>
        <w:t>;</w:t>
      </w:r>
    </w:p>
    <w:p w14:paraId="4ACD92F8" w14:textId="660CFDD5" w:rsidR="00802914" w:rsidRDefault="00CB16C0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(Р6)</w:t>
      </w:r>
      <w:r w:rsidR="00612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значительный объем бюджетных ассигнований, перераспределен между подведомственными главному администратору </w:t>
      </w:r>
      <w:r w:rsidR="0061221C">
        <w:rPr>
          <w:rFonts w:ascii="Times New Roman" w:hAnsi="Times New Roman" w:cs="Times New Roman"/>
          <w:sz w:val="28"/>
          <w:szCs w:val="28"/>
        </w:rPr>
        <w:t xml:space="preserve">(это УК и УО) </w:t>
      </w:r>
      <w:r w:rsidR="00802914" w:rsidRPr="00D9315C">
        <w:rPr>
          <w:rFonts w:ascii="Times New Roman" w:hAnsi="Times New Roman" w:cs="Times New Roman"/>
          <w:sz w:val="28"/>
          <w:szCs w:val="28"/>
        </w:rPr>
        <w:t>учреждениями</w:t>
      </w:r>
      <w:r w:rsidRPr="00CB1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21C">
        <w:rPr>
          <w:rFonts w:ascii="Times New Roman" w:hAnsi="Times New Roman" w:cs="Times New Roman"/>
          <w:sz w:val="28"/>
          <w:szCs w:val="28"/>
        </w:rPr>
        <w:t>Однако д</w:t>
      </w:r>
      <w:r>
        <w:rPr>
          <w:rFonts w:ascii="Times New Roman" w:hAnsi="Times New Roman" w:cs="Times New Roman"/>
          <w:sz w:val="28"/>
          <w:szCs w:val="28"/>
        </w:rPr>
        <w:t>опустимо</w:t>
      </w:r>
      <w:r w:rsidR="0061221C">
        <w:rPr>
          <w:rFonts w:ascii="Times New Roman" w:hAnsi="Times New Roman" w:cs="Times New Roman"/>
          <w:sz w:val="28"/>
          <w:szCs w:val="28"/>
        </w:rPr>
        <w:t>е</w:t>
      </w:r>
      <w:r w:rsidRPr="00CB16C0">
        <w:rPr>
          <w:rFonts w:ascii="Times New Roman" w:hAnsi="Times New Roman" w:cs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6C0">
        <w:rPr>
          <w:rFonts w:ascii="Times New Roman" w:hAnsi="Times New Roman" w:cs="Times New Roman"/>
          <w:sz w:val="28"/>
          <w:szCs w:val="28"/>
        </w:rPr>
        <w:t xml:space="preserve"> в размере 0,5%</w:t>
      </w:r>
      <w:r w:rsidR="0036430D">
        <w:rPr>
          <w:rFonts w:ascii="Times New Roman" w:hAnsi="Times New Roman" w:cs="Times New Roman"/>
          <w:sz w:val="28"/>
          <w:szCs w:val="28"/>
        </w:rPr>
        <w:t xml:space="preserve"> </w:t>
      </w:r>
      <w:r w:rsidR="005D65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соблюдено не одним </w:t>
      </w:r>
      <w:r w:rsidR="0061221C">
        <w:rPr>
          <w:rFonts w:ascii="Times New Roman" w:hAnsi="Times New Roman" w:cs="Times New Roman"/>
          <w:sz w:val="28"/>
          <w:szCs w:val="28"/>
        </w:rPr>
        <w:t>из указанных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C6FF90" w14:textId="29207950" w:rsidR="004E6809" w:rsidRPr="004E6809" w:rsidRDefault="004E6809" w:rsidP="004E6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809">
        <w:rPr>
          <w:rFonts w:ascii="Times New Roman" w:hAnsi="Times New Roman" w:cs="Times New Roman"/>
          <w:sz w:val="28"/>
          <w:szCs w:val="28"/>
        </w:rPr>
        <w:t>качество документов, предъявленных главными администраторами и подведомственными им учреждениями при постановке на учет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повысилось по сравнению с прошлым отчетным периодом, но не достигло показателя 100% ни у одного учреждения (исключение СП)</w:t>
      </w:r>
      <w:r w:rsidRPr="004E6809">
        <w:rPr>
          <w:rFonts w:ascii="Times New Roman" w:hAnsi="Times New Roman" w:cs="Times New Roman"/>
          <w:sz w:val="28"/>
          <w:szCs w:val="28"/>
        </w:rPr>
        <w:t>. Ориентиром является отсутствие ошибок при постановке на учет бюджетных обязательств</w:t>
      </w:r>
    </w:p>
    <w:p w14:paraId="46B50944" w14:textId="1620078B" w:rsidR="005D6519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(Р8)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r w:rsidR="004E6809" w:rsidRPr="004E6809">
        <w:rPr>
          <w:rFonts w:ascii="Times New Roman" w:hAnsi="Times New Roman" w:cs="Times New Roman"/>
          <w:sz w:val="28"/>
          <w:szCs w:val="28"/>
        </w:rPr>
        <w:t>исполнение обязательств перед поставщиками товаров, работ, услуг и образование кредиторской задолженности на конец отчетного финансового года</w:t>
      </w:r>
      <w:r w:rsidR="004E6809">
        <w:rPr>
          <w:rFonts w:ascii="Times New Roman" w:hAnsi="Times New Roman" w:cs="Times New Roman"/>
          <w:sz w:val="28"/>
          <w:szCs w:val="28"/>
        </w:rPr>
        <w:t xml:space="preserve"> на прежнем высоком уровне</w:t>
      </w:r>
      <w:r w:rsidR="004E6809" w:rsidRPr="004E6809">
        <w:rPr>
          <w:rFonts w:ascii="Times New Roman" w:hAnsi="Times New Roman" w:cs="Times New Roman"/>
          <w:sz w:val="28"/>
          <w:szCs w:val="28"/>
        </w:rPr>
        <w:t>.  Ориентиром является исполнение принятых денежных обязательств в размере 100%</w:t>
      </w:r>
      <w:r w:rsidR="004E6809">
        <w:rPr>
          <w:rFonts w:ascii="Times New Roman" w:hAnsi="Times New Roman" w:cs="Times New Roman"/>
          <w:sz w:val="28"/>
          <w:szCs w:val="28"/>
        </w:rPr>
        <w:t xml:space="preserve"> у 6 главных администраторов;</w:t>
      </w:r>
    </w:p>
    <w:p w14:paraId="59947DC0" w14:textId="40FBD4AD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A6361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63617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  <w:t xml:space="preserve">сроки представления главным администратором фрагмента РРО, уточненного с учетом фактического исполнения расходных обязательств Тенькинского </w:t>
      </w:r>
      <w:r w:rsidR="003654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округа Магаданской области в отчетном финансовом году соблюдены </w:t>
      </w:r>
      <w:r w:rsidR="003654A7">
        <w:rPr>
          <w:rFonts w:ascii="Times New Roman" w:hAnsi="Times New Roman" w:cs="Times New Roman"/>
          <w:sz w:val="28"/>
          <w:szCs w:val="28"/>
        </w:rPr>
        <w:t>всеми учреждений, что приводит к повышению оценки качества управления расходами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30A91361" w14:textId="3908A410" w:rsidR="00802914" w:rsidRPr="00D9315C" w:rsidRDefault="00802914" w:rsidP="000A6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(Р10)</w:t>
      </w:r>
      <w:r w:rsidRPr="00D9315C">
        <w:rPr>
          <w:rFonts w:ascii="Times New Roman" w:hAnsi="Times New Roman" w:cs="Times New Roman"/>
          <w:sz w:val="28"/>
          <w:szCs w:val="28"/>
        </w:rPr>
        <w:tab/>
        <w:t>на 01.01.202</w:t>
      </w:r>
      <w:r w:rsidR="003654A7">
        <w:rPr>
          <w:rFonts w:ascii="Times New Roman" w:hAnsi="Times New Roman" w:cs="Times New Roman"/>
          <w:sz w:val="28"/>
          <w:szCs w:val="28"/>
        </w:rPr>
        <w:t>4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года у </w:t>
      </w:r>
      <w:r w:rsidR="003654A7">
        <w:rPr>
          <w:rFonts w:ascii="Times New Roman" w:hAnsi="Times New Roman" w:cs="Times New Roman"/>
          <w:sz w:val="28"/>
          <w:szCs w:val="28"/>
        </w:rPr>
        <w:t>7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654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округа отсутствовала просроченная дебиторск</w:t>
      </w:r>
      <w:r w:rsidR="005F4F87">
        <w:rPr>
          <w:rFonts w:ascii="Times New Roman" w:hAnsi="Times New Roman" w:cs="Times New Roman"/>
          <w:sz w:val="28"/>
          <w:szCs w:val="28"/>
        </w:rPr>
        <w:t>ая</w:t>
      </w:r>
      <w:r w:rsidRPr="00D9315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5F4F87">
        <w:rPr>
          <w:rFonts w:ascii="Times New Roman" w:hAnsi="Times New Roman" w:cs="Times New Roman"/>
          <w:sz w:val="28"/>
          <w:szCs w:val="28"/>
        </w:rPr>
        <w:t xml:space="preserve">ь, кроме </w:t>
      </w:r>
      <w:r w:rsidR="003654A7">
        <w:rPr>
          <w:rFonts w:ascii="Times New Roman" w:hAnsi="Times New Roman" w:cs="Times New Roman"/>
          <w:sz w:val="28"/>
          <w:szCs w:val="28"/>
        </w:rPr>
        <w:t>УИЗО</w:t>
      </w:r>
      <w:r w:rsidR="005F4F87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5F4F87">
        <w:rPr>
          <w:rFonts w:ascii="Times New Roman" w:hAnsi="Times New Roman" w:cs="Times New Roman"/>
          <w:sz w:val="28"/>
          <w:szCs w:val="28"/>
        </w:rPr>
        <w:lastRenderedPageBreak/>
        <w:t xml:space="preserve">которой </w:t>
      </w:r>
      <w:r w:rsidRPr="00D9315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654A7" w:rsidRPr="003654A7">
        <w:rPr>
          <w:rFonts w:ascii="Times New Roman" w:hAnsi="Times New Roman" w:cs="Times New Roman"/>
          <w:sz w:val="28"/>
          <w:szCs w:val="28"/>
        </w:rPr>
        <w:t xml:space="preserve">4142,2 </w:t>
      </w:r>
      <w:r w:rsidRPr="00D9315C">
        <w:rPr>
          <w:rFonts w:ascii="Times New Roman" w:hAnsi="Times New Roman" w:cs="Times New Roman"/>
          <w:sz w:val="28"/>
          <w:szCs w:val="28"/>
        </w:rPr>
        <w:t>тыс. рублей</w:t>
      </w:r>
      <w:r w:rsidR="000D1DD9">
        <w:rPr>
          <w:rFonts w:ascii="Times New Roman" w:hAnsi="Times New Roman" w:cs="Times New Roman"/>
          <w:sz w:val="28"/>
          <w:szCs w:val="28"/>
        </w:rPr>
        <w:t xml:space="preserve"> (</w:t>
      </w:r>
      <w:r w:rsidR="000A6D35" w:rsidRPr="000A6D35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арендной плате за земельные участки </w:t>
      </w:r>
      <w:r w:rsidR="000A6D35">
        <w:rPr>
          <w:rFonts w:ascii="Times New Roman" w:hAnsi="Times New Roman" w:cs="Times New Roman"/>
          <w:sz w:val="28"/>
          <w:szCs w:val="28"/>
        </w:rPr>
        <w:t xml:space="preserve">и </w:t>
      </w:r>
      <w:r w:rsidR="000A6D35" w:rsidRPr="000A6D35">
        <w:rPr>
          <w:rFonts w:ascii="Times New Roman" w:hAnsi="Times New Roman" w:cs="Times New Roman"/>
          <w:sz w:val="28"/>
          <w:szCs w:val="28"/>
        </w:rPr>
        <w:t>юридических лиц по аренде муниципального недвижимого имущества</w:t>
      </w:r>
      <w:r w:rsidR="000A6D35">
        <w:rPr>
          <w:rFonts w:ascii="Times New Roman" w:hAnsi="Times New Roman" w:cs="Times New Roman"/>
          <w:sz w:val="28"/>
          <w:szCs w:val="28"/>
        </w:rPr>
        <w:t>)</w:t>
      </w:r>
      <w:r w:rsidR="00F20980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3654A7">
        <w:rPr>
          <w:rFonts w:ascii="Times New Roman" w:hAnsi="Times New Roman" w:cs="Times New Roman"/>
          <w:sz w:val="28"/>
          <w:szCs w:val="28"/>
        </w:rPr>
        <w:t>выше</w:t>
      </w:r>
      <w:r w:rsidR="00F20980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392856B0" w14:textId="5CC3E2C3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(Р11)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r w:rsidR="00F20980" w:rsidRPr="00D9315C">
        <w:rPr>
          <w:rFonts w:ascii="Times New Roman" w:hAnsi="Times New Roman" w:cs="Times New Roman"/>
          <w:sz w:val="28"/>
          <w:szCs w:val="28"/>
        </w:rPr>
        <w:t>на 01.01.202</w:t>
      </w:r>
      <w:r w:rsidR="000A6D35">
        <w:rPr>
          <w:rFonts w:ascii="Times New Roman" w:hAnsi="Times New Roman" w:cs="Times New Roman"/>
          <w:sz w:val="28"/>
          <w:szCs w:val="28"/>
        </w:rPr>
        <w:t>4</w:t>
      </w:r>
      <w:r w:rsidR="00F20980" w:rsidRPr="00D9315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315C">
        <w:rPr>
          <w:rFonts w:ascii="Times New Roman" w:hAnsi="Times New Roman" w:cs="Times New Roman"/>
          <w:sz w:val="28"/>
          <w:szCs w:val="28"/>
        </w:rPr>
        <w:t>критерий отсутствия просроченной кредиторской задолженности муниципального образования соблюден</w:t>
      </w:r>
      <w:r w:rsidR="000A6D35">
        <w:rPr>
          <w:rFonts w:ascii="Times New Roman" w:hAnsi="Times New Roman" w:cs="Times New Roman"/>
          <w:sz w:val="28"/>
          <w:szCs w:val="28"/>
        </w:rPr>
        <w:t xml:space="preserve"> у всех учреждений</w:t>
      </w:r>
      <w:r w:rsidRPr="0036430D">
        <w:rPr>
          <w:rFonts w:ascii="Times New Roman" w:hAnsi="Times New Roman" w:cs="Times New Roman"/>
          <w:sz w:val="28"/>
          <w:szCs w:val="28"/>
        </w:rPr>
        <w:t>.</w:t>
      </w:r>
    </w:p>
    <w:p w14:paraId="06DAB3AB" w14:textId="734F6F52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874">
        <w:rPr>
          <w:rFonts w:ascii="Times New Roman" w:hAnsi="Times New Roman" w:cs="Times New Roman"/>
          <w:b/>
          <w:bCs/>
          <w:sz w:val="28"/>
          <w:szCs w:val="28"/>
        </w:rPr>
        <w:t>По качеству ведения бюджетного учета и формирования бюджетной (бухгалтерской) отчетности:</w:t>
      </w:r>
    </w:p>
    <w:p w14:paraId="525EB7DE" w14:textId="651801C8" w:rsidR="00F24885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(Р12-Р14)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0D1874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D9315C">
        <w:rPr>
          <w:rFonts w:ascii="Times New Roman" w:hAnsi="Times New Roman" w:cs="Times New Roman"/>
          <w:sz w:val="28"/>
          <w:szCs w:val="28"/>
        </w:rPr>
        <w:t>главным</w:t>
      </w:r>
      <w:r w:rsidR="000D1874">
        <w:rPr>
          <w:rFonts w:ascii="Times New Roman" w:hAnsi="Times New Roman" w:cs="Times New Roman"/>
          <w:sz w:val="28"/>
          <w:szCs w:val="28"/>
        </w:rPr>
        <w:t>и администраторами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0D1874">
        <w:rPr>
          <w:rFonts w:ascii="Times New Roman" w:hAnsi="Times New Roman" w:cs="Times New Roman"/>
          <w:sz w:val="28"/>
          <w:szCs w:val="28"/>
        </w:rPr>
        <w:t>нарушены</w:t>
      </w:r>
      <w:r w:rsidR="000D1874" w:rsidRPr="00D9315C">
        <w:rPr>
          <w:rFonts w:ascii="Times New Roman" w:hAnsi="Times New Roman" w:cs="Times New Roman"/>
          <w:sz w:val="28"/>
          <w:szCs w:val="28"/>
        </w:rPr>
        <w:t xml:space="preserve"> сроки представления </w:t>
      </w:r>
      <w:r w:rsidRPr="00D9315C">
        <w:rPr>
          <w:rFonts w:ascii="Times New Roman" w:hAnsi="Times New Roman" w:cs="Times New Roman"/>
          <w:sz w:val="28"/>
          <w:szCs w:val="28"/>
        </w:rPr>
        <w:t>годовой бюджетной отчетности в финансовый орган</w:t>
      </w:r>
      <w:r w:rsidR="00F6113E">
        <w:rPr>
          <w:rFonts w:ascii="Times New Roman" w:hAnsi="Times New Roman" w:cs="Times New Roman"/>
          <w:sz w:val="28"/>
          <w:szCs w:val="28"/>
        </w:rPr>
        <w:t xml:space="preserve"> </w:t>
      </w:r>
      <w:r w:rsidR="000D1874">
        <w:rPr>
          <w:rFonts w:ascii="Times New Roman" w:hAnsi="Times New Roman" w:cs="Times New Roman"/>
          <w:sz w:val="28"/>
          <w:szCs w:val="28"/>
        </w:rPr>
        <w:t>кроме СП</w:t>
      </w:r>
      <w:r w:rsidRPr="00D9315C">
        <w:rPr>
          <w:rFonts w:ascii="Times New Roman" w:hAnsi="Times New Roman" w:cs="Times New Roman"/>
          <w:sz w:val="28"/>
          <w:szCs w:val="28"/>
        </w:rPr>
        <w:t xml:space="preserve">. По качеству подготовки бюджетной и бухгалтерской отчетности критерий не соблюден </w:t>
      </w:r>
      <w:r w:rsidR="00F24885">
        <w:rPr>
          <w:rFonts w:ascii="Times New Roman" w:hAnsi="Times New Roman" w:cs="Times New Roman"/>
          <w:sz w:val="28"/>
          <w:szCs w:val="28"/>
        </w:rPr>
        <w:t xml:space="preserve">всеми учреждениями кроме </w:t>
      </w:r>
      <w:r w:rsidR="000D1874">
        <w:rPr>
          <w:rFonts w:ascii="Times New Roman" w:hAnsi="Times New Roman" w:cs="Times New Roman"/>
          <w:sz w:val="28"/>
          <w:szCs w:val="28"/>
        </w:rPr>
        <w:t>С</w:t>
      </w:r>
      <w:r w:rsidR="002F1FD3">
        <w:rPr>
          <w:rFonts w:ascii="Times New Roman" w:hAnsi="Times New Roman" w:cs="Times New Roman"/>
          <w:sz w:val="28"/>
          <w:szCs w:val="28"/>
        </w:rPr>
        <w:t>П</w:t>
      </w:r>
      <w:r w:rsidRPr="00D9315C">
        <w:rPr>
          <w:rFonts w:ascii="Times New Roman" w:hAnsi="Times New Roman" w:cs="Times New Roman"/>
          <w:sz w:val="28"/>
          <w:szCs w:val="28"/>
        </w:rPr>
        <w:t xml:space="preserve">. Предельные сроки, установленные </w:t>
      </w:r>
      <w:r w:rsidR="00F2488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главному администратору для представления бюджетной отчетности, содержащей исправления, выявленных в ходе камеральной проверки </w:t>
      </w:r>
      <w:r w:rsidR="00F24885">
        <w:rPr>
          <w:rFonts w:ascii="Times New Roman" w:hAnsi="Times New Roman" w:cs="Times New Roman"/>
          <w:sz w:val="28"/>
          <w:szCs w:val="28"/>
        </w:rPr>
        <w:t xml:space="preserve">не </w:t>
      </w:r>
      <w:r w:rsidRPr="00D9315C">
        <w:rPr>
          <w:rFonts w:ascii="Times New Roman" w:hAnsi="Times New Roman" w:cs="Times New Roman"/>
          <w:sz w:val="28"/>
          <w:szCs w:val="28"/>
        </w:rPr>
        <w:t>соблюдены</w:t>
      </w:r>
      <w:r w:rsidR="00BA6852">
        <w:rPr>
          <w:rFonts w:ascii="Times New Roman" w:hAnsi="Times New Roman" w:cs="Times New Roman"/>
          <w:sz w:val="28"/>
          <w:szCs w:val="28"/>
        </w:rPr>
        <w:t xml:space="preserve"> </w:t>
      </w:r>
      <w:r w:rsidR="002F1FD3">
        <w:rPr>
          <w:rFonts w:ascii="Times New Roman" w:hAnsi="Times New Roman" w:cs="Times New Roman"/>
          <w:sz w:val="28"/>
          <w:szCs w:val="28"/>
        </w:rPr>
        <w:t>5</w:t>
      </w:r>
      <w:r w:rsidR="00BA6852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2F1FD3">
        <w:rPr>
          <w:rFonts w:ascii="Times New Roman" w:hAnsi="Times New Roman" w:cs="Times New Roman"/>
          <w:sz w:val="28"/>
          <w:szCs w:val="28"/>
        </w:rPr>
        <w:t xml:space="preserve"> (Администрация, УК, УО</w:t>
      </w:r>
      <w:proofErr w:type="gramStart"/>
      <w:r w:rsidR="002F1FD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F1FD3">
        <w:rPr>
          <w:rFonts w:ascii="Times New Roman" w:hAnsi="Times New Roman" w:cs="Times New Roman"/>
          <w:sz w:val="28"/>
          <w:szCs w:val="28"/>
        </w:rPr>
        <w:t>ИЗО,УЖКХ)</w:t>
      </w:r>
      <w:r w:rsidR="00F24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D744C5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организации и осуществления внутреннего финансового аудита и финансового менеджмента:</w:t>
      </w:r>
    </w:p>
    <w:p w14:paraId="47EB63D1" w14:textId="03D70487" w:rsidR="00DD0B48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(Р15)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местного бюджета, составление и публикация рейтинга в сети Интернет и (или) наличие и публикация отчета. </w:t>
      </w:r>
      <w:r w:rsidR="00A3122B">
        <w:rPr>
          <w:rFonts w:ascii="Times New Roman" w:hAnsi="Times New Roman" w:cs="Times New Roman"/>
          <w:sz w:val="28"/>
          <w:szCs w:val="28"/>
        </w:rPr>
        <w:t>Из 4 главных администраторов (Администрация, УК, УО, УФ) мониторинг проведен и опубликован отчет одним учреждением</w:t>
      </w:r>
      <w:r w:rsidR="001C145D">
        <w:rPr>
          <w:rFonts w:ascii="Times New Roman" w:hAnsi="Times New Roman" w:cs="Times New Roman"/>
          <w:sz w:val="28"/>
          <w:szCs w:val="28"/>
        </w:rPr>
        <w:t xml:space="preserve"> (УФ)</w:t>
      </w:r>
      <w:r w:rsidR="00DD0B48">
        <w:rPr>
          <w:rFonts w:ascii="Times New Roman" w:hAnsi="Times New Roman" w:cs="Times New Roman"/>
          <w:sz w:val="28"/>
          <w:szCs w:val="28"/>
        </w:rPr>
        <w:t>.</w:t>
      </w:r>
    </w:p>
    <w:p w14:paraId="59DD1B07" w14:textId="57BC59AF" w:rsidR="00DD0B48" w:rsidRDefault="00A63617" w:rsidP="00A6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5D">
        <w:rPr>
          <w:rFonts w:ascii="Times New Roman" w:hAnsi="Times New Roman" w:cs="Times New Roman"/>
          <w:sz w:val="28"/>
          <w:szCs w:val="28"/>
        </w:rPr>
        <w:t>-(Р16) п</w:t>
      </w:r>
      <w:r w:rsidR="00802914" w:rsidRPr="001C145D">
        <w:rPr>
          <w:rFonts w:ascii="Times New Roman" w:hAnsi="Times New Roman" w:cs="Times New Roman"/>
          <w:sz w:val="28"/>
          <w:szCs w:val="28"/>
        </w:rPr>
        <w:t xml:space="preserve">о данным </w:t>
      </w:r>
      <w:r w:rsidR="001C145D" w:rsidRPr="001C145D">
        <w:rPr>
          <w:rFonts w:ascii="Times New Roman" w:hAnsi="Times New Roman" w:cs="Times New Roman"/>
          <w:sz w:val="28"/>
          <w:szCs w:val="28"/>
        </w:rPr>
        <w:t xml:space="preserve">Управления финансов внутренний финансовый контроль </w:t>
      </w:r>
      <w:r w:rsidR="00802914" w:rsidRPr="001C145D">
        <w:rPr>
          <w:rFonts w:ascii="Times New Roman" w:hAnsi="Times New Roman" w:cs="Times New Roman"/>
          <w:sz w:val="28"/>
          <w:szCs w:val="28"/>
        </w:rPr>
        <w:t>в 202</w:t>
      </w:r>
      <w:r w:rsidR="00A3122B" w:rsidRPr="001C145D">
        <w:rPr>
          <w:rFonts w:ascii="Times New Roman" w:hAnsi="Times New Roman" w:cs="Times New Roman"/>
          <w:sz w:val="28"/>
          <w:szCs w:val="28"/>
        </w:rPr>
        <w:t>3</w:t>
      </w:r>
      <w:r w:rsidR="00802914" w:rsidRPr="001C14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C145D" w:rsidRPr="001C145D">
        <w:rPr>
          <w:rFonts w:ascii="Times New Roman" w:hAnsi="Times New Roman" w:cs="Times New Roman"/>
          <w:sz w:val="28"/>
          <w:szCs w:val="28"/>
        </w:rPr>
        <w:t>проводился: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145D" w14:paraId="6FEF4A08" w14:textId="77777777" w:rsidTr="001C145D">
        <w:tc>
          <w:tcPr>
            <w:tcW w:w="3115" w:type="dxa"/>
          </w:tcPr>
          <w:p w14:paraId="28CB1580" w14:textId="21810773" w:rsidR="001C145D" w:rsidRPr="007E551A" w:rsidRDefault="001C145D" w:rsidP="007E5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ГРБС</w:t>
            </w:r>
          </w:p>
        </w:tc>
        <w:tc>
          <w:tcPr>
            <w:tcW w:w="3115" w:type="dxa"/>
          </w:tcPr>
          <w:p w14:paraId="120499AF" w14:textId="4857B4E5" w:rsidR="001C145D" w:rsidRPr="007E551A" w:rsidRDefault="007E551A" w:rsidP="00FA4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1A">
              <w:rPr>
                <w:rFonts w:ascii="Times New Roman" w:hAnsi="Times New Roman" w:cs="Times New Roman"/>
                <w:b/>
                <w:sz w:val="28"/>
                <w:szCs w:val="28"/>
              </w:rPr>
              <w:t>Выявлены/не выявлены нарушения</w:t>
            </w:r>
          </w:p>
        </w:tc>
        <w:tc>
          <w:tcPr>
            <w:tcW w:w="3115" w:type="dxa"/>
          </w:tcPr>
          <w:p w14:paraId="55887B4E" w14:textId="3FD4E5FB" w:rsidR="001C145D" w:rsidRPr="007E551A" w:rsidRDefault="00FA46C4" w:rsidP="00FA4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60826" w:rsidRPr="007E551A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1C145D" w14:paraId="7866CB59" w14:textId="77777777" w:rsidTr="001C145D">
        <w:tc>
          <w:tcPr>
            <w:tcW w:w="3115" w:type="dxa"/>
          </w:tcPr>
          <w:p w14:paraId="49F807EC" w14:textId="55BBD7AE" w:rsidR="001C145D" w:rsidRDefault="001C145D" w:rsidP="00A636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-ТЭЦ (</w:t>
            </w:r>
            <w:proofErr w:type="spellStart"/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рсп</w:t>
            </w:r>
            <w:proofErr w:type="spellEnd"/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 № 67-ра от </w:t>
            </w: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27.04.23)</w:t>
            </w:r>
          </w:p>
        </w:tc>
        <w:tc>
          <w:tcPr>
            <w:tcW w:w="3115" w:type="dxa"/>
          </w:tcPr>
          <w:p w14:paraId="4B54BBAE" w14:textId="58482292" w:rsidR="001C145D" w:rsidRDefault="001C145D" w:rsidP="00A636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Выявлены нарушения</w:t>
            </w:r>
          </w:p>
        </w:tc>
        <w:tc>
          <w:tcPr>
            <w:tcW w:w="3115" w:type="dxa"/>
          </w:tcPr>
          <w:p w14:paraId="0CB0DEFA" w14:textId="14770745" w:rsidR="001C145D" w:rsidRDefault="001C145D" w:rsidP="00A636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устранены</w:t>
            </w:r>
          </w:p>
        </w:tc>
      </w:tr>
      <w:tr w:rsidR="001C145D" w14:paraId="641B6A64" w14:textId="77777777" w:rsidTr="001C145D">
        <w:tc>
          <w:tcPr>
            <w:tcW w:w="3115" w:type="dxa"/>
          </w:tcPr>
          <w:p w14:paraId="1A940DD2" w14:textId="4DACE2BD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proofErr w:type="gramStart"/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ЦДНТ и МЦБС (приказ УФ № 43  от 30.12.22)</w:t>
            </w:r>
          </w:p>
        </w:tc>
        <w:tc>
          <w:tcPr>
            <w:tcW w:w="3115" w:type="dxa"/>
          </w:tcPr>
          <w:p w14:paraId="3CE2E7C3" w14:textId="4F01AF7D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нарушения</w:t>
            </w:r>
          </w:p>
        </w:tc>
        <w:tc>
          <w:tcPr>
            <w:tcW w:w="3115" w:type="dxa"/>
          </w:tcPr>
          <w:p w14:paraId="67E1FFB3" w14:textId="0EB63D02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устранены</w:t>
            </w:r>
          </w:p>
        </w:tc>
      </w:tr>
      <w:tr w:rsidR="001C145D" w14:paraId="5A2A5413" w14:textId="77777777" w:rsidTr="001C145D">
        <w:tc>
          <w:tcPr>
            <w:tcW w:w="3115" w:type="dxa"/>
          </w:tcPr>
          <w:p w14:paraId="13CF3C64" w14:textId="2227113A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(приказ УФ № 43 от 30.12.22)</w:t>
            </w:r>
          </w:p>
        </w:tc>
        <w:tc>
          <w:tcPr>
            <w:tcW w:w="3115" w:type="dxa"/>
          </w:tcPr>
          <w:p w14:paraId="104C8A91" w14:textId="004F2D1A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нарушения</w:t>
            </w:r>
          </w:p>
        </w:tc>
        <w:tc>
          <w:tcPr>
            <w:tcW w:w="3115" w:type="dxa"/>
          </w:tcPr>
          <w:p w14:paraId="636CA607" w14:textId="7881FAD6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устранены</w:t>
            </w:r>
          </w:p>
        </w:tc>
      </w:tr>
      <w:tr w:rsidR="001C145D" w14:paraId="4A3BF9EB" w14:textId="77777777" w:rsidTr="001C145D">
        <w:tc>
          <w:tcPr>
            <w:tcW w:w="3115" w:type="dxa"/>
          </w:tcPr>
          <w:p w14:paraId="78A4FE05" w14:textId="50B6C070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УИЗО (приказ УФ № 43 от 30.12.22)  </w:t>
            </w:r>
          </w:p>
        </w:tc>
        <w:tc>
          <w:tcPr>
            <w:tcW w:w="3115" w:type="dxa"/>
          </w:tcPr>
          <w:p w14:paraId="6CB20E09" w14:textId="11A2AC90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</w:tc>
        <w:tc>
          <w:tcPr>
            <w:tcW w:w="3115" w:type="dxa"/>
          </w:tcPr>
          <w:p w14:paraId="05D151CE" w14:textId="5156FFA4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45D" w14:paraId="1277B632" w14:textId="77777777" w:rsidTr="001C145D">
        <w:tc>
          <w:tcPr>
            <w:tcW w:w="3115" w:type="dxa"/>
          </w:tcPr>
          <w:p w14:paraId="48475405" w14:textId="7C0495F5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УЖКХ (приказ УФ № 43 от 30.12.22)</w:t>
            </w:r>
          </w:p>
        </w:tc>
        <w:tc>
          <w:tcPr>
            <w:tcW w:w="3115" w:type="dxa"/>
          </w:tcPr>
          <w:p w14:paraId="736F2598" w14:textId="35DF6461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нарушения</w:t>
            </w:r>
          </w:p>
        </w:tc>
        <w:tc>
          <w:tcPr>
            <w:tcW w:w="3115" w:type="dxa"/>
          </w:tcPr>
          <w:p w14:paraId="0A023A00" w14:textId="561AB62D" w:rsidR="001C145D" w:rsidRDefault="001C145D" w:rsidP="001C14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устранены</w:t>
            </w:r>
          </w:p>
        </w:tc>
      </w:tr>
    </w:tbl>
    <w:p w14:paraId="57C8F67C" w14:textId="77777777" w:rsidR="001C145D" w:rsidRDefault="001C145D" w:rsidP="00A6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6186D" w14:textId="434912D0" w:rsidR="00802914" w:rsidRPr="00D9315C" w:rsidRDefault="00A63617" w:rsidP="00A6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-(Р17) в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ходе внутреннего финансового аудита </w:t>
      </w:r>
      <w:r w:rsidR="0057437B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учреждений нарушений не установлено. </w:t>
      </w:r>
    </w:p>
    <w:p w14:paraId="1993E5F1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22B">
        <w:rPr>
          <w:rFonts w:ascii="Times New Roman" w:hAnsi="Times New Roman" w:cs="Times New Roman"/>
          <w:b/>
          <w:bCs/>
          <w:sz w:val="28"/>
          <w:szCs w:val="28"/>
        </w:rPr>
        <w:t>В части прозрачности бюджетного процесса:</w:t>
      </w:r>
    </w:p>
    <w:p w14:paraId="505EFB24" w14:textId="77777777" w:rsidR="00A63617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(Р18)</w:t>
      </w:r>
      <w:r w:rsidRPr="00D9315C">
        <w:rPr>
          <w:rFonts w:ascii="Times New Roman" w:hAnsi="Times New Roman" w:cs="Times New Roman"/>
          <w:sz w:val="28"/>
          <w:szCs w:val="28"/>
        </w:rPr>
        <w:tab/>
        <w:t xml:space="preserve">размещение информации в полном объеме подведомственными главному администратору учреждениями на официальном сайте в сети Интернет www.bus.gov.ru, предусмотренной разделами I - VI, VIII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</w:t>
      </w:r>
      <w:r w:rsidR="00E7085B" w:rsidRPr="00E7085B">
        <w:rPr>
          <w:rFonts w:ascii="Times New Roman" w:hAnsi="Times New Roman" w:cs="Times New Roman"/>
          <w:sz w:val="28"/>
          <w:szCs w:val="28"/>
        </w:rPr>
        <w:t>Срок публикации – в течение пяти рабочих дней, следующих за днем принятия документов или внесения в них изменений (п. 15 Порядка № 86н)</w:t>
      </w:r>
      <w:r w:rsidRPr="00D9315C">
        <w:rPr>
          <w:rFonts w:ascii="Times New Roman" w:hAnsi="Times New Roman" w:cs="Times New Roman"/>
          <w:sz w:val="28"/>
          <w:szCs w:val="28"/>
        </w:rPr>
        <w:t xml:space="preserve">. Данный критерий не соблюден у </w:t>
      </w:r>
      <w:r w:rsidR="00E7085B">
        <w:rPr>
          <w:rFonts w:ascii="Times New Roman" w:hAnsi="Times New Roman" w:cs="Times New Roman"/>
          <w:sz w:val="28"/>
          <w:szCs w:val="28"/>
        </w:rPr>
        <w:t>двух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211AEF">
        <w:rPr>
          <w:rFonts w:ascii="Times New Roman" w:hAnsi="Times New Roman" w:cs="Times New Roman"/>
          <w:sz w:val="28"/>
          <w:szCs w:val="28"/>
        </w:rPr>
        <w:t xml:space="preserve">главных администраторов. </w:t>
      </w:r>
      <w:r w:rsidR="00E7085B">
        <w:rPr>
          <w:rFonts w:ascii="Times New Roman" w:hAnsi="Times New Roman" w:cs="Times New Roman"/>
          <w:sz w:val="28"/>
          <w:szCs w:val="28"/>
        </w:rPr>
        <w:t>Администрация</w:t>
      </w:r>
      <w:r w:rsidR="00211AEF">
        <w:rPr>
          <w:rFonts w:ascii="Times New Roman" w:hAnsi="Times New Roman" w:cs="Times New Roman"/>
          <w:sz w:val="28"/>
          <w:szCs w:val="28"/>
        </w:rPr>
        <w:t xml:space="preserve"> имеет три подведомственных учреждения: редакция - не размещена отчетность с 2021г, ТЭЦ – размещена отчетность в полном объеме, ЕДДС - размещена, но не в полном объеме. Управление образования все четыре подведомственных учреждения отчетность размещена, но не в полном объеме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758C6888" w14:textId="24F2A17D" w:rsidR="00802914" w:rsidRPr="00D9315C" w:rsidRDefault="00A63617" w:rsidP="00A6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абота в подсистемах информационной системы управления общественными финансами «Региональный электронный бюджет </w:t>
      </w:r>
      <w:r w:rsidR="00802914" w:rsidRPr="00D9315C">
        <w:rPr>
          <w:rFonts w:ascii="Times New Roman" w:hAnsi="Times New Roman" w:cs="Times New Roman"/>
          <w:sz w:val="28"/>
          <w:szCs w:val="28"/>
        </w:rPr>
        <w:lastRenderedPageBreak/>
        <w:t>Магаданской области» («Региональная контрактная система», «Исполнение бюджета», «Планирование бюджета», «Консолидация отчетности», «АС Смета»)</w:t>
      </w:r>
      <w:r w:rsidR="00BA6852">
        <w:rPr>
          <w:rFonts w:ascii="Times New Roman" w:hAnsi="Times New Roman" w:cs="Times New Roman"/>
          <w:sz w:val="28"/>
          <w:szCs w:val="28"/>
        </w:rPr>
        <w:t xml:space="preserve"> 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осуществляется всеми главными администраторами </w:t>
      </w:r>
      <w:r w:rsidR="00211AEF">
        <w:rPr>
          <w:rFonts w:ascii="Times New Roman" w:hAnsi="Times New Roman" w:cs="Times New Roman"/>
          <w:sz w:val="28"/>
          <w:szCs w:val="28"/>
        </w:rPr>
        <w:t>муниципального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496EA53C" w14:textId="78216776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63617">
        <w:rPr>
          <w:rFonts w:ascii="Times New Roman" w:hAnsi="Times New Roman" w:cs="Times New Roman"/>
          <w:sz w:val="28"/>
          <w:szCs w:val="28"/>
        </w:rPr>
        <w:t>(Р22-Р23)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на официальном сайте главн</w:t>
      </w:r>
      <w:r w:rsidR="00BA6852">
        <w:rPr>
          <w:rFonts w:ascii="Times New Roman" w:hAnsi="Times New Roman" w:cs="Times New Roman"/>
          <w:sz w:val="28"/>
          <w:szCs w:val="28"/>
        </w:rPr>
        <w:t>ых</w:t>
      </w:r>
      <w:r w:rsidRPr="00D9315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A6852">
        <w:rPr>
          <w:rFonts w:ascii="Times New Roman" w:hAnsi="Times New Roman" w:cs="Times New Roman"/>
          <w:sz w:val="28"/>
          <w:szCs w:val="28"/>
        </w:rPr>
        <w:t>ов</w:t>
      </w:r>
      <w:r w:rsidRPr="00D9315C">
        <w:rPr>
          <w:rFonts w:ascii="Times New Roman" w:hAnsi="Times New Roman" w:cs="Times New Roman"/>
          <w:sz w:val="28"/>
          <w:szCs w:val="28"/>
        </w:rPr>
        <w:t xml:space="preserve"> отсутствует, утвержденный  перечень услуг, оказываемый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задания.</w:t>
      </w:r>
    </w:p>
    <w:p w14:paraId="67F9AB7D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 качеству осуществления закупок товаров, работ и услуг для обеспечения муниципальных нужд:</w:t>
      </w:r>
    </w:p>
    <w:p w14:paraId="7034D5D0" w14:textId="2CC18C93" w:rsidR="00802914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ab/>
        <w:t>-</w:t>
      </w:r>
      <w:r w:rsidR="00A63617">
        <w:rPr>
          <w:rFonts w:ascii="Times New Roman" w:hAnsi="Times New Roman" w:cs="Times New Roman"/>
          <w:sz w:val="28"/>
          <w:szCs w:val="28"/>
        </w:rPr>
        <w:t>(Р25)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ниже допустимого</w:t>
      </w:r>
      <w:r w:rsidR="00C768A7">
        <w:rPr>
          <w:rFonts w:ascii="Times New Roman" w:hAnsi="Times New Roman" w:cs="Times New Roman"/>
          <w:sz w:val="28"/>
          <w:szCs w:val="28"/>
        </w:rPr>
        <w:t xml:space="preserve"> (95 %)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 трех учреждений (</w:t>
      </w:r>
      <w:r w:rsidR="002518BB">
        <w:rPr>
          <w:rFonts w:ascii="Times New Roman" w:hAnsi="Times New Roman" w:cs="Times New Roman"/>
          <w:sz w:val="28"/>
          <w:szCs w:val="28"/>
        </w:rPr>
        <w:t>УК, УФ и КСП</w:t>
      </w:r>
      <w:r w:rsidRPr="00D9315C">
        <w:rPr>
          <w:rFonts w:ascii="Times New Roman" w:hAnsi="Times New Roman" w:cs="Times New Roman"/>
          <w:sz w:val="28"/>
          <w:szCs w:val="28"/>
        </w:rPr>
        <w:t>).</w:t>
      </w:r>
    </w:p>
    <w:p w14:paraId="348B10C8" w14:textId="77777777" w:rsidR="00A63617" w:rsidRDefault="00A63617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E1D73" w14:textId="5B73FF3D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В соответствии с Порядком проведения мониторинга оценка качества управления измеряется в баллах. На основании</w:t>
      </w:r>
      <w:r w:rsidR="005E4BC3" w:rsidRPr="005E4BC3">
        <w:rPr>
          <w:rFonts w:ascii="Times New Roman" w:hAnsi="Times New Roman" w:cs="Times New Roman"/>
          <w:sz w:val="28"/>
          <w:szCs w:val="28"/>
        </w:rPr>
        <w:t xml:space="preserve"> </w:t>
      </w:r>
      <w:r w:rsidR="005E4BC3" w:rsidRPr="00DF7462">
        <w:rPr>
          <w:rFonts w:ascii="Times New Roman" w:hAnsi="Times New Roman" w:cs="Times New Roman"/>
          <w:sz w:val="28"/>
          <w:szCs w:val="28"/>
        </w:rPr>
        <w:t>рейтингов</w:t>
      </w:r>
      <w:r w:rsidR="00211038">
        <w:rPr>
          <w:rFonts w:ascii="Times New Roman" w:hAnsi="Times New Roman" w:cs="Times New Roman"/>
          <w:sz w:val="28"/>
          <w:szCs w:val="28"/>
        </w:rPr>
        <w:t>ой</w:t>
      </w:r>
      <w:r w:rsidR="005E4BC3" w:rsidRPr="00DF746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11038">
        <w:rPr>
          <w:rFonts w:ascii="Times New Roman" w:hAnsi="Times New Roman" w:cs="Times New Roman"/>
          <w:sz w:val="28"/>
          <w:szCs w:val="28"/>
        </w:rPr>
        <w:t>и</w:t>
      </w:r>
      <w:r w:rsidR="005E4BC3" w:rsidRPr="00DF7462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каждого главного администратора формируется рейтинг главных администраторов, ранжированный по убыванию их рейтинговых оценок</w:t>
      </w:r>
      <w:r w:rsidR="00211038">
        <w:rPr>
          <w:rFonts w:ascii="Times New Roman" w:hAnsi="Times New Roman" w:cs="Times New Roman"/>
          <w:sz w:val="28"/>
          <w:szCs w:val="28"/>
        </w:rPr>
        <w:t>.</w:t>
      </w:r>
    </w:p>
    <w:p w14:paraId="4595E645" w14:textId="499B50AB" w:rsidR="00802914" w:rsidRDefault="000633E1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за 202</w:t>
      </w:r>
      <w:r w:rsidR="002518BB">
        <w:rPr>
          <w:rFonts w:ascii="Times New Roman" w:hAnsi="Times New Roman" w:cs="Times New Roman"/>
          <w:sz w:val="28"/>
          <w:szCs w:val="28"/>
        </w:rPr>
        <w:t>3</w:t>
      </w:r>
      <w:r w:rsidR="00BD65F3">
        <w:rPr>
          <w:rFonts w:ascii="Times New Roman" w:hAnsi="Times New Roman" w:cs="Times New Roman"/>
          <w:sz w:val="28"/>
          <w:szCs w:val="28"/>
        </w:rPr>
        <w:t xml:space="preserve"> год учреждений определен следующий рейтинг</w:t>
      </w:r>
      <w:r w:rsidRPr="00D931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60710" w14:paraId="7B453587" w14:textId="77777777" w:rsidTr="00E12CF2">
        <w:tc>
          <w:tcPr>
            <w:tcW w:w="1869" w:type="dxa"/>
            <w:vMerge w:val="restart"/>
          </w:tcPr>
          <w:p w14:paraId="7AEB456E" w14:textId="77777777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</w:t>
            </w:r>
          </w:p>
          <w:p w14:paraId="1F33F319" w14:textId="5E521F7F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главного администратора</w:t>
            </w:r>
          </w:p>
        </w:tc>
        <w:tc>
          <w:tcPr>
            <w:tcW w:w="3738" w:type="dxa"/>
            <w:gridSpan w:val="2"/>
          </w:tcPr>
          <w:p w14:paraId="09ED60F8" w14:textId="125ED27B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738" w:type="dxa"/>
            <w:gridSpan w:val="2"/>
          </w:tcPr>
          <w:p w14:paraId="0C5A3238" w14:textId="23BAD18D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  <w:lang w:bidi="ru-RU"/>
              </w:rPr>
              <w:t>2022</w:t>
            </w:r>
          </w:p>
        </w:tc>
      </w:tr>
      <w:tr w:rsidR="00B60710" w14:paraId="3921AB29" w14:textId="77777777" w:rsidTr="002518BB">
        <w:tc>
          <w:tcPr>
            <w:tcW w:w="1869" w:type="dxa"/>
            <w:vMerge/>
          </w:tcPr>
          <w:p w14:paraId="29237C2C" w14:textId="77777777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14:paraId="515F6ED6" w14:textId="06F277C6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Рейтинговая оценка</w:t>
            </w:r>
          </w:p>
        </w:tc>
        <w:tc>
          <w:tcPr>
            <w:tcW w:w="1869" w:type="dxa"/>
          </w:tcPr>
          <w:p w14:paraId="552BF330" w14:textId="5F2BB820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Рейтинг</w:t>
            </w:r>
          </w:p>
        </w:tc>
        <w:tc>
          <w:tcPr>
            <w:tcW w:w="1869" w:type="dxa"/>
          </w:tcPr>
          <w:p w14:paraId="121D646A" w14:textId="25E7E018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Рейтинговая оценка</w:t>
            </w:r>
          </w:p>
        </w:tc>
        <w:tc>
          <w:tcPr>
            <w:tcW w:w="1869" w:type="dxa"/>
          </w:tcPr>
          <w:p w14:paraId="0CA1E02C" w14:textId="3E376EAF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Рейтинг</w:t>
            </w:r>
          </w:p>
        </w:tc>
      </w:tr>
      <w:tr w:rsidR="00B60710" w:rsidRPr="00B60710" w14:paraId="7FBD3DF2" w14:textId="77777777" w:rsidTr="00B60710">
        <w:trPr>
          <w:trHeight w:val="60"/>
        </w:trPr>
        <w:tc>
          <w:tcPr>
            <w:tcW w:w="9345" w:type="dxa"/>
            <w:gridSpan w:val="5"/>
          </w:tcPr>
          <w:p w14:paraId="59B7EAF2" w14:textId="4A6D7303" w:rsidR="00B60710" w:rsidRPr="00B60710" w:rsidRDefault="00B60710" w:rsidP="00B6071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1 группа</w:t>
            </w:r>
          </w:p>
        </w:tc>
      </w:tr>
      <w:tr w:rsidR="00B60710" w14:paraId="7A29BB21" w14:textId="77777777" w:rsidTr="008D78FD">
        <w:tc>
          <w:tcPr>
            <w:tcW w:w="1869" w:type="dxa"/>
          </w:tcPr>
          <w:p w14:paraId="709E1ACD" w14:textId="670D26A7" w:rsidR="00B60710" w:rsidRPr="00BD65F3" w:rsidRDefault="00B60710" w:rsidP="00B6071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УФ</w:t>
            </w:r>
          </w:p>
        </w:tc>
        <w:tc>
          <w:tcPr>
            <w:tcW w:w="1869" w:type="dxa"/>
          </w:tcPr>
          <w:p w14:paraId="7C7711F2" w14:textId="6FA840F8" w:rsidR="00B60710" w:rsidRPr="00BD65F3" w:rsidRDefault="00B60710" w:rsidP="00B60710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D65F3">
              <w:rPr>
                <w:rFonts w:ascii="Times New Roman" w:hAnsi="Times New Roman" w:cs="Times New Roman"/>
                <w:lang w:bidi="ru-RU"/>
              </w:rPr>
              <w:t>3,47</w:t>
            </w:r>
          </w:p>
        </w:tc>
        <w:tc>
          <w:tcPr>
            <w:tcW w:w="1869" w:type="dxa"/>
          </w:tcPr>
          <w:p w14:paraId="7EF86B45" w14:textId="37019105" w:rsidR="00B60710" w:rsidRPr="00BD65F3" w:rsidRDefault="00B60710" w:rsidP="00B607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1B3827BC" w14:textId="4217287B" w:rsidR="00B60710" w:rsidRPr="00BD65F3" w:rsidRDefault="00760562" w:rsidP="00BD65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869" w:type="dxa"/>
          </w:tcPr>
          <w:p w14:paraId="54591FE7" w14:textId="32BEB14A" w:rsidR="00B60710" w:rsidRPr="00BD65F3" w:rsidRDefault="00B60710" w:rsidP="00B607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1</w:t>
            </w:r>
          </w:p>
        </w:tc>
      </w:tr>
      <w:tr w:rsidR="006F0883" w14:paraId="2068E555" w14:textId="77777777" w:rsidTr="008D78FD">
        <w:tc>
          <w:tcPr>
            <w:tcW w:w="1869" w:type="dxa"/>
          </w:tcPr>
          <w:p w14:paraId="4D803D70" w14:textId="322B4532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869" w:type="dxa"/>
          </w:tcPr>
          <w:p w14:paraId="4BC1CB00" w14:textId="410A5CB7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D65F3">
              <w:rPr>
                <w:rFonts w:ascii="Times New Roman" w:hAnsi="Times New Roman" w:cs="Times New Roman"/>
                <w:lang w:bidi="ru-RU"/>
              </w:rPr>
              <w:t>3,00</w:t>
            </w:r>
          </w:p>
        </w:tc>
        <w:tc>
          <w:tcPr>
            <w:tcW w:w="1869" w:type="dxa"/>
          </w:tcPr>
          <w:p w14:paraId="6495AC9E" w14:textId="4593B23F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5D0C1FA2" w14:textId="4E29E597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869" w:type="dxa"/>
          </w:tcPr>
          <w:p w14:paraId="35267BD2" w14:textId="3859AF5E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3</w:t>
            </w:r>
          </w:p>
        </w:tc>
      </w:tr>
      <w:tr w:rsidR="006F0883" w14:paraId="3A6CBA78" w14:textId="77777777" w:rsidTr="008D78FD">
        <w:tc>
          <w:tcPr>
            <w:tcW w:w="1869" w:type="dxa"/>
          </w:tcPr>
          <w:p w14:paraId="2C5B4B3F" w14:textId="795C6964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869" w:type="dxa"/>
          </w:tcPr>
          <w:p w14:paraId="45628920" w14:textId="25FFC6C6" w:rsidR="006F0883" w:rsidRPr="00BD65F3" w:rsidRDefault="0057437B" w:rsidP="0057437B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2,76</w:t>
            </w:r>
          </w:p>
        </w:tc>
        <w:tc>
          <w:tcPr>
            <w:tcW w:w="1869" w:type="dxa"/>
          </w:tcPr>
          <w:p w14:paraId="70337746" w14:textId="725A77AB" w:rsidR="006F088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14:paraId="0173B2CB" w14:textId="13ADDFBF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869" w:type="dxa"/>
          </w:tcPr>
          <w:p w14:paraId="4E9EBAAF" w14:textId="106D6959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2</w:t>
            </w:r>
          </w:p>
        </w:tc>
      </w:tr>
      <w:tr w:rsidR="006F0883" w14:paraId="19A16E6E" w14:textId="77777777" w:rsidTr="008D78FD">
        <w:tc>
          <w:tcPr>
            <w:tcW w:w="1869" w:type="dxa"/>
          </w:tcPr>
          <w:p w14:paraId="51E825CC" w14:textId="61163B64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lastRenderedPageBreak/>
              <w:t>АДМ</w:t>
            </w:r>
          </w:p>
        </w:tc>
        <w:tc>
          <w:tcPr>
            <w:tcW w:w="1869" w:type="dxa"/>
          </w:tcPr>
          <w:p w14:paraId="51FEE484" w14:textId="1D00BD11" w:rsidR="006F0883" w:rsidRPr="00BD65F3" w:rsidRDefault="006F0883" w:rsidP="0057437B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D65F3">
              <w:rPr>
                <w:rFonts w:ascii="Times New Roman" w:hAnsi="Times New Roman" w:cs="Times New Roman"/>
                <w:lang w:bidi="ru-RU"/>
              </w:rPr>
              <w:t>2,</w:t>
            </w:r>
            <w:r w:rsidR="0057437B">
              <w:rPr>
                <w:rFonts w:ascii="Times New Roman" w:hAnsi="Times New Roman" w:cs="Times New Roman"/>
                <w:lang w:bidi="ru-RU"/>
              </w:rPr>
              <w:t>24</w:t>
            </w:r>
          </w:p>
        </w:tc>
        <w:tc>
          <w:tcPr>
            <w:tcW w:w="1869" w:type="dxa"/>
          </w:tcPr>
          <w:p w14:paraId="3A917AE3" w14:textId="30739A3F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14:paraId="7A24359F" w14:textId="3071B0C6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869" w:type="dxa"/>
          </w:tcPr>
          <w:p w14:paraId="5A2A08D3" w14:textId="56CA2A2C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4</w:t>
            </w:r>
          </w:p>
        </w:tc>
      </w:tr>
      <w:tr w:rsidR="006F0883" w:rsidRPr="00B60710" w14:paraId="3B95DE80" w14:textId="77777777" w:rsidTr="000E4D8B">
        <w:tc>
          <w:tcPr>
            <w:tcW w:w="9345" w:type="dxa"/>
            <w:gridSpan w:val="5"/>
          </w:tcPr>
          <w:p w14:paraId="5C86D492" w14:textId="0A8AE9EA" w:rsidR="006F0883" w:rsidRPr="00B60710" w:rsidRDefault="006F0883" w:rsidP="006F0883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60710">
              <w:rPr>
                <w:rFonts w:ascii="Times New Roman" w:hAnsi="Times New Roman" w:cs="Times New Roman"/>
                <w:b/>
                <w:bCs/>
                <w:lang w:bidi="ru-RU"/>
              </w:rPr>
              <w:t>2 группа</w:t>
            </w:r>
          </w:p>
        </w:tc>
      </w:tr>
      <w:tr w:rsidR="006F0883" w:rsidRPr="009B0901" w14:paraId="69687E8E" w14:textId="77777777" w:rsidTr="009B0901">
        <w:tc>
          <w:tcPr>
            <w:tcW w:w="1869" w:type="dxa"/>
            <w:shd w:val="clear" w:color="auto" w:fill="auto"/>
          </w:tcPr>
          <w:p w14:paraId="06EF8D9B" w14:textId="1891FF67" w:rsidR="006F0883" w:rsidRPr="009B0901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869" w:type="dxa"/>
            <w:shd w:val="clear" w:color="auto" w:fill="auto"/>
          </w:tcPr>
          <w:p w14:paraId="2F1829C8" w14:textId="1BE08595" w:rsidR="006F0883" w:rsidRPr="009B0901" w:rsidRDefault="009B0901" w:rsidP="006F0883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4,27</w:t>
            </w:r>
          </w:p>
        </w:tc>
        <w:tc>
          <w:tcPr>
            <w:tcW w:w="1869" w:type="dxa"/>
            <w:shd w:val="clear" w:color="auto" w:fill="auto"/>
          </w:tcPr>
          <w:p w14:paraId="4D07B985" w14:textId="0F716053" w:rsidR="006F0883" w:rsidRPr="009B0901" w:rsidRDefault="009B0901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3C64F151" w14:textId="0FEFEADD" w:rsidR="006F0883" w:rsidRPr="009B0901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869" w:type="dxa"/>
            <w:shd w:val="clear" w:color="auto" w:fill="auto"/>
          </w:tcPr>
          <w:p w14:paraId="078A8DA4" w14:textId="2495D410" w:rsidR="006F0883" w:rsidRPr="009B0901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1</w:t>
            </w:r>
          </w:p>
        </w:tc>
      </w:tr>
      <w:tr w:rsidR="006F0883" w14:paraId="3F5C4EF1" w14:textId="77777777" w:rsidTr="00552EA7">
        <w:tc>
          <w:tcPr>
            <w:tcW w:w="1869" w:type="dxa"/>
          </w:tcPr>
          <w:p w14:paraId="5392799F" w14:textId="795CF112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УИЗО</w:t>
            </w:r>
          </w:p>
        </w:tc>
        <w:tc>
          <w:tcPr>
            <w:tcW w:w="1869" w:type="dxa"/>
          </w:tcPr>
          <w:p w14:paraId="3550BCE7" w14:textId="0B8916AA" w:rsidR="006F0883" w:rsidRPr="00BD65F3" w:rsidRDefault="009B0901" w:rsidP="0057437B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3,35</w:t>
            </w:r>
          </w:p>
        </w:tc>
        <w:tc>
          <w:tcPr>
            <w:tcW w:w="1869" w:type="dxa"/>
          </w:tcPr>
          <w:p w14:paraId="756BB239" w14:textId="25372850" w:rsidR="006F0883" w:rsidRPr="00BD65F3" w:rsidRDefault="009B0901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3FA11969" w14:textId="7F711CD9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69" w:type="dxa"/>
          </w:tcPr>
          <w:p w14:paraId="2258AFC8" w14:textId="20EBD533" w:rsidR="006F0883" w:rsidRPr="00BD65F3" w:rsidRDefault="006F0883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3</w:t>
            </w:r>
          </w:p>
        </w:tc>
      </w:tr>
      <w:tr w:rsidR="009B0901" w14:paraId="05EB178D" w14:textId="77777777" w:rsidTr="00EA117F">
        <w:tc>
          <w:tcPr>
            <w:tcW w:w="1869" w:type="dxa"/>
            <w:shd w:val="clear" w:color="auto" w:fill="auto"/>
          </w:tcPr>
          <w:p w14:paraId="0E1707FC" w14:textId="77777777" w:rsidR="009B0901" w:rsidRPr="009B0901" w:rsidRDefault="009B0901" w:rsidP="00EA11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869" w:type="dxa"/>
            <w:shd w:val="clear" w:color="auto" w:fill="auto"/>
          </w:tcPr>
          <w:p w14:paraId="249A16EE" w14:textId="50125383" w:rsidR="009B0901" w:rsidRPr="009B0901" w:rsidRDefault="009B0901" w:rsidP="00EA117F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2,88</w:t>
            </w:r>
          </w:p>
        </w:tc>
        <w:tc>
          <w:tcPr>
            <w:tcW w:w="1869" w:type="dxa"/>
            <w:shd w:val="clear" w:color="auto" w:fill="auto"/>
          </w:tcPr>
          <w:p w14:paraId="466E6DC5" w14:textId="6A1AA93F" w:rsidR="009B0901" w:rsidRPr="009B0901" w:rsidRDefault="009B0901" w:rsidP="00EA11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14:paraId="1575F915" w14:textId="77777777" w:rsidR="009B0901" w:rsidRPr="009B0901" w:rsidRDefault="009B0901" w:rsidP="00EA11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869" w:type="dxa"/>
            <w:shd w:val="clear" w:color="auto" w:fill="auto"/>
          </w:tcPr>
          <w:p w14:paraId="69E15E49" w14:textId="77777777" w:rsidR="009B0901" w:rsidRPr="00BD65F3" w:rsidRDefault="009B0901" w:rsidP="00EA11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0901">
              <w:rPr>
                <w:rFonts w:ascii="Times New Roman" w:hAnsi="Times New Roman" w:cs="Times New Roman"/>
              </w:rPr>
              <w:t>2</w:t>
            </w:r>
          </w:p>
        </w:tc>
      </w:tr>
      <w:tr w:rsidR="006F0883" w14:paraId="0C5B6704" w14:textId="77777777" w:rsidTr="00B67844">
        <w:tc>
          <w:tcPr>
            <w:tcW w:w="1869" w:type="dxa"/>
          </w:tcPr>
          <w:p w14:paraId="2F261004" w14:textId="2BF0DE7D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65F3">
              <w:rPr>
                <w:rFonts w:ascii="Times New Roman" w:hAnsi="Times New Roman" w:cs="Times New Roman"/>
              </w:rPr>
              <w:t>УЖКХ</w:t>
            </w:r>
          </w:p>
        </w:tc>
        <w:tc>
          <w:tcPr>
            <w:tcW w:w="1869" w:type="dxa"/>
            <w:vAlign w:val="center"/>
          </w:tcPr>
          <w:p w14:paraId="6241247F" w14:textId="1BDBBBDE" w:rsidR="006F0883" w:rsidRPr="00BD65F3" w:rsidRDefault="009B0901" w:rsidP="006F0883">
            <w:pPr>
              <w:spacing w:line="36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2,35</w:t>
            </w:r>
          </w:p>
        </w:tc>
        <w:tc>
          <w:tcPr>
            <w:tcW w:w="1869" w:type="dxa"/>
          </w:tcPr>
          <w:p w14:paraId="7821FB11" w14:textId="57C2EF4A" w:rsidR="006F0883" w:rsidRPr="00BD65F3" w:rsidRDefault="009B0901" w:rsidP="006F08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14:paraId="4AA9C0B3" w14:textId="2BE36F5E" w:rsidR="006F0883" w:rsidRPr="00BD65F3" w:rsidRDefault="009B0901" w:rsidP="009B0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Образовано ЮЛ в июле 2023 мониторинг не проводился</w:t>
            </w:r>
          </w:p>
        </w:tc>
        <w:tc>
          <w:tcPr>
            <w:tcW w:w="1869" w:type="dxa"/>
          </w:tcPr>
          <w:p w14:paraId="6D5260E0" w14:textId="77777777" w:rsidR="006F0883" w:rsidRPr="00BD65F3" w:rsidRDefault="006F0883" w:rsidP="006F0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AB4125" w14:textId="77777777" w:rsidR="006F0883" w:rsidRPr="00D9315C" w:rsidRDefault="006F0883" w:rsidP="006F08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 менеджмента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15C">
        <w:rPr>
          <w:rFonts w:ascii="Times New Roman" w:hAnsi="Times New Roman" w:cs="Times New Roman"/>
          <w:sz w:val="28"/>
          <w:szCs w:val="28"/>
        </w:rPr>
        <w:t>т следующие сведения:</w:t>
      </w:r>
    </w:p>
    <w:p w14:paraId="48EF0760" w14:textId="77777777" w:rsidR="006F0883" w:rsidRPr="00D9315C" w:rsidRDefault="006F0883" w:rsidP="006F08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менеджмента;</w:t>
      </w:r>
    </w:p>
    <w:p w14:paraId="14FACD09" w14:textId="77777777" w:rsidR="006F0883" w:rsidRPr="00D9315C" w:rsidRDefault="006F0883" w:rsidP="006F08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суммарную оценку качества финансового менеджмента главного администратора и оценки всех показателей, используемых для ее расчета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1-2)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74989FF8" w14:textId="77777777" w:rsidR="006F0883" w:rsidRPr="00D9315C" w:rsidRDefault="006F0883" w:rsidP="006F08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суммарную оценку качества финансового менеджмента, полученную главным администратором, и максимально возможную оценку, которую может получить главный администратор за мониторинг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3-4)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1E3DD4CC" w14:textId="77777777" w:rsidR="006F0883" w:rsidRDefault="006F0883" w:rsidP="006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перечень показателей, значения оценок по которым отклоняются от их целевых значений в отрицательную сторону более чем на 2 балла, по каждому главному администратору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5-6).</w:t>
      </w:r>
    </w:p>
    <w:p w14:paraId="65CE0170" w14:textId="1A889725" w:rsidR="00760562" w:rsidRPr="0032444F" w:rsidRDefault="00760562" w:rsidP="007605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562" w:rsidRPr="0032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4"/>
    <w:rsid w:val="00060826"/>
    <w:rsid w:val="000633E1"/>
    <w:rsid w:val="000A6D35"/>
    <w:rsid w:val="000D1874"/>
    <w:rsid w:val="000D1DD9"/>
    <w:rsid w:val="00152B6C"/>
    <w:rsid w:val="001C145D"/>
    <w:rsid w:val="00211038"/>
    <w:rsid w:val="00211AEF"/>
    <w:rsid w:val="002518BB"/>
    <w:rsid w:val="002B2EA5"/>
    <w:rsid w:val="002F1FD3"/>
    <w:rsid w:val="00302543"/>
    <w:rsid w:val="0032444F"/>
    <w:rsid w:val="00346111"/>
    <w:rsid w:val="003472C1"/>
    <w:rsid w:val="0036430D"/>
    <w:rsid w:val="003654A7"/>
    <w:rsid w:val="003B2322"/>
    <w:rsid w:val="004E4E72"/>
    <w:rsid w:val="004E6809"/>
    <w:rsid w:val="0057437B"/>
    <w:rsid w:val="005D6519"/>
    <w:rsid w:val="005E4BC3"/>
    <w:rsid w:val="005F4F87"/>
    <w:rsid w:val="0061221C"/>
    <w:rsid w:val="0067181C"/>
    <w:rsid w:val="006B16D1"/>
    <w:rsid w:val="006F0883"/>
    <w:rsid w:val="0074203B"/>
    <w:rsid w:val="00760562"/>
    <w:rsid w:val="007E551A"/>
    <w:rsid w:val="00802914"/>
    <w:rsid w:val="008879F7"/>
    <w:rsid w:val="009B0901"/>
    <w:rsid w:val="00A13B7C"/>
    <w:rsid w:val="00A3122B"/>
    <w:rsid w:val="00A36A3D"/>
    <w:rsid w:val="00A55F64"/>
    <w:rsid w:val="00A63617"/>
    <w:rsid w:val="00B60710"/>
    <w:rsid w:val="00B650E4"/>
    <w:rsid w:val="00BA6852"/>
    <w:rsid w:val="00BC5309"/>
    <w:rsid w:val="00BD65F3"/>
    <w:rsid w:val="00BF604F"/>
    <w:rsid w:val="00C768A7"/>
    <w:rsid w:val="00CB16C0"/>
    <w:rsid w:val="00D65EEB"/>
    <w:rsid w:val="00D84D32"/>
    <w:rsid w:val="00D9315C"/>
    <w:rsid w:val="00DD0B48"/>
    <w:rsid w:val="00DF21F5"/>
    <w:rsid w:val="00DF62CB"/>
    <w:rsid w:val="00E7085B"/>
    <w:rsid w:val="00F01843"/>
    <w:rsid w:val="00F20980"/>
    <w:rsid w:val="00F24885"/>
    <w:rsid w:val="00F6113E"/>
    <w:rsid w:val="00F65B74"/>
    <w:rsid w:val="00FA35D1"/>
    <w:rsid w:val="00FA46C4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3E1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5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3E1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5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Лаптева</cp:lastModifiedBy>
  <cp:revision>6</cp:revision>
  <dcterms:created xsi:type="dcterms:W3CDTF">2024-05-29T04:36:00Z</dcterms:created>
  <dcterms:modified xsi:type="dcterms:W3CDTF">2024-06-06T00:22:00Z</dcterms:modified>
</cp:coreProperties>
</file>