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8E" w:rsidRPr="00833423" w:rsidRDefault="00D4438E" w:rsidP="00D4438E">
      <w:pPr>
        <w:spacing w:after="0" w:line="240" w:lineRule="auto"/>
        <w:contextualSpacing/>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Предоставление в аренду муниципального имущества (кроме земельных участков) по результатам торгов</w:t>
      </w:r>
    </w:p>
    <w:p w:rsidR="00D4438E" w:rsidRPr="00833423" w:rsidRDefault="00D4438E" w:rsidP="00D4438E">
      <w:pPr>
        <w:spacing w:after="0" w:line="240" w:lineRule="auto"/>
        <w:ind w:firstLine="709"/>
        <w:jc w:val="center"/>
        <w:rPr>
          <w:rFonts w:ascii="Times New Roman" w:eastAsia="Calibri" w:hAnsi="Times New Roman"/>
          <w:bCs/>
          <w:sz w:val="24"/>
          <w:szCs w:val="24"/>
          <w:lang w:eastAsia="en-US"/>
        </w:rPr>
      </w:pPr>
    </w:p>
    <w:p w:rsidR="00D4438E" w:rsidRPr="00833423" w:rsidRDefault="005071FA" w:rsidP="00D4438E">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1.</w:t>
      </w:r>
      <w:r w:rsidR="001931E3">
        <w:rPr>
          <w:rFonts w:ascii="Times New Roman" w:eastAsia="Calibri" w:hAnsi="Times New Roman"/>
          <w:bCs/>
          <w:sz w:val="24"/>
          <w:szCs w:val="24"/>
          <w:lang w:eastAsia="en-US"/>
        </w:rPr>
        <w:t xml:space="preserve"> </w:t>
      </w:r>
      <w:r w:rsidR="00D4438E">
        <w:rPr>
          <w:rFonts w:ascii="Times New Roman" w:eastAsia="Calibri" w:hAnsi="Times New Roman"/>
          <w:bCs/>
          <w:sz w:val="24"/>
          <w:szCs w:val="24"/>
          <w:lang w:eastAsia="en-US"/>
        </w:rPr>
        <w:t>А</w:t>
      </w:r>
      <w:r w:rsidR="00D4438E" w:rsidRPr="00833423">
        <w:rPr>
          <w:rFonts w:ascii="Times New Roman" w:eastAsia="Calibri" w:hAnsi="Times New Roman"/>
          <w:bCs/>
          <w:sz w:val="24"/>
          <w:szCs w:val="24"/>
          <w:lang w:eastAsia="en-US"/>
        </w:rPr>
        <w:t>укцион проводится в соответствии с нормами Гражданского кодекса Российской Федерации, Федерального закона от 26.07.2006 № 135-ФЗ «О защите конкуренции», Федерального закона от 29 июля 1998 г. № 135-ФЗ «Об оценочной деятельности в Российской Федерации», 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 xml:space="preserve">Предмет аукциона – право заключения договора аренды недвижимого имущества, находящегося в собственности </w:t>
      </w:r>
      <w:r>
        <w:rPr>
          <w:rFonts w:ascii="Times New Roman" w:eastAsia="Calibri" w:hAnsi="Times New Roman"/>
          <w:bCs/>
          <w:sz w:val="24"/>
          <w:szCs w:val="24"/>
          <w:lang w:eastAsia="en-US"/>
        </w:rPr>
        <w:t>муниципального образования «Тенькинский муниципальный округ Магаданской области».</w:t>
      </w:r>
      <w:r w:rsidRPr="00833423">
        <w:rPr>
          <w:rFonts w:ascii="Times New Roman" w:eastAsia="Calibri" w:hAnsi="Times New Roman"/>
          <w:bCs/>
          <w:sz w:val="24"/>
          <w:szCs w:val="24"/>
          <w:lang w:eastAsia="en-US"/>
        </w:rPr>
        <w:t xml:space="preserve"> </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По итогам аукциона организатор аукциона заключает с победителем аукциона договор аренды объекта, со ставкой арендной платы, установленной в ходе аукциона, сроком на 5 (пять) лет (далее – Договор).</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F65993">
        <w:rPr>
          <w:rFonts w:ascii="Times New Roman" w:eastAsia="Calibri" w:hAnsi="Times New Roman"/>
          <w:bCs/>
          <w:sz w:val="24"/>
          <w:szCs w:val="24"/>
          <w:lang w:eastAsia="en-US"/>
        </w:rPr>
        <w:t>Собственник объектов – </w:t>
      </w:r>
      <w:r>
        <w:rPr>
          <w:rFonts w:ascii="Times New Roman" w:eastAsia="Calibri" w:hAnsi="Times New Roman"/>
          <w:bCs/>
          <w:sz w:val="24"/>
          <w:szCs w:val="24"/>
          <w:lang w:eastAsia="en-US"/>
        </w:rPr>
        <w:t xml:space="preserve">муниципальное образование «Тенькинский муниципальный округ Магаданской области». </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 xml:space="preserve">Организатор аукциона – </w:t>
      </w:r>
      <w:r>
        <w:rPr>
          <w:rFonts w:ascii="Times New Roman" w:eastAsia="Calibri" w:hAnsi="Times New Roman"/>
          <w:bCs/>
          <w:sz w:val="24"/>
          <w:szCs w:val="24"/>
          <w:lang w:eastAsia="en-US"/>
        </w:rPr>
        <w:t>Управление ИЗО.</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Форма аукциона – аукцион в электронной форме, открытый по составу участников и форме подачи предложений.</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val="x-none" w:eastAsia="en-US"/>
        </w:rPr>
        <w:t>Организатор аукциона</w:t>
      </w:r>
      <w:r w:rsidRPr="00833423">
        <w:rPr>
          <w:rFonts w:ascii="Times New Roman" w:eastAsia="Calibri" w:hAnsi="Times New Roman"/>
          <w:bCs/>
          <w:sz w:val="24"/>
          <w:szCs w:val="24"/>
          <w:lang w:eastAsia="en-US"/>
        </w:rPr>
        <w:t xml:space="preserve"> проводит аукцион в соответствии с условиями и положениями настоящей аукционной документации.</w:t>
      </w:r>
    </w:p>
    <w:p w:rsidR="00D4438E" w:rsidRPr="00833423" w:rsidRDefault="00D4438E" w:rsidP="00D4438E">
      <w:pPr>
        <w:spacing w:after="0" w:line="240" w:lineRule="auto"/>
        <w:ind w:firstLine="708"/>
        <w:jc w:val="both"/>
        <w:rPr>
          <w:rFonts w:ascii="Times New Roman" w:hAnsi="Times New Roman"/>
          <w:sz w:val="24"/>
          <w:szCs w:val="24"/>
        </w:rPr>
      </w:pPr>
      <w:r w:rsidRPr="00833423">
        <w:rPr>
          <w:rFonts w:ascii="Times New Roman" w:eastAsia="Calibri" w:hAnsi="Times New Roman"/>
          <w:color w:val="000000"/>
          <w:sz w:val="24"/>
          <w:szCs w:val="24"/>
        </w:rPr>
        <w:t xml:space="preserve">Срок, место и порядок представления Документации об аукционе: извещение о проведении </w:t>
      </w:r>
      <w:proofErr w:type="gramStart"/>
      <w:r w:rsidRPr="00833423">
        <w:rPr>
          <w:rFonts w:ascii="Times New Roman" w:eastAsia="Calibri" w:hAnsi="Times New Roman"/>
          <w:color w:val="000000"/>
          <w:sz w:val="24"/>
          <w:szCs w:val="24"/>
        </w:rPr>
        <w:t>аукциона</w:t>
      </w:r>
      <w:proofErr w:type="gramEnd"/>
      <w:r w:rsidRPr="00833423">
        <w:rPr>
          <w:rFonts w:ascii="Times New Roman" w:eastAsia="Calibri" w:hAnsi="Times New Roman"/>
          <w:color w:val="000000"/>
          <w:sz w:val="24"/>
          <w:szCs w:val="24"/>
        </w:rPr>
        <w:t xml:space="preserve"> и документация об аукционе размещаются на</w:t>
      </w:r>
      <w:r w:rsidR="001931E3">
        <w:rPr>
          <w:rFonts w:ascii="Times New Roman" w:hAnsi="Times New Roman"/>
          <w:color w:val="000000"/>
          <w:sz w:val="24"/>
          <w:szCs w:val="24"/>
        </w:rPr>
        <w:t xml:space="preserve"> официальных сайтах торгов</w:t>
      </w:r>
      <w:r w:rsidRPr="00833423">
        <w:rPr>
          <w:rFonts w:ascii="Times New Roman" w:hAnsi="Times New Roman"/>
          <w:color w:val="000000"/>
          <w:sz w:val="24"/>
          <w:szCs w:val="24"/>
        </w:rPr>
        <w:t xml:space="preserve"> на электронной площадке </w:t>
      </w:r>
      <w:hyperlink r:id="rId5" w:history="1">
        <w:r w:rsidRPr="00833423">
          <w:rPr>
            <w:rFonts w:ascii="Times New Roman" w:hAnsi="Times New Roman"/>
            <w:color w:val="0000FF"/>
            <w:sz w:val="24"/>
            <w:szCs w:val="24"/>
            <w:u w:val="single"/>
          </w:rPr>
          <w:t>www.rts-tender.ru</w:t>
        </w:r>
      </w:hyperlink>
      <w:r w:rsidRPr="00833423">
        <w:rPr>
          <w:rFonts w:ascii="Times New Roman" w:hAnsi="Times New Roman"/>
          <w:sz w:val="24"/>
          <w:szCs w:val="24"/>
        </w:rPr>
        <w:t>.</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Размещенное на официальном сайте извещение о проведении аукциона является неотъемлемой частью настоящей документации об аукционе.</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 xml:space="preserve">С </w:t>
      </w:r>
      <w:r w:rsidRPr="00833423">
        <w:rPr>
          <w:rFonts w:ascii="Times New Roman" w:eastAsia="Calibri" w:hAnsi="Times New Roman"/>
          <w:color w:val="000000"/>
          <w:sz w:val="24"/>
          <w:szCs w:val="24"/>
        </w:rPr>
        <w:t xml:space="preserve">извещением о проведении аукциона и </w:t>
      </w:r>
      <w:r w:rsidRPr="00833423">
        <w:rPr>
          <w:rFonts w:ascii="Times New Roman" w:hAnsi="Times New Roman"/>
          <w:color w:val="000000"/>
          <w:sz w:val="24"/>
          <w:szCs w:val="24"/>
        </w:rPr>
        <w:t>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 xml:space="preserve">Извещение о проведении аукциона формируется организатором </w:t>
      </w:r>
      <w:r>
        <w:rPr>
          <w:rFonts w:ascii="Times New Roman" w:hAnsi="Times New Roman"/>
          <w:color w:val="000000"/>
          <w:sz w:val="24"/>
          <w:szCs w:val="24"/>
        </w:rPr>
        <w:t>аукциона с</w:t>
      </w:r>
      <w:r w:rsidRPr="00833423">
        <w:rPr>
          <w:rFonts w:ascii="Times New Roman" w:hAnsi="Times New Roman"/>
          <w:color w:val="000000"/>
          <w:sz w:val="24"/>
          <w:szCs w:val="24"/>
        </w:rPr>
        <w:t xml:space="preserve">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 официальном сайте оператор электронной площадки размещает указанное извещение на электронной площадке.</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Сформированное с использованием официального сайта извещение о проведении аукциона должно содержать следующие сведения:</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1) 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 xml:space="preserve">2) место расположения, описание и технические характеристики </w:t>
      </w:r>
      <w:r>
        <w:rPr>
          <w:rFonts w:ascii="Times New Roman" w:hAnsi="Times New Roman"/>
          <w:color w:val="000000"/>
          <w:sz w:val="24"/>
          <w:szCs w:val="24"/>
        </w:rPr>
        <w:t>муниципального</w:t>
      </w:r>
      <w:r w:rsidRPr="00833423">
        <w:rPr>
          <w:rFonts w:ascii="Times New Roman" w:hAnsi="Times New Roman"/>
          <w:color w:val="000000"/>
          <w:sz w:val="24"/>
          <w:szCs w:val="24"/>
        </w:rPr>
        <w:t xml:space="preserve"> имущества (в том числе цветные фотографии в количестве не </w:t>
      </w:r>
      <w:r>
        <w:rPr>
          <w:rFonts w:ascii="Times New Roman" w:hAnsi="Times New Roman"/>
          <w:color w:val="000000"/>
          <w:sz w:val="24"/>
          <w:szCs w:val="24"/>
        </w:rPr>
        <w:t>менее</w:t>
      </w:r>
      <w:r w:rsidRPr="00833423">
        <w:rPr>
          <w:rFonts w:ascii="Times New Roman" w:hAnsi="Times New Roman"/>
          <w:color w:val="000000"/>
          <w:sz w:val="24"/>
          <w:szCs w:val="24"/>
        </w:rPr>
        <w:t xml:space="preserve"> 3 штук), права на </w:t>
      </w:r>
      <w:r w:rsidRPr="00833423">
        <w:rPr>
          <w:rFonts w:ascii="Times New Roman" w:hAnsi="Times New Roman"/>
          <w:color w:val="000000"/>
          <w:sz w:val="24"/>
          <w:szCs w:val="24"/>
        </w:rPr>
        <w:lastRenderedPageBreak/>
        <w:t>которое передаются по договору, включая площадь помещения, здания, строения или сооружения в случае передачи прав на соответствующее недвижимое имущество;</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 xml:space="preserve">3) целевое назначение </w:t>
      </w:r>
      <w:r>
        <w:rPr>
          <w:rFonts w:ascii="Times New Roman" w:hAnsi="Times New Roman"/>
          <w:color w:val="000000"/>
          <w:sz w:val="24"/>
          <w:szCs w:val="24"/>
        </w:rPr>
        <w:t>муниципального</w:t>
      </w:r>
      <w:r w:rsidRPr="00833423">
        <w:rPr>
          <w:rFonts w:ascii="Times New Roman" w:hAnsi="Times New Roman"/>
          <w:color w:val="000000"/>
          <w:sz w:val="24"/>
          <w:szCs w:val="24"/>
        </w:rPr>
        <w:t xml:space="preserve"> имущества, права на которое передаются по договору;</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 xml:space="preserve">4) начальную (минимальную) цену договора (цену лота) с указанием при необходимости начальной (минимальной) цены договора (цены лота) за единицу площади государственного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w:t>
      </w:r>
      <w:r>
        <w:rPr>
          <w:rFonts w:ascii="Times New Roman" w:hAnsi="Times New Roman"/>
          <w:color w:val="000000"/>
          <w:sz w:val="24"/>
          <w:szCs w:val="24"/>
        </w:rPr>
        <w:t>аренды</w:t>
      </w:r>
      <w:r w:rsidRPr="00833423">
        <w:rPr>
          <w:rFonts w:ascii="Times New Roman" w:hAnsi="Times New Roman"/>
          <w:color w:val="000000"/>
          <w:sz w:val="24"/>
          <w:szCs w:val="24"/>
        </w:rPr>
        <w:t xml:space="preserve"> пользования указанным имуществом;</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5) срок действия договора;</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6) 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7) требование о внесении задатка, размер задатка, срок и порядок внесения задатка, реквизиты счета для перечисления задатка;</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8) указание на то, что участниками аукциона могут являться только субъекты малого и среднего предпринимательства, физические лица, применяющ</w:t>
      </w:r>
      <w:r>
        <w:rPr>
          <w:rFonts w:ascii="Times New Roman" w:hAnsi="Times New Roman"/>
          <w:color w:val="000000"/>
          <w:sz w:val="24"/>
          <w:szCs w:val="24"/>
        </w:rPr>
        <w:t>ие специальный налоговый режим «</w:t>
      </w:r>
      <w:r w:rsidRPr="00833423">
        <w:rPr>
          <w:rFonts w:ascii="Times New Roman" w:hAnsi="Times New Roman"/>
          <w:color w:val="000000"/>
          <w:sz w:val="24"/>
          <w:szCs w:val="24"/>
        </w:rPr>
        <w:t>На</w:t>
      </w:r>
      <w:r>
        <w:rPr>
          <w:rFonts w:ascii="Times New Roman" w:hAnsi="Times New Roman"/>
          <w:color w:val="000000"/>
          <w:sz w:val="24"/>
          <w:szCs w:val="24"/>
        </w:rPr>
        <w:t>лог на профессиональный доход»</w:t>
      </w:r>
      <w:r w:rsidRPr="00833423">
        <w:rPr>
          <w:rFonts w:ascii="Times New Roman" w:hAnsi="Times New Roman"/>
          <w:color w:val="000000"/>
          <w:sz w:val="24"/>
          <w:szCs w:val="24"/>
        </w:rPr>
        <w:t>,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w:t>
      </w:r>
      <w:r>
        <w:rPr>
          <w:rFonts w:ascii="Times New Roman" w:hAnsi="Times New Roman"/>
          <w:color w:val="000000"/>
          <w:sz w:val="24"/>
          <w:szCs w:val="24"/>
        </w:rPr>
        <w:t xml:space="preserve"> статьи 14 Закона №</w:t>
      </w:r>
      <w:r w:rsidRPr="00833423">
        <w:rPr>
          <w:rFonts w:ascii="Times New Roman" w:hAnsi="Times New Roman"/>
          <w:color w:val="000000"/>
          <w:sz w:val="24"/>
          <w:szCs w:val="24"/>
        </w:rPr>
        <w:t xml:space="preserve">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w:t>
      </w:r>
      <w:r>
        <w:rPr>
          <w:rFonts w:ascii="Times New Roman" w:hAnsi="Times New Roman"/>
          <w:color w:val="000000"/>
          <w:sz w:val="24"/>
          <w:szCs w:val="24"/>
        </w:rPr>
        <w:t>ие специальный налоговый режим «Налог на профессиональный доход»</w:t>
      </w:r>
      <w:r w:rsidRPr="00833423">
        <w:rPr>
          <w:rFonts w:ascii="Times New Roman" w:hAnsi="Times New Roman"/>
          <w:color w:val="000000"/>
          <w:sz w:val="24"/>
          <w:szCs w:val="24"/>
        </w:rPr>
        <w:t>, или организации, образующие инфраструктуру поддержки субъектов малого и среднего предприниматель</w:t>
      </w:r>
      <w:r>
        <w:rPr>
          <w:rFonts w:ascii="Times New Roman" w:hAnsi="Times New Roman"/>
          <w:color w:val="000000"/>
          <w:sz w:val="24"/>
          <w:szCs w:val="24"/>
        </w:rPr>
        <w:t>ства, в соответствии с Законом №</w:t>
      </w:r>
      <w:r w:rsidRPr="00833423">
        <w:rPr>
          <w:rFonts w:ascii="Times New Roman" w:hAnsi="Times New Roman"/>
          <w:color w:val="000000"/>
          <w:sz w:val="24"/>
          <w:szCs w:val="24"/>
        </w:rPr>
        <w:t xml:space="preserve"> 209-ФЗ;</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9) дату и время начала рассмотрения заявок на участие в аукционе;</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10) величину повы</w:t>
      </w:r>
      <w:r>
        <w:rPr>
          <w:rFonts w:ascii="Times New Roman" w:hAnsi="Times New Roman"/>
          <w:color w:val="000000"/>
          <w:sz w:val="24"/>
          <w:szCs w:val="24"/>
        </w:rPr>
        <w:t>шения начальной цены договора («шаг аукциона»</w:t>
      </w:r>
      <w:r w:rsidRPr="00833423">
        <w:rPr>
          <w:rFonts w:ascii="Times New Roman" w:hAnsi="Times New Roman"/>
          <w:color w:val="000000"/>
          <w:sz w:val="24"/>
          <w:szCs w:val="24"/>
        </w:rPr>
        <w:t>);</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11) дату и время начала проведения аукциона;</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12) сроки и порядок оплаты по договору;</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13) срок, в течение которого организатор аукциона вправе отказаться от проведения аукциона;</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14) срок, в течение которого должен быть подписан проект договора.</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Извещение о проведении аукциона должно содержать проект договора в электронной форме (в случае проведения аукциона по нескольким лотам - проект договора в отношении каждого лота).</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Участие в аукционе вправе принимать заявители, зарегистрированные в государс</w:t>
      </w:r>
      <w:r>
        <w:rPr>
          <w:rFonts w:ascii="Times New Roman" w:hAnsi="Times New Roman"/>
          <w:color w:val="000000"/>
          <w:sz w:val="24"/>
          <w:szCs w:val="24"/>
        </w:rPr>
        <w:t>твенной информационной системе «</w:t>
      </w:r>
      <w:r w:rsidRPr="00833423">
        <w:rPr>
          <w:rFonts w:ascii="Times New Roman" w:hAnsi="Times New Roman"/>
          <w:color w:val="000000"/>
          <w:sz w:val="24"/>
          <w:szCs w:val="24"/>
        </w:rPr>
        <w:t>Официальный сайт Российской Федерации в информаци</w:t>
      </w:r>
      <w:r>
        <w:rPr>
          <w:rFonts w:ascii="Times New Roman" w:hAnsi="Times New Roman"/>
          <w:color w:val="000000"/>
          <w:sz w:val="24"/>
          <w:szCs w:val="24"/>
        </w:rPr>
        <w:t>онно-телекоммуникационной сети «Интернет»</w:t>
      </w:r>
      <w:r w:rsidRPr="00833423">
        <w:rPr>
          <w:rFonts w:ascii="Times New Roman" w:hAnsi="Times New Roman"/>
          <w:color w:val="000000"/>
          <w:sz w:val="24"/>
          <w:szCs w:val="24"/>
        </w:rPr>
        <w:t xml:space="preserve"> www.torgi.gov.ru (далее - официальный сайт) в соответствии с главой II Регламента государственной информационной системы </w:t>
      </w:r>
      <w:r>
        <w:rPr>
          <w:rFonts w:ascii="Times New Roman" w:hAnsi="Times New Roman"/>
          <w:color w:val="000000"/>
          <w:sz w:val="24"/>
          <w:szCs w:val="24"/>
        </w:rPr>
        <w:t>«</w:t>
      </w:r>
      <w:r w:rsidRPr="00833423">
        <w:rPr>
          <w:rFonts w:ascii="Times New Roman" w:hAnsi="Times New Roman"/>
          <w:color w:val="000000"/>
          <w:sz w:val="24"/>
          <w:szCs w:val="24"/>
        </w:rPr>
        <w:t>Официальный сайт Российской Федерации в информаци</w:t>
      </w:r>
      <w:r>
        <w:rPr>
          <w:rFonts w:ascii="Times New Roman" w:hAnsi="Times New Roman"/>
          <w:color w:val="000000"/>
          <w:sz w:val="24"/>
          <w:szCs w:val="24"/>
        </w:rPr>
        <w:t>онно-телекоммуникационной сети «Интернет»</w:t>
      </w:r>
      <w:r w:rsidRPr="00833423">
        <w:rPr>
          <w:rFonts w:ascii="Times New Roman" w:hAnsi="Times New Roman"/>
          <w:color w:val="000000"/>
          <w:sz w:val="24"/>
          <w:szCs w:val="24"/>
        </w:rPr>
        <w:t xml:space="preserve"> www.torgi.gov.ru, утвержденного приказом Федерального каз</w:t>
      </w:r>
      <w:r>
        <w:rPr>
          <w:rFonts w:ascii="Times New Roman" w:hAnsi="Times New Roman"/>
          <w:color w:val="000000"/>
          <w:sz w:val="24"/>
          <w:szCs w:val="24"/>
        </w:rPr>
        <w:t>начейства от 2 декабря 2021 г. №</w:t>
      </w:r>
      <w:r w:rsidRPr="00833423">
        <w:rPr>
          <w:rFonts w:ascii="Times New Roman" w:hAnsi="Times New Roman"/>
          <w:color w:val="000000"/>
          <w:sz w:val="24"/>
          <w:szCs w:val="24"/>
        </w:rPr>
        <w:t xml:space="preserve"> 38н (зарегистрирован Министерством юстиции Российской Федерации 2 де</w:t>
      </w:r>
      <w:r>
        <w:rPr>
          <w:rFonts w:ascii="Times New Roman" w:hAnsi="Times New Roman"/>
          <w:color w:val="000000"/>
          <w:sz w:val="24"/>
          <w:szCs w:val="24"/>
        </w:rPr>
        <w:t>кабря 2021 г., регистрационный №</w:t>
      </w:r>
      <w:r w:rsidRPr="00833423">
        <w:rPr>
          <w:rFonts w:ascii="Times New Roman" w:hAnsi="Times New Roman"/>
          <w:color w:val="000000"/>
          <w:sz w:val="24"/>
          <w:szCs w:val="24"/>
        </w:rPr>
        <w:t xml:space="preserve"> 66843). Заявители, зарегистрированные на официальном сайте, считаются зарегистрированными на </w:t>
      </w:r>
      <w:r w:rsidRPr="00833423">
        <w:rPr>
          <w:rFonts w:ascii="Times New Roman" w:hAnsi="Times New Roman"/>
          <w:color w:val="000000"/>
          <w:sz w:val="24"/>
          <w:szCs w:val="24"/>
        </w:rPr>
        <w:lastRenderedPageBreak/>
        <w:t>электронной площадке не позднее рабочего дня, следующего за днем регистрации лица на официальном сайте.</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Участники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Правительства РФ от 03.12.2004 № 739 участники аукциона должны соответствовать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о приватизации).</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Форма, порядок, даты начала и окончания, предоставление участникам аукциона разъяснений положений документации об аукционе:</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 xml:space="preserve">Любое заинтересованное лицо с момента размещения аукционной документации на сайте </w:t>
      </w:r>
      <w:hyperlink r:id="rId6" w:history="1">
        <w:r w:rsidRPr="00833423">
          <w:rPr>
            <w:rFonts w:ascii="Times New Roman" w:eastAsia="Calibri" w:hAnsi="Times New Roman"/>
            <w:bCs/>
            <w:color w:val="0000FF"/>
            <w:sz w:val="24"/>
            <w:szCs w:val="24"/>
            <w:u w:val="single"/>
            <w:lang w:val="en-US" w:eastAsia="en-US"/>
          </w:rPr>
          <w:t>www</w:t>
        </w:r>
        <w:r w:rsidRPr="00833423">
          <w:rPr>
            <w:rFonts w:ascii="Times New Roman" w:eastAsia="Calibri" w:hAnsi="Times New Roman"/>
            <w:bCs/>
            <w:color w:val="0000FF"/>
            <w:sz w:val="24"/>
            <w:szCs w:val="24"/>
            <w:u w:val="single"/>
            <w:lang w:eastAsia="en-US"/>
          </w:rPr>
          <w:t>.</w:t>
        </w:r>
        <w:r w:rsidRPr="00833423">
          <w:rPr>
            <w:rFonts w:ascii="Times New Roman" w:eastAsia="Calibri" w:hAnsi="Times New Roman"/>
            <w:bCs/>
            <w:color w:val="0000FF"/>
            <w:sz w:val="24"/>
            <w:szCs w:val="24"/>
            <w:u w:val="single"/>
            <w:lang w:val="en-US" w:eastAsia="en-US"/>
          </w:rPr>
          <w:t>torgi</w:t>
        </w:r>
        <w:r w:rsidRPr="00833423">
          <w:rPr>
            <w:rFonts w:ascii="Times New Roman" w:eastAsia="Calibri" w:hAnsi="Times New Roman"/>
            <w:bCs/>
            <w:color w:val="0000FF"/>
            <w:sz w:val="24"/>
            <w:szCs w:val="24"/>
            <w:u w:val="single"/>
            <w:lang w:eastAsia="en-US"/>
          </w:rPr>
          <w:t>.</w:t>
        </w:r>
        <w:r w:rsidRPr="00833423">
          <w:rPr>
            <w:rFonts w:ascii="Times New Roman" w:eastAsia="Calibri" w:hAnsi="Times New Roman"/>
            <w:bCs/>
            <w:color w:val="0000FF"/>
            <w:sz w:val="24"/>
            <w:szCs w:val="24"/>
            <w:u w:val="single"/>
            <w:lang w:val="en-US" w:eastAsia="en-US"/>
          </w:rPr>
          <w:t>gov</w:t>
        </w:r>
        <w:r w:rsidRPr="00833423">
          <w:rPr>
            <w:rFonts w:ascii="Times New Roman" w:eastAsia="Calibri" w:hAnsi="Times New Roman"/>
            <w:bCs/>
            <w:color w:val="0000FF"/>
            <w:sz w:val="24"/>
            <w:szCs w:val="24"/>
            <w:u w:val="single"/>
            <w:lang w:eastAsia="en-US"/>
          </w:rPr>
          <w:t>.</w:t>
        </w:r>
        <w:r w:rsidRPr="00833423">
          <w:rPr>
            <w:rFonts w:ascii="Times New Roman" w:eastAsia="Calibri" w:hAnsi="Times New Roman"/>
            <w:bCs/>
            <w:color w:val="0000FF"/>
            <w:sz w:val="24"/>
            <w:szCs w:val="24"/>
            <w:u w:val="single"/>
            <w:lang w:val="en-US" w:eastAsia="en-US"/>
          </w:rPr>
          <w:t>ru</w:t>
        </w:r>
      </w:hyperlink>
      <w:r w:rsidRPr="00833423">
        <w:rPr>
          <w:rFonts w:ascii="Times New Roman" w:eastAsia="Calibri" w:hAnsi="Times New Roman"/>
          <w:bCs/>
          <w:sz w:val="24"/>
          <w:szCs w:val="24"/>
          <w:lang w:eastAsia="en-US"/>
        </w:rPr>
        <w:t>, а также на федеральной электронной торговой площадке ООО «РТС-Тендер»</w:t>
      </w:r>
      <w:r w:rsidRPr="00833423">
        <w:rPr>
          <w:rFonts w:ascii="Times New Roman" w:hAnsi="Times New Roman"/>
          <w:sz w:val="24"/>
          <w:szCs w:val="24"/>
        </w:rPr>
        <w:t xml:space="preserve"> </w:t>
      </w:r>
      <w:hyperlink r:id="rId7" w:history="1">
        <w:r w:rsidRPr="00833423">
          <w:rPr>
            <w:rFonts w:ascii="Times New Roman" w:hAnsi="Times New Roman"/>
            <w:color w:val="0000FF"/>
            <w:sz w:val="24"/>
            <w:szCs w:val="24"/>
            <w:u w:val="single"/>
          </w:rPr>
          <w:t>www.rts-tender.ru</w:t>
        </w:r>
      </w:hyperlink>
      <w:r w:rsidRPr="00833423">
        <w:rPr>
          <w:rFonts w:ascii="Times New Roman" w:hAnsi="Times New Roman"/>
          <w:sz w:val="24"/>
          <w:szCs w:val="24"/>
        </w:rPr>
        <w:t xml:space="preserve"> </w:t>
      </w:r>
      <w:r w:rsidRPr="00833423">
        <w:rPr>
          <w:rFonts w:ascii="Times New Roman" w:eastAsia="Calibri" w:hAnsi="Times New Roman"/>
          <w:bCs/>
          <w:sz w:val="24"/>
          <w:szCs w:val="24"/>
          <w:lang w:eastAsia="en-US"/>
        </w:rPr>
        <w:t>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Разъяснения положений документации об аукционе не должно изменять ее сути.</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 xml:space="preserve">Дата начала предоставления разъяснений: с даты публикации извещения на сайте </w:t>
      </w:r>
      <w:hyperlink r:id="rId8" w:history="1">
        <w:r w:rsidRPr="00833423">
          <w:rPr>
            <w:rFonts w:ascii="Times New Roman" w:eastAsia="Calibri" w:hAnsi="Times New Roman"/>
            <w:bCs/>
            <w:color w:val="0000FF"/>
            <w:sz w:val="24"/>
            <w:szCs w:val="24"/>
            <w:u w:val="single"/>
            <w:lang w:val="en-US" w:eastAsia="en-US"/>
          </w:rPr>
          <w:t>www</w:t>
        </w:r>
        <w:r w:rsidRPr="00833423">
          <w:rPr>
            <w:rFonts w:ascii="Times New Roman" w:eastAsia="Calibri" w:hAnsi="Times New Roman"/>
            <w:bCs/>
            <w:color w:val="0000FF"/>
            <w:sz w:val="24"/>
            <w:szCs w:val="24"/>
            <w:u w:val="single"/>
            <w:lang w:eastAsia="en-US"/>
          </w:rPr>
          <w:t>.</w:t>
        </w:r>
        <w:r w:rsidRPr="00833423">
          <w:rPr>
            <w:rFonts w:ascii="Times New Roman" w:eastAsia="Calibri" w:hAnsi="Times New Roman"/>
            <w:bCs/>
            <w:color w:val="0000FF"/>
            <w:sz w:val="24"/>
            <w:szCs w:val="24"/>
            <w:u w:val="single"/>
            <w:lang w:val="en-US" w:eastAsia="en-US"/>
          </w:rPr>
          <w:t>torgi</w:t>
        </w:r>
        <w:r w:rsidRPr="00833423">
          <w:rPr>
            <w:rFonts w:ascii="Times New Roman" w:eastAsia="Calibri" w:hAnsi="Times New Roman"/>
            <w:bCs/>
            <w:color w:val="0000FF"/>
            <w:sz w:val="24"/>
            <w:szCs w:val="24"/>
            <w:u w:val="single"/>
            <w:lang w:eastAsia="en-US"/>
          </w:rPr>
          <w:t>.</w:t>
        </w:r>
        <w:r w:rsidRPr="00833423">
          <w:rPr>
            <w:rFonts w:ascii="Times New Roman" w:eastAsia="Calibri" w:hAnsi="Times New Roman"/>
            <w:bCs/>
            <w:color w:val="0000FF"/>
            <w:sz w:val="24"/>
            <w:szCs w:val="24"/>
            <w:u w:val="single"/>
            <w:lang w:val="en-US" w:eastAsia="en-US"/>
          </w:rPr>
          <w:t>gov</w:t>
        </w:r>
        <w:r w:rsidRPr="00833423">
          <w:rPr>
            <w:rFonts w:ascii="Times New Roman" w:eastAsia="Calibri" w:hAnsi="Times New Roman"/>
            <w:bCs/>
            <w:color w:val="0000FF"/>
            <w:sz w:val="24"/>
            <w:szCs w:val="24"/>
            <w:u w:val="single"/>
            <w:lang w:eastAsia="en-US"/>
          </w:rPr>
          <w:t>.</w:t>
        </w:r>
        <w:r w:rsidRPr="00833423">
          <w:rPr>
            <w:rFonts w:ascii="Times New Roman" w:eastAsia="Calibri" w:hAnsi="Times New Roman"/>
            <w:bCs/>
            <w:color w:val="0000FF"/>
            <w:sz w:val="24"/>
            <w:szCs w:val="24"/>
            <w:u w:val="single"/>
            <w:lang w:val="en-US" w:eastAsia="en-US"/>
          </w:rPr>
          <w:t>ru</w:t>
        </w:r>
      </w:hyperlink>
      <w:r w:rsidRPr="00833423">
        <w:rPr>
          <w:rFonts w:ascii="Times New Roman" w:eastAsia="Calibri" w:hAnsi="Times New Roman"/>
          <w:bCs/>
          <w:sz w:val="24"/>
          <w:szCs w:val="24"/>
          <w:lang w:eastAsia="en-US"/>
        </w:rPr>
        <w:t>, а также на федеральной электронной торговой площадке ООО «РТС-Тендер»</w:t>
      </w:r>
      <w:r w:rsidRPr="00833423">
        <w:rPr>
          <w:rFonts w:ascii="Times New Roman" w:hAnsi="Times New Roman"/>
          <w:sz w:val="24"/>
          <w:szCs w:val="24"/>
        </w:rPr>
        <w:t xml:space="preserve"> </w:t>
      </w:r>
      <w:hyperlink r:id="rId9" w:history="1">
        <w:r w:rsidRPr="00833423">
          <w:rPr>
            <w:rFonts w:ascii="Times New Roman" w:hAnsi="Times New Roman"/>
            <w:color w:val="0000FF"/>
            <w:sz w:val="24"/>
            <w:szCs w:val="24"/>
            <w:u w:val="single"/>
          </w:rPr>
          <w:t>www.rts-tender.ru</w:t>
        </w:r>
      </w:hyperlink>
      <w:r w:rsidRPr="00833423">
        <w:rPr>
          <w:rFonts w:ascii="Times New Roman" w:eastAsia="Calibri" w:hAnsi="Times New Roman"/>
          <w:bCs/>
          <w:sz w:val="24"/>
          <w:szCs w:val="24"/>
          <w:lang w:eastAsia="en-US"/>
        </w:rPr>
        <w:t>.</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D4438E" w:rsidRPr="00833423" w:rsidRDefault="00D4438E" w:rsidP="00D4438E">
      <w:pPr>
        <w:autoSpaceDE w:val="0"/>
        <w:autoSpaceDN w:val="0"/>
        <w:adjustRightInd w:val="0"/>
        <w:spacing w:after="0" w:line="240" w:lineRule="auto"/>
        <w:ind w:firstLine="709"/>
        <w:jc w:val="both"/>
        <w:rPr>
          <w:rFonts w:ascii="Times New Roman" w:eastAsia="Calibri" w:hAnsi="Times New Roman"/>
          <w:sz w:val="24"/>
          <w:szCs w:val="24"/>
        </w:rPr>
      </w:pPr>
      <w:r w:rsidRPr="00833423">
        <w:rPr>
          <w:rFonts w:ascii="Times New Roman" w:eastAsia="Calibri" w:hAnsi="Times New Roman"/>
          <w:color w:val="000000"/>
          <w:sz w:val="24"/>
          <w:szCs w:val="24"/>
        </w:rPr>
        <w:lastRenderedPageBreak/>
        <w:t xml:space="preserve">С условиями договора заключаемого по итогам проведения торгов, можно ознакомиться </w:t>
      </w:r>
      <w:r w:rsidRPr="00833423">
        <w:rPr>
          <w:rFonts w:ascii="Times New Roman" w:hAnsi="Times New Roman"/>
          <w:color w:val="000000"/>
          <w:sz w:val="24"/>
          <w:szCs w:val="24"/>
        </w:rPr>
        <w:t xml:space="preserve">с даты размещения извещения о проведении аукциона на официальном сайте торгов </w:t>
      </w:r>
      <w:hyperlink r:id="rId10" w:history="1">
        <w:r w:rsidRPr="00833423">
          <w:rPr>
            <w:rFonts w:ascii="Times New Roman" w:hAnsi="Times New Roman"/>
            <w:color w:val="000000"/>
            <w:sz w:val="24"/>
            <w:szCs w:val="24"/>
          </w:rPr>
          <w:t>www.torgi.gov.ru</w:t>
        </w:r>
      </w:hyperlink>
      <w:r w:rsidRPr="00833423">
        <w:rPr>
          <w:rFonts w:ascii="Times New Roman" w:hAnsi="Times New Roman"/>
          <w:color w:val="000000"/>
          <w:sz w:val="24"/>
          <w:szCs w:val="24"/>
        </w:rPr>
        <w:t xml:space="preserve">, а также </w:t>
      </w:r>
      <w:r w:rsidRPr="00833423">
        <w:rPr>
          <w:rFonts w:ascii="Times New Roman" w:eastAsia="Calibri" w:hAnsi="Times New Roman"/>
          <w:bCs/>
          <w:sz w:val="24"/>
          <w:szCs w:val="24"/>
          <w:lang w:eastAsia="en-US"/>
        </w:rPr>
        <w:t>на федеральной электронной торговой площадке ООО «РТС-Тендер»</w:t>
      </w:r>
      <w:r w:rsidRPr="00833423">
        <w:rPr>
          <w:rFonts w:ascii="Times New Roman" w:eastAsia="Calibri" w:hAnsi="Times New Roman"/>
          <w:sz w:val="24"/>
          <w:szCs w:val="24"/>
          <w:lang w:eastAsia="en-US"/>
        </w:rPr>
        <w:t xml:space="preserve"> </w:t>
      </w:r>
      <w:hyperlink r:id="rId11" w:history="1">
        <w:r w:rsidRPr="00833423">
          <w:rPr>
            <w:rFonts w:ascii="Times New Roman" w:eastAsia="Calibri" w:hAnsi="Times New Roman"/>
            <w:bCs/>
            <w:color w:val="0000FF"/>
            <w:sz w:val="24"/>
            <w:szCs w:val="24"/>
            <w:u w:val="single"/>
            <w:lang w:eastAsia="en-US"/>
          </w:rPr>
          <w:t>www.rts-tender.ru</w:t>
        </w:r>
      </w:hyperlink>
      <w:r w:rsidRPr="00833423">
        <w:rPr>
          <w:rFonts w:ascii="Times New Roman" w:hAnsi="Times New Roman"/>
          <w:sz w:val="24"/>
          <w:szCs w:val="24"/>
        </w:rPr>
        <w:t>, до даты окончания приема заявок</w:t>
      </w:r>
      <w:r w:rsidRPr="00833423">
        <w:rPr>
          <w:rFonts w:ascii="Times New Roman" w:eastAsia="Calibri" w:hAnsi="Times New Roman"/>
          <w:sz w:val="24"/>
          <w:szCs w:val="24"/>
        </w:rPr>
        <w:t>.</w:t>
      </w:r>
    </w:p>
    <w:p w:rsidR="00D4438E" w:rsidRPr="00833423" w:rsidRDefault="00D4438E" w:rsidP="00D4438E">
      <w:pPr>
        <w:spacing w:after="0" w:line="240" w:lineRule="auto"/>
        <w:ind w:firstLine="709"/>
        <w:jc w:val="both"/>
        <w:rPr>
          <w:rFonts w:ascii="Times New Roman" w:hAnsi="Times New Roman"/>
          <w:color w:val="000000"/>
          <w:sz w:val="24"/>
          <w:szCs w:val="24"/>
        </w:rPr>
      </w:pPr>
      <w:r w:rsidRPr="00833423">
        <w:rPr>
          <w:rFonts w:ascii="Times New Roman" w:hAnsi="Times New Roman"/>
          <w:sz w:val="24"/>
          <w:szCs w:val="24"/>
        </w:rPr>
        <w:t xml:space="preserve">Документооборот между </w:t>
      </w:r>
      <w:r w:rsidRPr="00833423">
        <w:rPr>
          <w:rFonts w:ascii="Times New Roman" w:hAnsi="Times New Roman"/>
          <w:color w:val="000000"/>
          <w:sz w:val="24"/>
          <w:szCs w:val="24"/>
        </w:rPr>
        <w:t xml:space="preserve">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D4438E" w:rsidRPr="00833423"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D4438E" w:rsidRDefault="00D4438E" w:rsidP="00D4438E">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Все вопросы, касающиеся проведения аукциона, регулируются действующим законодательством Российской Федерации.</w:t>
      </w:r>
    </w:p>
    <w:p w:rsidR="001931E3" w:rsidRDefault="001931E3" w:rsidP="00D4438E">
      <w:pPr>
        <w:spacing w:after="0" w:line="240" w:lineRule="auto"/>
        <w:ind w:firstLine="708"/>
        <w:jc w:val="both"/>
        <w:rPr>
          <w:rFonts w:ascii="Times New Roman" w:eastAsia="Calibri" w:hAnsi="Times New Roman"/>
          <w:bCs/>
          <w:sz w:val="24"/>
          <w:szCs w:val="24"/>
          <w:lang w:eastAsia="en-US"/>
        </w:rPr>
      </w:pP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2. </w:t>
      </w:r>
      <w:r w:rsidRPr="001931E3">
        <w:rPr>
          <w:rFonts w:ascii="Times New Roman" w:eastAsia="Calibri" w:hAnsi="Times New Roman"/>
          <w:bCs/>
          <w:sz w:val="24"/>
          <w:szCs w:val="24"/>
          <w:lang w:eastAsia="en-US"/>
        </w:rPr>
        <w:t>Заявитель вносит задаток для участия в аукционе до дня начала рассмотрения заявок – в размере 10 % (процентов) от начальной (минимальной) годовой арендной платы за Объект.</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 Платежи по перечислению задатка для участия в торгах и порядок возврата задатка осуществляются в соответствии с Регламентом федеральной электронной торговой площадки ООО «РТС-Тендер». </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Датой внесения задатка считается дата поступления суммы задатка на счет Организатора торгов.</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после подписания протокола аукциона в электронной форме, в сроки, установленные Регламентом федеральной электронной торговой площадки «РТС-Тендер».</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объекта нежилого фонда, задаток ему не возвращается.  </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В случае заключения договора аренды победителем аукциона, внесенный задаток засчитывается в счет исполнения обязательств по договору.</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Реквизиты для перечисления задатка:</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ИНН получателя – 4906000487  </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КПП получателя – 490601001</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lastRenderedPageBreak/>
        <w:t xml:space="preserve">Получатель – УФК по Магаданской области (Управление имущественных и земельных отношений администрации Тенькинского муниципального округа Магаданской области л/с 05473Q42970) </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Номер счета получателя – 03232643445160004700</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Казначейский счет – 40102810945370000040</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Банк получателя – Отделение Магадан Банка России// УФК по Магаданской области г. Магадан БИК 014442501</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ОКТМО – 44516000, КБК – 0</w:t>
      </w:r>
    </w:p>
    <w:p w:rsid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В назначении платежа указывается: «Задаток за участие в аукционе на право заключения договора аренды недвижимого имущества Лот №____»</w:t>
      </w:r>
    </w:p>
    <w:p w:rsidR="001931E3" w:rsidRDefault="001931E3" w:rsidP="001931E3">
      <w:pPr>
        <w:spacing w:after="0" w:line="240" w:lineRule="auto"/>
        <w:ind w:firstLine="708"/>
        <w:jc w:val="both"/>
        <w:rPr>
          <w:rFonts w:ascii="Times New Roman" w:eastAsia="Calibri" w:hAnsi="Times New Roman"/>
          <w:bCs/>
          <w:sz w:val="24"/>
          <w:szCs w:val="24"/>
          <w:lang w:eastAsia="en-US"/>
        </w:rPr>
      </w:pPr>
    </w:p>
    <w:p w:rsidR="001931E3" w:rsidRPr="001931E3" w:rsidRDefault="005071FA" w:rsidP="001931E3">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3. </w:t>
      </w:r>
      <w:r w:rsidR="001931E3" w:rsidRPr="001931E3">
        <w:rPr>
          <w:rFonts w:ascii="Times New Roman" w:eastAsia="Calibri" w:hAnsi="Times New Roman"/>
          <w:bCs/>
          <w:sz w:val="24"/>
          <w:szCs w:val="24"/>
          <w:lang w:eastAsia="en-US"/>
        </w:rPr>
        <w:t>Для обеспечения доступа к участию в аукционе в электронной форме Заявителям необходимо пройти процедуру регистрации на федеральной торговой электронной площадке РТС-Тендер www.rts-tender.ru.</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Регистрация на электронной площадке осуществляется без взимания платы.</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Регистрация на электронной площадке проводится в соответствии с Регламентом электронной площадки РТС-Тендер. </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С Арендаторов в торговых процедурах «аукциона по аренде» взимается вознаграждение. Размер, условия и порядок оплаты вознаграждения за оказание услуг, связанных с участием в торговых процедурах, проводимых на электронной площадке «РТС-тендер» Имущественные торги, утверждены и размещены на электронной площадке «РТС-тендер» в разделе «Тарифы». </w:t>
      </w:r>
    </w:p>
    <w:p w:rsidR="001931E3" w:rsidRDefault="001931E3" w:rsidP="001931E3">
      <w:pPr>
        <w:spacing w:after="0" w:line="240" w:lineRule="auto"/>
        <w:ind w:firstLine="708"/>
        <w:jc w:val="both"/>
        <w:rPr>
          <w:rFonts w:ascii="Times New Roman" w:eastAsia="Calibri" w:hAnsi="Times New Roman"/>
          <w:bCs/>
          <w:sz w:val="24"/>
          <w:szCs w:val="24"/>
          <w:lang w:eastAsia="en-US"/>
        </w:rPr>
      </w:pPr>
    </w:p>
    <w:p w:rsidR="001931E3" w:rsidRPr="001931E3" w:rsidRDefault="005071FA" w:rsidP="001931E3">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4.</w:t>
      </w:r>
      <w:r w:rsidR="001931E3" w:rsidRPr="001931E3">
        <w:rPr>
          <w:rFonts w:ascii="Times New Roman" w:eastAsia="Calibri" w:hAnsi="Times New Roman"/>
          <w:bCs/>
          <w:sz w:val="24"/>
          <w:szCs w:val="24"/>
          <w:lang w:eastAsia="en-US"/>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с приложением электронных образцов необходимых документов, установленных документацией об аукционе, на электронной площадке РТС-Тендер www.rts-tender.ru.</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Подача заявки на участие в аукционе является акцептом оферты в соответствии со статьей 438 Гражданского кодекса РФ.</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Одно лицо имеет право подать только одну заявку на один лот.</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Перечень документов, входящих в состав заявки, подаваемых Заявителем для участия в аукционе:</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Заявка на участие в торгах по форме, утвержденной настоящей документацией об аукционе (Приложение № 1 к документации об аукционе в электронной форме) которая должна содержать:</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w:t>
      </w:r>
      <w:r w:rsidRPr="001931E3">
        <w:rPr>
          <w:rFonts w:ascii="Times New Roman" w:eastAsia="Calibri" w:hAnsi="Times New Roman"/>
          <w:bCs/>
          <w:sz w:val="24"/>
          <w:szCs w:val="24"/>
          <w:lang w:eastAsia="en-US"/>
        </w:rPr>
        <w:lastRenderedPageBreak/>
        <w:t>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8) информацию о </w:t>
      </w:r>
      <w:proofErr w:type="spellStart"/>
      <w:r w:rsidRPr="001931E3">
        <w:rPr>
          <w:rFonts w:ascii="Times New Roman" w:eastAsia="Calibri" w:hAnsi="Times New Roman"/>
          <w:bCs/>
          <w:sz w:val="24"/>
          <w:szCs w:val="24"/>
          <w:lang w:eastAsia="en-US"/>
        </w:rPr>
        <w:t>непроведении</w:t>
      </w:r>
      <w:proofErr w:type="spellEnd"/>
      <w:r w:rsidRPr="001931E3">
        <w:rPr>
          <w:rFonts w:ascii="Times New Roman" w:eastAsia="Calibri" w:hAnsi="Times New Roman"/>
          <w:bCs/>
          <w:sz w:val="24"/>
          <w:szCs w:val="24"/>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РФ от 03.12.2004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10) документы или копии документов, подтверждающие внесение задатка.</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Информация и документы, предусмотренные подпунктами 1</w:t>
      </w:r>
      <w:r w:rsidR="005071FA">
        <w:rPr>
          <w:rFonts w:ascii="Times New Roman" w:eastAsia="Calibri" w:hAnsi="Times New Roman"/>
          <w:bCs/>
          <w:sz w:val="24"/>
          <w:szCs w:val="24"/>
          <w:lang w:eastAsia="en-US"/>
        </w:rPr>
        <w:t>)</w:t>
      </w:r>
      <w:r w:rsidRPr="001931E3">
        <w:rPr>
          <w:rFonts w:ascii="Times New Roman" w:eastAsia="Calibri" w:hAnsi="Times New Roman"/>
          <w:bCs/>
          <w:sz w:val="24"/>
          <w:szCs w:val="24"/>
          <w:lang w:eastAsia="en-US"/>
        </w:rPr>
        <w:t xml:space="preserve"> </w:t>
      </w:r>
      <w:r w:rsidR="005071FA">
        <w:rPr>
          <w:rFonts w:ascii="Times New Roman" w:eastAsia="Calibri" w:hAnsi="Times New Roman"/>
          <w:bCs/>
          <w:sz w:val="24"/>
          <w:szCs w:val="24"/>
          <w:lang w:eastAsia="en-US"/>
        </w:rPr>
        <w:t>–</w:t>
      </w:r>
      <w:r w:rsidRPr="001931E3">
        <w:rPr>
          <w:rFonts w:ascii="Times New Roman" w:eastAsia="Calibri" w:hAnsi="Times New Roman"/>
          <w:bCs/>
          <w:sz w:val="24"/>
          <w:szCs w:val="24"/>
          <w:lang w:eastAsia="en-US"/>
        </w:rPr>
        <w:t xml:space="preserve"> 4</w:t>
      </w:r>
      <w:r w:rsidR="005071FA">
        <w:rPr>
          <w:rFonts w:ascii="Times New Roman" w:eastAsia="Calibri" w:hAnsi="Times New Roman"/>
          <w:bCs/>
          <w:sz w:val="24"/>
          <w:szCs w:val="24"/>
          <w:lang w:eastAsia="en-US"/>
        </w:rPr>
        <w:t>)</w:t>
      </w:r>
      <w:r w:rsidRPr="001931E3">
        <w:rPr>
          <w:rFonts w:ascii="Times New Roman" w:eastAsia="Calibri" w:hAnsi="Times New Roman"/>
          <w:bCs/>
          <w:sz w:val="24"/>
          <w:szCs w:val="24"/>
          <w:lang w:eastAsia="en-US"/>
        </w:rPr>
        <w:t xml:space="preserve"> и 8</w:t>
      </w:r>
      <w:r w:rsidR="005071FA">
        <w:rPr>
          <w:rFonts w:ascii="Times New Roman" w:eastAsia="Calibri" w:hAnsi="Times New Roman"/>
          <w:bCs/>
          <w:sz w:val="24"/>
          <w:szCs w:val="24"/>
          <w:lang w:eastAsia="en-US"/>
        </w:rPr>
        <w:t>)</w:t>
      </w:r>
      <w:r w:rsidRPr="001931E3">
        <w:rPr>
          <w:rFonts w:ascii="Times New Roman" w:eastAsia="Calibri" w:hAnsi="Times New Roman"/>
          <w:bCs/>
          <w:sz w:val="24"/>
          <w:szCs w:val="24"/>
          <w:lang w:eastAsia="en-US"/>
        </w:rPr>
        <w:t xml:space="preserve">, не включаются заявителем в заявку. Такие информация и документы направляются </w:t>
      </w:r>
      <w:r w:rsidRPr="001931E3">
        <w:rPr>
          <w:rFonts w:ascii="Times New Roman" w:eastAsia="Calibri" w:hAnsi="Times New Roman"/>
          <w:bCs/>
          <w:sz w:val="24"/>
          <w:szCs w:val="24"/>
          <w:lang w:eastAsia="en-US"/>
        </w:rPr>
        <w:lastRenderedPageBreak/>
        <w:t>организатору аукциона оператором электронной площадки путем информационного взаимодействия с официальным сайтом.</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В случае внесения заявителем изменений в информацию и (или) документы, направление которых в соответствии с подпунктами 1</w:t>
      </w:r>
      <w:r w:rsidR="005071FA">
        <w:rPr>
          <w:rFonts w:ascii="Times New Roman" w:eastAsia="Calibri" w:hAnsi="Times New Roman"/>
          <w:bCs/>
          <w:sz w:val="24"/>
          <w:szCs w:val="24"/>
          <w:lang w:eastAsia="en-US"/>
        </w:rPr>
        <w:t>)</w:t>
      </w:r>
      <w:r w:rsidRPr="001931E3">
        <w:rPr>
          <w:rFonts w:ascii="Times New Roman" w:eastAsia="Calibri" w:hAnsi="Times New Roman"/>
          <w:bCs/>
          <w:sz w:val="24"/>
          <w:szCs w:val="24"/>
          <w:lang w:eastAsia="en-US"/>
        </w:rPr>
        <w:t xml:space="preserve"> </w:t>
      </w:r>
      <w:r w:rsidR="005071FA">
        <w:rPr>
          <w:rFonts w:ascii="Times New Roman" w:eastAsia="Calibri" w:hAnsi="Times New Roman"/>
          <w:bCs/>
          <w:sz w:val="24"/>
          <w:szCs w:val="24"/>
          <w:lang w:eastAsia="en-US"/>
        </w:rPr>
        <w:t>–</w:t>
      </w:r>
      <w:r w:rsidRPr="001931E3">
        <w:rPr>
          <w:rFonts w:ascii="Times New Roman" w:eastAsia="Calibri" w:hAnsi="Times New Roman"/>
          <w:bCs/>
          <w:sz w:val="24"/>
          <w:szCs w:val="24"/>
          <w:lang w:eastAsia="en-US"/>
        </w:rPr>
        <w:t xml:space="preserve"> 4</w:t>
      </w:r>
      <w:r w:rsidR="005071FA">
        <w:rPr>
          <w:rFonts w:ascii="Times New Roman" w:eastAsia="Calibri" w:hAnsi="Times New Roman"/>
          <w:bCs/>
          <w:sz w:val="24"/>
          <w:szCs w:val="24"/>
          <w:lang w:eastAsia="en-US"/>
        </w:rPr>
        <w:t>)</w:t>
      </w:r>
      <w:r w:rsidRPr="001931E3">
        <w:rPr>
          <w:rFonts w:ascii="Times New Roman" w:eastAsia="Calibri" w:hAnsi="Times New Roman"/>
          <w:bCs/>
          <w:sz w:val="24"/>
          <w:szCs w:val="24"/>
          <w:lang w:eastAsia="en-US"/>
        </w:rPr>
        <w:t xml:space="preserve"> и 8</w:t>
      </w:r>
      <w:r w:rsidR="005071FA">
        <w:rPr>
          <w:rFonts w:ascii="Times New Roman" w:eastAsia="Calibri" w:hAnsi="Times New Roman"/>
          <w:bCs/>
          <w:sz w:val="24"/>
          <w:szCs w:val="24"/>
          <w:lang w:eastAsia="en-US"/>
        </w:rPr>
        <w:t>)</w:t>
      </w:r>
      <w:r w:rsidRPr="001931E3">
        <w:rPr>
          <w:rFonts w:ascii="Times New Roman" w:eastAsia="Calibri" w:hAnsi="Times New Roman"/>
          <w:bCs/>
          <w:sz w:val="24"/>
          <w:szCs w:val="24"/>
          <w:lang w:eastAsia="en-US"/>
        </w:rPr>
        <w:t xml:space="preserve">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1931E3" w:rsidRPr="001931E3" w:rsidRDefault="00F841D1" w:rsidP="001931E3">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Вышеуказанный п</w:t>
      </w:r>
      <w:r w:rsidR="001931E3" w:rsidRPr="001931E3">
        <w:rPr>
          <w:rFonts w:ascii="Times New Roman" w:eastAsia="Calibri" w:hAnsi="Times New Roman"/>
          <w:bCs/>
          <w:sz w:val="24"/>
          <w:szCs w:val="24"/>
          <w:lang w:eastAsia="en-US"/>
        </w:rPr>
        <w:t>еречень документов и сведений, предъявляемых к составу заявки на участие в аукционе является исчерпывающим.</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 xml:space="preserve">Заявки подаются на электронную площадку РТС-Тендер, начиная с даты начала приема заявок до времени и даты окончания приема заявок, указанных в документации об аукционе в электронной форме. </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Заявка 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Информацию о поступления заявки Оператор сообщает Заявителю о ее поступлении путем направления уведомления.</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Решения о допуске или не допуске Заявителей к участию в аукционе в электронной форме принимает исключительно аукционная Комиссия.</w:t>
      </w:r>
    </w:p>
    <w:p w:rsidR="001931E3" w:rsidRPr="001931E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931E3" w:rsidRPr="00833423" w:rsidRDefault="001931E3" w:rsidP="001931E3">
      <w:pPr>
        <w:spacing w:after="0" w:line="240" w:lineRule="auto"/>
        <w:ind w:firstLine="708"/>
        <w:jc w:val="both"/>
        <w:rPr>
          <w:rFonts w:ascii="Times New Roman" w:eastAsia="Calibri" w:hAnsi="Times New Roman"/>
          <w:bCs/>
          <w:sz w:val="24"/>
          <w:szCs w:val="24"/>
          <w:lang w:eastAsia="en-US"/>
        </w:rPr>
      </w:pPr>
      <w:r w:rsidRPr="001931E3">
        <w:rPr>
          <w:rFonts w:ascii="Times New Roman" w:eastAsia="Calibri" w:hAnsi="Times New Roman"/>
          <w:bCs/>
          <w:sz w:val="24"/>
          <w:szCs w:val="24"/>
          <w:lang w:eastAsia="en-US"/>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val="ru" w:eastAsia="en-US"/>
        </w:rPr>
      </w:pPr>
      <w:r w:rsidRPr="00833423">
        <w:rPr>
          <w:rFonts w:ascii="Times New Roman" w:eastAsia="Calibri" w:hAnsi="Times New Roman"/>
          <w:bCs/>
          <w:sz w:val="24"/>
          <w:szCs w:val="24"/>
          <w:lang w:val="ru" w:eastAsia="en-US"/>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Порядка, утвержденного приказом ФАС России от 21.03.2023 № 147/23, которое оформляется протоколом рассмотрения заявок на участие в аукционе.</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w:t>
      </w:r>
      <w:r w:rsidRPr="00833423">
        <w:rPr>
          <w:rFonts w:ascii="Times New Roman" w:eastAsia="Calibri" w:hAnsi="Times New Roman"/>
          <w:bCs/>
          <w:sz w:val="24"/>
          <w:szCs w:val="24"/>
          <w:lang w:val="ru" w:eastAsia="en-US"/>
        </w:rPr>
        <w:t xml:space="preserve"> утвержденного приказом ФАС России от 21.03.2023 № 147/23</w:t>
      </w:r>
      <w:r w:rsidRPr="00833423">
        <w:rPr>
          <w:rFonts w:ascii="Times New Roman" w:eastAsia="Calibri" w:hAnsi="Times New Roman"/>
          <w:bCs/>
          <w:sz w:val="24"/>
          <w:szCs w:val="24"/>
          <w:lang w:eastAsia="en-US"/>
        </w:rPr>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lastRenderedPageBreak/>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 xml:space="preserve">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val="ru" w:eastAsia="en-US"/>
        </w:rPr>
      </w:pPr>
      <w:r w:rsidRPr="00833423">
        <w:rPr>
          <w:rFonts w:ascii="Times New Roman" w:eastAsia="Calibri" w:hAnsi="Times New Roman"/>
          <w:bCs/>
          <w:sz w:val="24"/>
          <w:szCs w:val="24"/>
          <w:lang w:val="ru" w:eastAsia="en-US"/>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r w:rsidRPr="00833423">
        <w:rPr>
          <w:rFonts w:ascii="Times New Roman" w:eastAsia="Calibri" w:hAnsi="Times New Roman"/>
          <w:bCs/>
          <w:sz w:val="24"/>
          <w:szCs w:val="24"/>
          <w:lang w:val="ru" w:eastAsia="en-US"/>
        </w:rPr>
        <w:t>.</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071FA" w:rsidRPr="00833423" w:rsidRDefault="005071FA" w:rsidP="005071FA">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5071FA" w:rsidRPr="00833423" w:rsidRDefault="005071FA" w:rsidP="000C0149">
      <w:pPr>
        <w:autoSpaceDE w:val="0"/>
        <w:autoSpaceDN w:val="0"/>
        <w:adjustRightInd w:val="0"/>
        <w:spacing w:after="0" w:line="240" w:lineRule="auto"/>
        <w:rPr>
          <w:rFonts w:ascii="Times New Roman" w:hAnsi="Times New Roman"/>
          <w:bCs/>
          <w:color w:val="000000"/>
          <w:sz w:val="24"/>
          <w:szCs w:val="24"/>
        </w:rPr>
      </w:pPr>
    </w:p>
    <w:p w:rsidR="005071FA" w:rsidRPr="00833423" w:rsidRDefault="000C0149" w:rsidP="005071FA">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 </w:t>
      </w:r>
      <w:r w:rsidR="005071FA" w:rsidRPr="00833423">
        <w:rPr>
          <w:rFonts w:ascii="Times New Roman" w:hAnsi="Times New Roman"/>
          <w:color w:val="000000"/>
          <w:sz w:val="24"/>
          <w:szCs w:val="24"/>
        </w:rPr>
        <w:t>Аукцион проводится среди любых юридических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lastRenderedPageBreak/>
        <w:t>Участие в аукционе вправе принимать заявители, зарегистрированные в государств</w:t>
      </w:r>
      <w:r>
        <w:rPr>
          <w:rFonts w:ascii="Times New Roman" w:hAnsi="Times New Roman"/>
          <w:color w:val="000000"/>
          <w:sz w:val="24"/>
          <w:szCs w:val="24"/>
        </w:rPr>
        <w:t>енной информационной системе «</w:t>
      </w:r>
      <w:r w:rsidRPr="00833423">
        <w:rPr>
          <w:rFonts w:ascii="Times New Roman" w:hAnsi="Times New Roman"/>
          <w:color w:val="000000"/>
          <w:sz w:val="24"/>
          <w:szCs w:val="24"/>
        </w:rPr>
        <w:t>Официальный сайт Российской Федерации в информаци</w:t>
      </w:r>
      <w:r>
        <w:rPr>
          <w:rFonts w:ascii="Times New Roman" w:hAnsi="Times New Roman"/>
          <w:color w:val="000000"/>
          <w:sz w:val="24"/>
          <w:szCs w:val="24"/>
        </w:rPr>
        <w:t>онно-телекоммуникационной сети «Интернет»</w:t>
      </w:r>
      <w:r w:rsidRPr="00833423">
        <w:rPr>
          <w:rFonts w:ascii="Times New Roman" w:hAnsi="Times New Roman"/>
          <w:color w:val="000000"/>
          <w:sz w:val="24"/>
          <w:szCs w:val="24"/>
        </w:rPr>
        <w:t xml:space="preserve"> www.torgi.gov.ru (далее - официальный сайт) в соответствии с главой II Регламента государс</w:t>
      </w:r>
      <w:r>
        <w:rPr>
          <w:rFonts w:ascii="Times New Roman" w:hAnsi="Times New Roman"/>
          <w:color w:val="000000"/>
          <w:sz w:val="24"/>
          <w:szCs w:val="24"/>
        </w:rPr>
        <w:t>твенной информационной системы «</w:t>
      </w:r>
      <w:r w:rsidRPr="00833423">
        <w:rPr>
          <w:rFonts w:ascii="Times New Roman" w:hAnsi="Times New Roman"/>
          <w:color w:val="000000"/>
          <w:sz w:val="24"/>
          <w:szCs w:val="24"/>
        </w:rPr>
        <w:t>Официальный сайт Российской Федерации в информаци</w:t>
      </w:r>
      <w:r>
        <w:rPr>
          <w:rFonts w:ascii="Times New Roman" w:hAnsi="Times New Roman"/>
          <w:color w:val="000000"/>
          <w:sz w:val="24"/>
          <w:szCs w:val="24"/>
        </w:rPr>
        <w:t>онно-телекоммуникационной сети «Интернет»</w:t>
      </w:r>
      <w:r w:rsidRPr="00833423">
        <w:rPr>
          <w:rFonts w:ascii="Times New Roman" w:hAnsi="Times New Roman"/>
          <w:color w:val="000000"/>
          <w:sz w:val="24"/>
          <w:szCs w:val="24"/>
        </w:rPr>
        <w:t xml:space="preserve"> www.torgi.gov.ru, утвержденного приказом Федерального каз</w:t>
      </w:r>
      <w:r>
        <w:rPr>
          <w:rFonts w:ascii="Times New Roman" w:hAnsi="Times New Roman"/>
          <w:color w:val="000000"/>
          <w:sz w:val="24"/>
          <w:szCs w:val="24"/>
        </w:rPr>
        <w:t>начейства от 2 декабря 2021 г. №</w:t>
      </w:r>
      <w:r w:rsidRPr="00833423">
        <w:rPr>
          <w:rFonts w:ascii="Times New Roman" w:hAnsi="Times New Roman"/>
          <w:color w:val="000000"/>
          <w:sz w:val="24"/>
          <w:szCs w:val="24"/>
        </w:rPr>
        <w:t xml:space="preserve"> 38н (зарегистрирован Министерством юстиции Российской Федерации 2 декабря 2021 г., регис</w:t>
      </w:r>
      <w:r>
        <w:rPr>
          <w:rFonts w:ascii="Times New Roman" w:hAnsi="Times New Roman"/>
          <w:color w:val="000000"/>
          <w:sz w:val="24"/>
          <w:szCs w:val="24"/>
        </w:rPr>
        <w:t>трационный №</w:t>
      </w:r>
      <w:r w:rsidRPr="00833423">
        <w:rPr>
          <w:rFonts w:ascii="Times New Roman" w:hAnsi="Times New Roman"/>
          <w:color w:val="000000"/>
          <w:sz w:val="24"/>
          <w:szCs w:val="24"/>
        </w:rPr>
        <w:t xml:space="preserve">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Аукционная комиссия принимает решение об отклонении заявки на участие в аукционе в случаях:</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1) непредставления документов и (или) сведений, определенных пунктом 4.4. настоящей документаций, либо наличия в таких документах и (или) сведениях недостоверной информации;</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 xml:space="preserve">2) несоответствия требованиям, указанным в </w:t>
      </w:r>
      <w:hyperlink r:id="rId12" w:history="1">
        <w:r w:rsidRPr="00CD01B9">
          <w:rPr>
            <w:rFonts w:ascii="Times New Roman" w:hAnsi="Times New Roman"/>
            <w:sz w:val="24"/>
            <w:szCs w:val="24"/>
          </w:rPr>
          <w:t>пункте 23</w:t>
        </w:r>
      </w:hyperlink>
      <w:r w:rsidRPr="00833423">
        <w:rPr>
          <w:rFonts w:ascii="Times New Roman" w:hAnsi="Times New Roman"/>
          <w:color w:val="000000"/>
          <w:sz w:val="24"/>
          <w:szCs w:val="24"/>
        </w:rPr>
        <w:t xml:space="preserve"> Порядка, утверждённого </w:t>
      </w:r>
      <w:r w:rsidRPr="00833423">
        <w:rPr>
          <w:rFonts w:ascii="Times New Roman" w:hAnsi="Times New Roman"/>
          <w:bCs/>
          <w:color w:val="000000"/>
          <w:sz w:val="24"/>
          <w:szCs w:val="24"/>
          <w:lang w:val="ru"/>
        </w:rPr>
        <w:t>приказом ФАС России от 21.03.2023 № 147/23;</w:t>
      </w:r>
      <w:r w:rsidRPr="00833423">
        <w:rPr>
          <w:rFonts w:ascii="Times New Roman" w:hAnsi="Times New Roman"/>
          <w:color w:val="000000"/>
          <w:sz w:val="24"/>
          <w:szCs w:val="24"/>
        </w:rPr>
        <w:t xml:space="preserve"> </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3) невнесения задатка;</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5) подачи заявки на участие в аукционе заявителем, не являющимся субъектом малого и среднего предпринимательства, физическим лицом, применяющ</w:t>
      </w:r>
      <w:r>
        <w:rPr>
          <w:rFonts w:ascii="Times New Roman" w:hAnsi="Times New Roman"/>
          <w:color w:val="000000"/>
          <w:sz w:val="24"/>
          <w:szCs w:val="24"/>
        </w:rPr>
        <w:t>им специальный налоговый режим «Налог на профессиональный доход»</w:t>
      </w:r>
      <w:r w:rsidRPr="00833423">
        <w:rPr>
          <w:rFonts w:ascii="Times New Roman" w:hAnsi="Times New Roman"/>
          <w:color w:val="000000"/>
          <w:sz w:val="24"/>
          <w:szCs w:val="24"/>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CD01B9">
          <w:rPr>
            <w:rFonts w:ascii="Times New Roman" w:hAnsi="Times New Roman"/>
            <w:sz w:val="24"/>
            <w:szCs w:val="24"/>
          </w:rPr>
          <w:t>частями 3</w:t>
        </w:r>
      </w:hyperlink>
      <w:r w:rsidRPr="00833423">
        <w:rPr>
          <w:rFonts w:ascii="Times New Roman" w:hAnsi="Times New Roman"/>
          <w:color w:val="000000"/>
          <w:sz w:val="24"/>
          <w:szCs w:val="24"/>
        </w:rPr>
        <w:t xml:space="preserve"> и </w:t>
      </w:r>
      <w:hyperlink r:id="rId14" w:history="1">
        <w:r w:rsidRPr="00CD01B9">
          <w:rPr>
            <w:rFonts w:ascii="Times New Roman" w:hAnsi="Times New Roman"/>
            <w:sz w:val="24"/>
            <w:szCs w:val="24"/>
          </w:rPr>
          <w:t>5 статьи 14</w:t>
        </w:r>
      </w:hyperlink>
      <w:r>
        <w:rPr>
          <w:rFonts w:ascii="Times New Roman" w:hAnsi="Times New Roman"/>
          <w:color w:val="000000"/>
          <w:sz w:val="24"/>
          <w:szCs w:val="24"/>
        </w:rPr>
        <w:t xml:space="preserve"> Закона №</w:t>
      </w:r>
      <w:r w:rsidRPr="00833423">
        <w:rPr>
          <w:rFonts w:ascii="Times New Roman" w:hAnsi="Times New Roman"/>
          <w:color w:val="000000"/>
          <w:sz w:val="24"/>
          <w:szCs w:val="24"/>
        </w:rPr>
        <w:t xml:space="preserve"> 209-ФЗ,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CD01B9">
          <w:rPr>
            <w:rFonts w:ascii="Times New Roman" w:hAnsi="Times New Roman"/>
            <w:sz w:val="24"/>
            <w:szCs w:val="24"/>
          </w:rPr>
          <w:t>Законом</w:t>
        </w:r>
      </w:hyperlink>
      <w:r w:rsidRPr="00833423">
        <w:rPr>
          <w:rFonts w:ascii="Times New Roman" w:hAnsi="Times New Roman"/>
          <w:color w:val="000000"/>
          <w:sz w:val="24"/>
          <w:szCs w:val="24"/>
        </w:rPr>
        <w:t xml:space="preserve"> № 209-ФЗ;</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 xml:space="preserve">7) наличия решения о приостановлении деятельности заявителя в порядке, предусмотренном </w:t>
      </w:r>
      <w:hyperlink r:id="rId16" w:history="1">
        <w:r w:rsidRPr="00CD01B9">
          <w:rPr>
            <w:rFonts w:ascii="Times New Roman" w:hAnsi="Times New Roman"/>
            <w:sz w:val="24"/>
            <w:szCs w:val="24"/>
          </w:rPr>
          <w:t>Кодексом</w:t>
        </w:r>
      </w:hyperlink>
      <w:r w:rsidRPr="00833423">
        <w:rPr>
          <w:rFonts w:ascii="Times New Roman" w:hAnsi="Times New Roman"/>
          <w:color w:val="000000"/>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bookmarkStart w:id="0" w:name="Par8"/>
      <w:bookmarkEnd w:id="0"/>
      <w:r w:rsidRPr="00833423">
        <w:rPr>
          <w:rFonts w:ascii="Times New Roman" w:hAnsi="Times New Roman"/>
          <w:color w:val="000000"/>
          <w:sz w:val="24"/>
          <w:szCs w:val="24"/>
        </w:rPr>
        <w:t xml:space="preserve">Отказ в допуске к участию в аукционе по иным основаниям, не предусмотренным документацией об аукционе и Порядка, утверждённого </w:t>
      </w:r>
      <w:r w:rsidRPr="00833423">
        <w:rPr>
          <w:rFonts w:ascii="Times New Roman" w:hAnsi="Times New Roman"/>
          <w:bCs/>
          <w:color w:val="000000"/>
          <w:sz w:val="24"/>
          <w:szCs w:val="24"/>
          <w:lang w:val="ru"/>
        </w:rPr>
        <w:t xml:space="preserve">приказом ФАС России от 21.03.2023 № 147/23 </w:t>
      </w:r>
      <w:r w:rsidRPr="00833423">
        <w:rPr>
          <w:rFonts w:ascii="Times New Roman" w:hAnsi="Times New Roman"/>
          <w:color w:val="000000"/>
          <w:sz w:val="24"/>
          <w:szCs w:val="24"/>
        </w:rPr>
        <w:t>не допускается.</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17" w:history="1">
        <w:r w:rsidRPr="00CD01B9">
          <w:rPr>
            <w:rFonts w:ascii="Times New Roman" w:hAnsi="Times New Roman"/>
            <w:sz w:val="24"/>
            <w:szCs w:val="24"/>
          </w:rPr>
          <w:t>пунктами 53</w:t>
        </w:r>
      </w:hyperlink>
      <w:r w:rsidRPr="00CD01B9">
        <w:rPr>
          <w:rFonts w:ascii="Times New Roman" w:hAnsi="Times New Roman"/>
          <w:sz w:val="24"/>
          <w:szCs w:val="24"/>
        </w:rPr>
        <w:t xml:space="preserve"> и </w:t>
      </w:r>
      <w:hyperlink r:id="rId18" w:history="1">
        <w:r w:rsidRPr="00CD01B9">
          <w:rPr>
            <w:rFonts w:ascii="Times New Roman" w:hAnsi="Times New Roman"/>
            <w:sz w:val="24"/>
            <w:szCs w:val="24"/>
          </w:rPr>
          <w:t>103</w:t>
        </w:r>
      </w:hyperlink>
      <w:r w:rsidRPr="00833423">
        <w:rPr>
          <w:rFonts w:ascii="Times New Roman" w:hAnsi="Times New Roman"/>
          <w:color w:val="000000"/>
          <w:sz w:val="24"/>
          <w:szCs w:val="24"/>
        </w:rPr>
        <w:t xml:space="preserve"> Порядка, утверждённого </w:t>
      </w:r>
      <w:r w:rsidRPr="00833423">
        <w:rPr>
          <w:rFonts w:ascii="Times New Roman" w:hAnsi="Times New Roman"/>
          <w:bCs/>
          <w:color w:val="000000"/>
          <w:sz w:val="24"/>
          <w:szCs w:val="24"/>
          <w:lang w:val="ru"/>
        </w:rPr>
        <w:t xml:space="preserve">приказом ФАС России от 21.03.2023 № 147/23 </w:t>
      </w:r>
      <w:r w:rsidRPr="00833423">
        <w:rPr>
          <w:rFonts w:ascii="Times New Roman" w:hAnsi="Times New Roman"/>
          <w:color w:val="000000"/>
          <w:sz w:val="24"/>
          <w:szCs w:val="24"/>
        </w:rPr>
        <w:t xml:space="preserve">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w:t>
      </w:r>
      <w:r w:rsidRPr="00833423">
        <w:rPr>
          <w:rFonts w:ascii="Times New Roman" w:hAnsi="Times New Roman"/>
          <w:color w:val="000000"/>
          <w:sz w:val="24"/>
          <w:szCs w:val="24"/>
        </w:rPr>
        <w:lastRenderedPageBreak/>
        <w:t>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5071FA" w:rsidRPr="00833423" w:rsidRDefault="005071FA" w:rsidP="005071FA">
      <w:pPr>
        <w:autoSpaceDE w:val="0"/>
        <w:autoSpaceDN w:val="0"/>
        <w:adjustRightInd w:val="0"/>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Перечень указанных оснований отказа Заявителю в участии в аукционе в электронной форме является исчерпывающим.</w:t>
      </w:r>
    </w:p>
    <w:p w:rsidR="005071FA" w:rsidRPr="00833423" w:rsidRDefault="005071FA" w:rsidP="005071FA">
      <w:pPr>
        <w:spacing w:after="0" w:line="240" w:lineRule="auto"/>
        <w:jc w:val="both"/>
        <w:rPr>
          <w:rFonts w:ascii="Times New Roman" w:eastAsia="Calibri" w:hAnsi="Times New Roman"/>
          <w:bCs/>
          <w:sz w:val="24"/>
          <w:szCs w:val="24"/>
          <w:lang w:eastAsia="en-US"/>
        </w:rPr>
      </w:pPr>
    </w:p>
    <w:p w:rsidR="005071FA" w:rsidRPr="00833423" w:rsidRDefault="000C0149" w:rsidP="005071FA">
      <w:pPr>
        <w:spacing w:after="0" w:line="240" w:lineRule="auto"/>
        <w:ind w:firstLine="708"/>
        <w:jc w:val="both"/>
        <w:rPr>
          <w:rFonts w:ascii="Times New Roman" w:eastAsia="Calibri" w:hAnsi="Times New Roman"/>
          <w:bCs/>
          <w:color w:val="0000FF"/>
          <w:sz w:val="24"/>
          <w:szCs w:val="24"/>
          <w:u w:val="single"/>
          <w:lang w:eastAsia="en-US"/>
        </w:rPr>
      </w:pPr>
      <w:r>
        <w:rPr>
          <w:rFonts w:ascii="Times New Roman" w:eastAsia="Calibri" w:hAnsi="Times New Roman"/>
          <w:bCs/>
          <w:sz w:val="24"/>
          <w:szCs w:val="24"/>
          <w:lang w:eastAsia="en-US"/>
        </w:rPr>
        <w:t>6.</w:t>
      </w:r>
      <w:r w:rsidR="005071FA" w:rsidRPr="00833423">
        <w:rPr>
          <w:rFonts w:ascii="Times New Roman" w:eastAsia="Calibri" w:hAnsi="Times New Roman"/>
          <w:bCs/>
          <w:sz w:val="24"/>
          <w:szCs w:val="24"/>
          <w:lang w:eastAsia="en-US"/>
        </w:rPr>
        <w:t xml:space="preserve"> Аукцион проводится организатором аукциона в электронном виде на федеральной электронной торговой площадке РТС-Тендер на сайте </w:t>
      </w:r>
      <w:hyperlink r:id="rId19" w:history="1">
        <w:r w:rsidR="005071FA" w:rsidRPr="00833423">
          <w:rPr>
            <w:rFonts w:ascii="Times New Roman" w:eastAsia="Calibri" w:hAnsi="Times New Roman"/>
            <w:bCs/>
            <w:color w:val="0000FF"/>
            <w:sz w:val="24"/>
            <w:szCs w:val="24"/>
            <w:u w:val="single"/>
            <w:lang w:eastAsia="en-US"/>
          </w:rPr>
          <w:t>www.rts-tender.ru</w:t>
        </w:r>
      </w:hyperlink>
      <w:r w:rsidR="005071FA" w:rsidRPr="00833423">
        <w:rPr>
          <w:rFonts w:ascii="Times New Roman" w:eastAsia="Calibri" w:hAnsi="Times New Roman"/>
          <w:bCs/>
          <w:color w:val="0000FF"/>
          <w:sz w:val="24"/>
          <w:szCs w:val="24"/>
          <w:u w:val="single"/>
          <w:lang w:eastAsia="en-US"/>
        </w:rPr>
        <w:t>.</w:t>
      </w:r>
    </w:p>
    <w:p w:rsidR="005071FA" w:rsidRPr="00833423" w:rsidRDefault="005071FA" w:rsidP="005071FA">
      <w:pPr>
        <w:spacing w:after="0" w:line="240" w:lineRule="auto"/>
        <w:ind w:firstLine="708"/>
        <w:jc w:val="both"/>
        <w:rPr>
          <w:rFonts w:ascii="Times New Roman" w:eastAsia="Calibri" w:hAnsi="Times New Roman"/>
          <w:bCs/>
          <w:color w:val="0000FF"/>
          <w:sz w:val="24"/>
          <w:szCs w:val="24"/>
          <w:u w:val="single"/>
          <w:lang w:eastAsia="en-US"/>
        </w:rPr>
      </w:pPr>
      <w:r w:rsidRPr="00833423">
        <w:rPr>
          <w:rFonts w:ascii="Times New Roman" w:eastAsia="Calibri" w:hAnsi="Times New Roman"/>
          <w:bCs/>
          <w:sz w:val="24"/>
          <w:szCs w:val="24"/>
          <w:lang w:eastAsia="en-US"/>
        </w:rPr>
        <w:t xml:space="preserve">Аукцион проводится в порядке, установленном приказом </w:t>
      </w:r>
      <w:r w:rsidRPr="00833423">
        <w:rPr>
          <w:rFonts w:ascii="Times New Roman" w:eastAsia="Calibri" w:hAnsi="Times New Roman"/>
          <w:bCs/>
          <w:sz w:val="24"/>
          <w:szCs w:val="24"/>
          <w:lang w:val="ru" w:eastAsia="en-US"/>
        </w:rPr>
        <w:t>ФАС России от 21.03.2023 № 147/23</w:t>
      </w:r>
      <w:r w:rsidRPr="00833423">
        <w:rPr>
          <w:rFonts w:ascii="Times New Roman" w:eastAsia="Calibri" w:hAnsi="Times New Roman"/>
          <w:bCs/>
          <w:sz w:val="24"/>
          <w:szCs w:val="24"/>
          <w:lang w:eastAsia="en-US"/>
        </w:rPr>
        <w:t>7.</w:t>
      </w:r>
    </w:p>
    <w:p w:rsidR="005071FA" w:rsidRPr="00833423" w:rsidRDefault="005071FA" w:rsidP="005071FA">
      <w:pPr>
        <w:spacing w:after="0" w:line="240" w:lineRule="auto"/>
        <w:ind w:firstLine="708"/>
        <w:jc w:val="both"/>
        <w:rPr>
          <w:rFonts w:ascii="Times New Roman" w:eastAsia="Calibri" w:hAnsi="Times New Roman"/>
          <w:bCs/>
          <w:color w:val="0000FF"/>
          <w:sz w:val="24"/>
          <w:szCs w:val="24"/>
          <w:u w:val="single"/>
          <w:lang w:eastAsia="en-US"/>
        </w:rPr>
      </w:pPr>
      <w:r w:rsidRPr="00833423">
        <w:rPr>
          <w:rFonts w:ascii="Times New Roman" w:hAnsi="Times New Roman"/>
          <w:sz w:val="24"/>
          <w:szCs w:val="24"/>
        </w:rPr>
        <w:t xml:space="preserve">Аукцион проводится в указанный в извещении о проведении аукциона день и час </w:t>
      </w:r>
      <w:r w:rsidRPr="00833423">
        <w:rPr>
          <w:rFonts w:ascii="Times New Roman" w:eastAsia="Calibri" w:hAnsi="Times New Roman"/>
          <w:sz w:val="24"/>
          <w:szCs w:val="24"/>
        </w:rPr>
        <w:t xml:space="preserve">путем </w:t>
      </w:r>
      <w:r w:rsidRPr="00833423">
        <w:rPr>
          <w:rFonts w:ascii="Times New Roman" w:hAnsi="Times New Roman"/>
          <w:sz w:val="24"/>
          <w:szCs w:val="24"/>
        </w:rPr>
        <w:t>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5071FA" w:rsidRPr="00833423" w:rsidRDefault="005071FA" w:rsidP="005071FA">
      <w:pPr>
        <w:spacing w:after="0" w:line="240" w:lineRule="auto"/>
        <w:ind w:firstLine="708"/>
        <w:jc w:val="both"/>
        <w:rPr>
          <w:rFonts w:ascii="Times New Roman" w:eastAsia="Calibri" w:hAnsi="Times New Roman"/>
          <w:color w:val="000000"/>
          <w:sz w:val="24"/>
          <w:szCs w:val="24"/>
          <w:lang w:eastAsia="en-US"/>
        </w:rPr>
      </w:pPr>
      <w:r w:rsidRPr="00833423">
        <w:rPr>
          <w:rFonts w:ascii="Times New Roman" w:eastAsia="Calibri" w:hAnsi="Times New Roman"/>
          <w:bCs/>
          <w:sz w:val="24"/>
          <w:szCs w:val="24"/>
          <w:lang w:eastAsia="en-US"/>
        </w:rPr>
        <w:t>В аукционе могут участвовать только заявители, признанные участниками аукциона</w:t>
      </w:r>
      <w:bookmarkStart w:id="1" w:name="sub_10137"/>
      <w:bookmarkEnd w:id="1"/>
      <w:r w:rsidRPr="00833423">
        <w:rPr>
          <w:rFonts w:ascii="Times New Roman" w:eastAsia="Calibri" w:hAnsi="Times New Roman"/>
          <w:bCs/>
          <w:sz w:val="24"/>
          <w:szCs w:val="24"/>
          <w:lang w:eastAsia="en-US"/>
        </w:rPr>
        <w:t xml:space="preserve">. </w:t>
      </w:r>
      <w:r w:rsidRPr="00833423">
        <w:rPr>
          <w:rFonts w:ascii="Times New Roman" w:eastAsia="Calibri" w:hAnsi="Times New Roman"/>
          <w:color w:val="000000"/>
          <w:sz w:val="24"/>
          <w:szCs w:val="24"/>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5071FA" w:rsidRPr="00833423" w:rsidRDefault="005071FA" w:rsidP="005071FA">
      <w:pPr>
        <w:spacing w:after="0" w:line="240" w:lineRule="auto"/>
        <w:ind w:firstLine="708"/>
        <w:jc w:val="both"/>
        <w:rPr>
          <w:rFonts w:ascii="Times New Roman" w:eastAsia="Calibri" w:hAnsi="Times New Roman"/>
          <w:color w:val="000000"/>
          <w:sz w:val="24"/>
          <w:szCs w:val="24"/>
          <w:lang w:eastAsia="en-US"/>
        </w:rPr>
      </w:pPr>
      <w:r w:rsidRPr="00833423">
        <w:rPr>
          <w:rFonts w:ascii="Times New Roman" w:eastAsia="Calibri" w:hAnsi="Times New Roman"/>
          <w:color w:val="000000"/>
          <w:sz w:val="24"/>
          <w:szCs w:val="24"/>
        </w:rPr>
        <w:t>Со времени начала проведения процедуры аукциона Оператором размещается:</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w:t>
      </w:r>
      <w:r>
        <w:rPr>
          <w:rFonts w:ascii="Times New Roman" w:eastAsia="Calibri" w:hAnsi="Times New Roman"/>
          <w:color w:val="000000"/>
          <w:sz w:val="24"/>
          <w:szCs w:val="24"/>
        </w:rPr>
        <w:t>,</w:t>
      </w:r>
      <w:r w:rsidRPr="00833423">
        <w:rPr>
          <w:rFonts w:ascii="Times New Roman" w:eastAsia="Calibri" w:hAnsi="Times New Roman"/>
          <w:color w:val="000000"/>
          <w:sz w:val="24"/>
          <w:szCs w:val="24"/>
        </w:rPr>
        <w:t xml:space="preserve"> которого является лучшим текущим предложением о цене договора, не вправе делать следующее предложение о цене.</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Победителем аукциона признается лицо, предложившее наиболее высокую цену договора.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1) дата и время проведения аукциона;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lastRenderedPageBreak/>
        <w:t>2) полные наименования (для юридических лиц), фамилии, имена, отчества (при наличии) (для физических лиц) участников аукциона;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3) начальная (минимальная) цена договора (цена лота), последнее и предпоследнее предложения о цене договора;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071FA" w:rsidRPr="00833423" w:rsidRDefault="005071FA" w:rsidP="005071FA">
      <w:pPr>
        <w:spacing w:after="0" w:line="240" w:lineRule="auto"/>
        <w:ind w:firstLine="709"/>
        <w:jc w:val="both"/>
        <w:rPr>
          <w:rFonts w:ascii="Times New Roman" w:eastAsia="Calibri" w:hAnsi="Times New Roman"/>
          <w:color w:val="000000"/>
          <w:sz w:val="24"/>
          <w:szCs w:val="24"/>
        </w:rPr>
      </w:pPr>
      <w:r w:rsidRPr="00833423">
        <w:rPr>
          <w:rFonts w:ascii="Times New Roman" w:eastAsia="Calibri" w:hAnsi="Times New Roman"/>
          <w:color w:val="000000"/>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5071FA" w:rsidRPr="00833423" w:rsidRDefault="005071FA" w:rsidP="005071FA">
      <w:pPr>
        <w:spacing w:after="0" w:line="240" w:lineRule="auto"/>
        <w:rPr>
          <w:rFonts w:ascii="Times New Roman" w:eastAsia="Calibri" w:hAnsi="Times New Roman"/>
          <w:bCs/>
          <w:sz w:val="24"/>
          <w:szCs w:val="24"/>
          <w:lang w:eastAsia="en-US"/>
        </w:rPr>
      </w:pPr>
    </w:p>
    <w:p w:rsidR="005071FA" w:rsidRPr="00833423" w:rsidRDefault="000C0149" w:rsidP="005071FA">
      <w:pPr>
        <w:shd w:val="clear" w:color="auto" w:fill="FFFFFF"/>
        <w:suppressAutoHyphens/>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7. </w:t>
      </w:r>
      <w:r w:rsidR="005071FA" w:rsidRPr="00833423">
        <w:rPr>
          <w:rFonts w:ascii="Times New Roman" w:eastAsia="Calibri" w:hAnsi="Times New Roman"/>
          <w:bCs/>
          <w:sz w:val="24"/>
          <w:szCs w:val="24"/>
          <w:lang w:eastAsia="en-US"/>
        </w:rPr>
        <w:t xml:space="preserve">Организатор аукциона в течение 3 (трех) рабочих дней с даты подписания протокола о результатах аукциона передает победителю аукциона проект договора, который составляется путем включения цены договора, предложенной победителем аукциона, в </w:t>
      </w:r>
      <w:r>
        <w:rPr>
          <w:rFonts w:ascii="Times New Roman" w:eastAsia="Calibri" w:hAnsi="Times New Roman"/>
          <w:bCs/>
          <w:sz w:val="24"/>
          <w:szCs w:val="24"/>
          <w:lang w:eastAsia="en-US"/>
        </w:rPr>
        <w:t>проект договора</w:t>
      </w:r>
      <w:r w:rsidR="005071FA" w:rsidRPr="00833423">
        <w:rPr>
          <w:rFonts w:ascii="Times New Roman" w:eastAsia="Calibri" w:hAnsi="Times New Roman"/>
          <w:bCs/>
          <w:sz w:val="24"/>
          <w:szCs w:val="24"/>
          <w:lang w:eastAsia="en-US"/>
        </w:rPr>
        <w:t>.</w:t>
      </w:r>
    </w:p>
    <w:p w:rsidR="005071FA" w:rsidRPr="00833423" w:rsidRDefault="005071FA" w:rsidP="005071FA">
      <w:pPr>
        <w:autoSpaceDE w:val="0"/>
        <w:autoSpaceDN w:val="0"/>
        <w:adjustRightInd w:val="0"/>
        <w:spacing w:after="0" w:line="240" w:lineRule="auto"/>
        <w:ind w:firstLine="708"/>
        <w:jc w:val="both"/>
        <w:rPr>
          <w:rFonts w:ascii="Times New Roman" w:eastAsia="Calibri" w:hAnsi="Times New Roman"/>
          <w:sz w:val="24"/>
          <w:szCs w:val="24"/>
          <w:lang w:eastAsia="en-US"/>
        </w:rPr>
      </w:pPr>
      <w:r w:rsidRPr="00833423">
        <w:rPr>
          <w:rFonts w:ascii="Times New Roman" w:hAnsi="Times New Roman"/>
          <w:color w:val="000000"/>
          <w:spacing w:val="-1"/>
          <w:sz w:val="24"/>
          <w:szCs w:val="24"/>
        </w:rPr>
        <w:lastRenderedPageBreak/>
        <w:t xml:space="preserve">Заключение договора с победителем аукциона осуществляется </w:t>
      </w:r>
      <w:r w:rsidRPr="00833423">
        <w:rPr>
          <w:rFonts w:ascii="Times New Roman" w:eastAsia="Calibri" w:hAnsi="Times New Roman"/>
          <w:bCs/>
          <w:sz w:val="24"/>
          <w:szCs w:val="24"/>
          <w:lang w:eastAsia="en-US"/>
        </w:rPr>
        <w:t xml:space="preserve">в течение 10 (десяти) рабочих дней с даты получения протокола о результатах аукциона и договора от Организатора. Срок, в течение которого должен быть подписан проект договора </w:t>
      </w:r>
      <w:r w:rsidRPr="00833423">
        <w:rPr>
          <w:rFonts w:ascii="Times New Roman" w:eastAsia="Calibri" w:hAnsi="Times New Roman"/>
          <w:sz w:val="24"/>
          <w:szCs w:val="24"/>
          <w:lang w:eastAsia="en-US"/>
        </w:rPr>
        <w:t>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5071FA" w:rsidRPr="00833423" w:rsidRDefault="005071FA" w:rsidP="005071FA">
      <w:pPr>
        <w:shd w:val="clear" w:color="auto" w:fill="FFFFFF"/>
        <w:suppressAutoHyphens/>
        <w:spacing w:after="0" w:line="240" w:lineRule="auto"/>
        <w:ind w:firstLine="709"/>
        <w:jc w:val="both"/>
        <w:rPr>
          <w:rFonts w:ascii="Times New Roman" w:hAnsi="Times New Roman"/>
          <w:color w:val="000000"/>
          <w:sz w:val="24"/>
          <w:szCs w:val="24"/>
        </w:rPr>
      </w:pPr>
      <w:r w:rsidRPr="00833423">
        <w:rPr>
          <w:rFonts w:ascii="Times New Roman" w:hAnsi="Times New Roman"/>
          <w:color w:val="000000"/>
          <w:sz w:val="24"/>
          <w:szCs w:val="24"/>
        </w:rPr>
        <w:t>Договор аренды по результатам аукциона заключается сроком на 5 (пять) лет.</w:t>
      </w:r>
    </w:p>
    <w:p w:rsidR="005071FA" w:rsidRPr="00833423" w:rsidRDefault="005071FA" w:rsidP="005071FA">
      <w:pPr>
        <w:shd w:val="clear" w:color="auto" w:fill="FFFFFF"/>
        <w:suppressAutoHyphens/>
        <w:spacing w:after="0" w:line="240" w:lineRule="auto"/>
        <w:ind w:firstLine="709"/>
        <w:jc w:val="both"/>
        <w:rPr>
          <w:rFonts w:ascii="Times New Roman" w:hAnsi="Times New Roman"/>
          <w:color w:val="000000"/>
          <w:sz w:val="24"/>
          <w:szCs w:val="24"/>
        </w:rPr>
      </w:pPr>
      <w:r w:rsidRPr="00833423">
        <w:rPr>
          <w:rFonts w:ascii="Times New Roman" w:eastAsia="Calibri" w:hAnsi="Times New Roman"/>
          <w:bCs/>
          <w:sz w:val="24"/>
          <w:szCs w:val="24"/>
          <w:lang w:eastAsia="en-US"/>
        </w:rPr>
        <w:t xml:space="preserve">Заключение Договора осуществляется в порядке, предусмотренном </w:t>
      </w:r>
      <w:hyperlink r:id="rId20" w:history="1">
        <w:r w:rsidRPr="00942A79">
          <w:rPr>
            <w:rFonts w:ascii="Times New Roman" w:eastAsia="Calibri" w:hAnsi="Times New Roman"/>
            <w:bCs/>
            <w:sz w:val="24"/>
            <w:szCs w:val="24"/>
            <w:lang w:eastAsia="en-US"/>
          </w:rPr>
          <w:t>Гражданским кодексом</w:t>
        </w:r>
      </w:hyperlink>
      <w:r w:rsidRPr="00833423">
        <w:rPr>
          <w:rFonts w:ascii="Times New Roman" w:eastAsia="Calibri" w:hAnsi="Times New Roman"/>
          <w:bCs/>
          <w:sz w:val="24"/>
          <w:szCs w:val="24"/>
          <w:lang w:eastAsia="en-US"/>
        </w:rPr>
        <w:t xml:space="preserve"> Российской Федерации и иными федеральными законами.</w:t>
      </w:r>
    </w:p>
    <w:p w:rsidR="005071FA" w:rsidRPr="00833423" w:rsidRDefault="005071FA" w:rsidP="005071FA">
      <w:pPr>
        <w:shd w:val="clear" w:color="auto" w:fill="FFFFFF"/>
        <w:suppressAutoHyphens/>
        <w:spacing w:after="0" w:line="240" w:lineRule="auto"/>
        <w:ind w:firstLine="709"/>
        <w:jc w:val="both"/>
        <w:rPr>
          <w:rFonts w:ascii="Times New Roman" w:hAnsi="Times New Roman"/>
          <w:color w:val="000000"/>
          <w:spacing w:val="-1"/>
          <w:sz w:val="24"/>
          <w:szCs w:val="24"/>
        </w:rPr>
      </w:pPr>
      <w:r w:rsidRPr="00833423">
        <w:rPr>
          <w:rFonts w:ascii="Times New Roman" w:hAnsi="Times New Roman"/>
          <w:color w:val="000000"/>
          <w:spacing w:val="-1"/>
          <w:sz w:val="24"/>
          <w:szCs w:val="24"/>
        </w:rPr>
        <w:t>Условия заключенного договора аренды в части начисления арендной платы применяются с даты подписания сторонами договора аренды.</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bookmarkStart w:id="2" w:name="sub_1092"/>
      <w:bookmarkStart w:id="3" w:name="sub_1093"/>
      <w:bookmarkEnd w:id="2"/>
      <w:bookmarkEnd w:id="3"/>
      <w:r w:rsidRPr="00833423">
        <w:rPr>
          <w:rFonts w:ascii="Times New Roman" w:eastAsia="Calibri" w:hAnsi="Times New Roman"/>
          <w:bCs/>
          <w:sz w:val="24"/>
          <w:szCs w:val="24"/>
          <w:lang w:eastAsia="en-US"/>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bookmarkStart w:id="4" w:name="sub_1931"/>
      <w:bookmarkEnd w:id="4"/>
      <w:r w:rsidRPr="00833423">
        <w:rPr>
          <w:rFonts w:ascii="Times New Roman" w:eastAsia="Calibri" w:hAnsi="Times New Roman"/>
          <w:bCs/>
          <w:sz w:val="24"/>
          <w:szCs w:val="24"/>
          <w:lang w:eastAsia="en-US"/>
        </w:rPr>
        <w:t>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bookmarkStart w:id="5" w:name="sub_1932"/>
      <w:bookmarkEnd w:id="5"/>
      <w:r w:rsidRPr="00833423">
        <w:rPr>
          <w:rFonts w:ascii="Times New Roman" w:eastAsia="Calibri" w:hAnsi="Times New Roman"/>
          <w:bCs/>
          <w:sz w:val="24"/>
          <w:szCs w:val="24"/>
          <w:lang w:eastAsia="en-US"/>
        </w:rPr>
        <w:t>б) приостановления деятельности такого лица в порядке, предусмотренном </w:t>
      </w:r>
      <w:hyperlink r:id="rId21" w:history="1">
        <w:r w:rsidRPr="00942A79">
          <w:rPr>
            <w:rFonts w:ascii="Times New Roman" w:eastAsia="Calibri" w:hAnsi="Times New Roman"/>
            <w:bCs/>
            <w:sz w:val="24"/>
            <w:szCs w:val="24"/>
            <w:lang w:eastAsia="en-US"/>
          </w:rPr>
          <w:t>Кодексом</w:t>
        </w:r>
      </w:hyperlink>
      <w:r w:rsidRPr="00942A79">
        <w:rPr>
          <w:rFonts w:ascii="Times New Roman" w:eastAsia="Calibri" w:hAnsi="Times New Roman"/>
          <w:bCs/>
          <w:sz w:val="24"/>
          <w:szCs w:val="24"/>
          <w:lang w:eastAsia="en-US"/>
        </w:rPr>
        <w:t> </w:t>
      </w:r>
      <w:r w:rsidRPr="00833423">
        <w:rPr>
          <w:rFonts w:ascii="Times New Roman" w:eastAsia="Calibri" w:hAnsi="Times New Roman"/>
          <w:bCs/>
          <w:sz w:val="24"/>
          <w:szCs w:val="24"/>
          <w:lang w:eastAsia="en-US"/>
        </w:rPr>
        <w:t>Российской Федерации об административных правонарушениях;</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bookmarkStart w:id="6" w:name="sub_1933"/>
      <w:bookmarkEnd w:id="6"/>
      <w:r w:rsidRPr="00833423">
        <w:rPr>
          <w:rFonts w:ascii="Times New Roman" w:eastAsia="Calibri" w:hAnsi="Times New Roman"/>
          <w:bCs/>
          <w:sz w:val="24"/>
          <w:szCs w:val="24"/>
          <w:lang w:eastAsia="en-US"/>
        </w:rPr>
        <w:t>в) предоставления таким лицом заведомо ложных сведений, содержащихся в д</w:t>
      </w:r>
      <w:r w:rsidR="000C0149">
        <w:rPr>
          <w:rFonts w:ascii="Times New Roman" w:eastAsia="Calibri" w:hAnsi="Times New Roman"/>
          <w:bCs/>
          <w:sz w:val="24"/>
          <w:szCs w:val="24"/>
          <w:lang w:eastAsia="en-US"/>
        </w:rPr>
        <w:t>окументах</w:t>
      </w:r>
      <w:r w:rsidRPr="00833423">
        <w:rPr>
          <w:rFonts w:ascii="Times New Roman" w:eastAsia="Calibri" w:hAnsi="Times New Roman"/>
          <w:bCs/>
          <w:sz w:val="24"/>
          <w:szCs w:val="24"/>
          <w:lang w:eastAsia="en-US"/>
        </w:rPr>
        <w:t>.</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bookmarkStart w:id="7" w:name="sub_1094"/>
      <w:bookmarkEnd w:id="7"/>
      <w:r w:rsidRPr="00833423">
        <w:rPr>
          <w:rFonts w:ascii="Times New Roman" w:eastAsia="Calibri" w:hAnsi="Times New Roman"/>
          <w:bCs/>
          <w:sz w:val="24"/>
          <w:szCs w:val="24"/>
          <w:lang w:eastAsia="en-US"/>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bookmarkStart w:id="8" w:name="sub_1097"/>
      <w:bookmarkEnd w:id="8"/>
      <w:r w:rsidRPr="00833423">
        <w:rPr>
          <w:rFonts w:ascii="Times New Roman" w:eastAsia="Calibri" w:hAnsi="Times New Roman"/>
          <w:bCs/>
          <w:sz w:val="24"/>
          <w:szCs w:val="24"/>
          <w:lang w:eastAsia="en-US"/>
        </w:rPr>
        <w:t>В случае если Победитель аукциона в срок, предусмотренный аукционной документацией, не представил организатору аукциона подписанный договор, Победитель аукциона признается уклонившимся от заключения Договора.</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r w:rsidRPr="00833423">
        <w:rPr>
          <w:rFonts w:ascii="Times New Roman" w:eastAsia="Calibri" w:hAnsi="Times New Roman"/>
          <w:bCs/>
          <w:sz w:val="24"/>
          <w:szCs w:val="24"/>
          <w:lang w:eastAsia="en-US"/>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9" w:name="sub_1098"/>
      <w:bookmarkEnd w:id="9"/>
      <w:r w:rsidRPr="00833423">
        <w:rPr>
          <w:rFonts w:ascii="Times New Roman" w:eastAsia="Calibri" w:hAnsi="Times New Roman"/>
          <w:bCs/>
          <w:sz w:val="24"/>
          <w:szCs w:val="24"/>
          <w:lang w:eastAsia="en-US"/>
        </w:rPr>
        <w:t>.</w:t>
      </w:r>
    </w:p>
    <w:p w:rsidR="005071FA" w:rsidRPr="00833423" w:rsidRDefault="005071FA" w:rsidP="005071FA">
      <w:pPr>
        <w:spacing w:after="0" w:line="240" w:lineRule="auto"/>
        <w:ind w:firstLine="708"/>
        <w:jc w:val="both"/>
        <w:rPr>
          <w:rFonts w:ascii="Times New Roman" w:eastAsia="Calibri" w:hAnsi="Times New Roman"/>
          <w:bCs/>
          <w:sz w:val="24"/>
          <w:szCs w:val="24"/>
          <w:lang w:eastAsia="en-US"/>
        </w:rPr>
      </w:pPr>
      <w:bookmarkStart w:id="10" w:name="_GoBack"/>
      <w:bookmarkEnd w:id="10"/>
      <w:r w:rsidRPr="00833423">
        <w:rPr>
          <w:rFonts w:ascii="Times New Roman" w:eastAsia="Calibri" w:hAnsi="Times New Roman"/>
          <w:bCs/>
          <w:sz w:val="24"/>
          <w:szCs w:val="24"/>
          <w:lang w:eastAsia="en-US"/>
        </w:rPr>
        <w:t>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9F436A" w:rsidRDefault="009F436A"/>
    <w:sectPr w:rsidR="009F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706A3"/>
    <w:multiLevelType w:val="hybridMultilevel"/>
    <w:tmpl w:val="98F80886"/>
    <w:lvl w:ilvl="0" w:tplc="AC34D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A8"/>
    <w:rsid w:val="000345A8"/>
    <w:rsid w:val="000C0149"/>
    <w:rsid w:val="001931E3"/>
    <w:rsid w:val="005071FA"/>
    <w:rsid w:val="009F436A"/>
    <w:rsid w:val="00D4438E"/>
    <w:rsid w:val="00F8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378B7-DBCA-4548-A8DE-97A2BD2A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8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899F80A97C77A70E83F4ABBAF02330C304784E9A9E08D52E2E1942845703BDDC9B09B09A87C492CBC78EF69DDD8104343E693930F0147DE8L2YDC" TargetMode="External"/><Relationship Id="rId18" Type="http://schemas.openxmlformats.org/officeDocument/2006/relationships/hyperlink" Target="consultantplus://offline/ref=899F80A97C77A70E83F4ABBAF02330C304784F9E9A0AD52E2E1942845703BDDC9B09B09A87C491CCCC8EF69DDD8104343E693930F0147DE8L2YDC" TargetMode="External"/><Relationship Id="rId3" Type="http://schemas.openxmlformats.org/officeDocument/2006/relationships/settings" Target="settings.xml"/><Relationship Id="rId21" Type="http://schemas.openxmlformats.org/officeDocument/2006/relationships/hyperlink" Target="garantf1://12025267.3012" TargetMode="External"/><Relationship Id="rId7" Type="http://schemas.openxmlformats.org/officeDocument/2006/relationships/hyperlink" Target="http://www.rts-tender.ru" TargetMode="External"/><Relationship Id="rId12" Type="http://schemas.openxmlformats.org/officeDocument/2006/relationships/hyperlink" Target="consultantplus://offline/ref=899F80A97C77A70E83F4ABBAF02330C304784F9E9A0AD52E2E1942845703BDDC9B09B09A87C493CDCF8EF69DDD8104343E693930F0147DE8L2YDC" TargetMode="External"/><Relationship Id="rId17" Type="http://schemas.openxmlformats.org/officeDocument/2006/relationships/hyperlink" Target="consultantplus://offline/ref=899F80A97C77A70E83F4ABBAF02330C304784F9E9A0AD52E2E1942845703BDDC9B09B09A87C492C9C78EF69DDD8104343E693930F0147DE8L2YDC" TargetMode="External"/><Relationship Id="rId2" Type="http://schemas.openxmlformats.org/officeDocument/2006/relationships/styles" Target="styles.xml"/><Relationship Id="rId16" Type="http://schemas.openxmlformats.org/officeDocument/2006/relationships/hyperlink" Target="consultantplus://offline/ref=899F80A97C77A70E83F4ABBAF02330C304794B9E9F08D52E2E1942845703BDDC8909E89686C48DC9CF9BA0CC9BLDY7C" TargetMode="External"/><Relationship Id="rId20" Type="http://schemas.openxmlformats.org/officeDocument/2006/relationships/hyperlink" Target="garantf1://10064072.1028"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rts-tender.ru" TargetMode="External"/><Relationship Id="rId5" Type="http://schemas.openxmlformats.org/officeDocument/2006/relationships/hyperlink" Target="http://www.rts-tender.ru" TargetMode="External"/><Relationship Id="rId15" Type="http://schemas.openxmlformats.org/officeDocument/2006/relationships/hyperlink" Target="consultantplus://offline/ref=899F80A97C77A70E83F4ABBAF02330C304784E9A9E08D52E2E1942845703BDDC8909E89686C48DC9CF9BA0CC9BLDY7C"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consultantplus://offline/ref=899F80A97C77A70E83F4ABBAF02330C304784E9A9E08D52E2E1942845703BDDC9B09B09A87C492CCCB8EF69DDD8104343E693930F0147DE8L2Y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6455</Words>
  <Characters>36795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Владимир Владимирович</dc:creator>
  <cp:keywords/>
  <dc:description/>
  <cp:lastModifiedBy>Шевченко Владимир Владимирович</cp:lastModifiedBy>
  <cp:revision>3</cp:revision>
  <dcterms:created xsi:type="dcterms:W3CDTF">2024-12-11T01:08:00Z</dcterms:created>
  <dcterms:modified xsi:type="dcterms:W3CDTF">2024-12-11T03:50:00Z</dcterms:modified>
</cp:coreProperties>
</file>