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7DFB" w:rsidRDefault="006A7D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A7DFB" w:rsidRDefault="006A7DFB">
      <w:pPr>
        <w:pStyle w:val="ConsPlusNormal"/>
        <w:outlineLvl w:val="0"/>
      </w:pPr>
    </w:p>
    <w:p w:rsidR="006A7DFB" w:rsidRDefault="006A7DFB">
      <w:pPr>
        <w:pStyle w:val="ConsPlusTitle"/>
        <w:jc w:val="center"/>
        <w:outlineLvl w:val="0"/>
      </w:pPr>
      <w:r>
        <w:t>АДМИНИСТРАЦИЯ ТЕНЬКИНСКОГО МУНИЦИПАЛЬНОГО ОКРУГА</w:t>
      </w:r>
    </w:p>
    <w:p w:rsidR="006A7DFB" w:rsidRDefault="006A7DFB">
      <w:pPr>
        <w:pStyle w:val="ConsPlusTitle"/>
        <w:jc w:val="center"/>
      </w:pPr>
      <w:r>
        <w:t>МАГАДАНСКОЙ ОБЛАСТИ</w:t>
      </w:r>
    </w:p>
    <w:p w:rsidR="006A7DFB" w:rsidRDefault="006A7DFB">
      <w:pPr>
        <w:pStyle w:val="ConsPlusTitle"/>
        <w:jc w:val="center"/>
      </w:pPr>
    </w:p>
    <w:p w:rsidR="006A7DFB" w:rsidRDefault="006A7DFB">
      <w:pPr>
        <w:pStyle w:val="ConsPlusTitle"/>
        <w:jc w:val="center"/>
      </w:pPr>
      <w:r>
        <w:t>ПОСТАНОВЛЕНИЕ</w:t>
      </w:r>
    </w:p>
    <w:p w:rsidR="006A7DFB" w:rsidRDefault="006A7DFB">
      <w:pPr>
        <w:pStyle w:val="ConsPlusTitle"/>
        <w:jc w:val="center"/>
      </w:pPr>
      <w:bookmarkStart w:id="0" w:name="_GoBack"/>
      <w:r>
        <w:t>от 3 апреля 2023 г. N 131-па</w:t>
      </w:r>
    </w:p>
    <w:bookmarkEnd w:id="0"/>
    <w:p w:rsidR="006A7DFB" w:rsidRDefault="006A7DFB">
      <w:pPr>
        <w:pStyle w:val="ConsPlusTitle"/>
        <w:jc w:val="center"/>
      </w:pPr>
    </w:p>
    <w:p w:rsidR="006A7DFB" w:rsidRDefault="006A7DFB">
      <w:pPr>
        <w:pStyle w:val="ConsPlusTitle"/>
        <w:jc w:val="center"/>
      </w:pPr>
      <w:r>
        <w:t>ОБ УТВЕРЖДЕНИИ ПРАВИЛ ФОРМИРОВАНИЯ, ВЕДЕНИЯ И ОБЯЗАТЕЛЬНОГО</w:t>
      </w:r>
    </w:p>
    <w:p w:rsidR="006A7DFB" w:rsidRDefault="006A7DFB">
      <w:pPr>
        <w:pStyle w:val="ConsPlusTitle"/>
        <w:jc w:val="center"/>
      </w:pPr>
      <w:r>
        <w:t>ОПУБЛИКОВАНИЯ ПЕРЕЧНЯ МУНИЦИПАЛЬНОГО ИМУЩЕСТВА, СВОБОДНОГО</w:t>
      </w:r>
    </w:p>
    <w:p w:rsidR="006A7DFB" w:rsidRDefault="006A7DFB">
      <w:pPr>
        <w:pStyle w:val="ConsPlusTitle"/>
        <w:jc w:val="center"/>
      </w:pPr>
      <w:r>
        <w:t>ОТ ПРАВ ТРЕТЬИХ ЛИЦ (ЗА ИСКЛЮЧЕНИЕМ ПРАВА ХОЗЯЙСТВЕННОГО</w:t>
      </w:r>
    </w:p>
    <w:p w:rsidR="006A7DFB" w:rsidRDefault="006A7DFB">
      <w:pPr>
        <w:pStyle w:val="ConsPlusTitle"/>
        <w:jc w:val="center"/>
      </w:pPr>
      <w:r>
        <w:t>ВЕДЕНИЯ, ПРАВА ОПЕРАТИВНОГО УПРАВЛЕНИЯ, А ТАКЖЕ</w:t>
      </w:r>
    </w:p>
    <w:p w:rsidR="006A7DFB" w:rsidRDefault="006A7DFB">
      <w:pPr>
        <w:pStyle w:val="ConsPlusTitle"/>
        <w:jc w:val="center"/>
      </w:pPr>
      <w:r>
        <w:t>ИМУЩЕСТВЕННЫХ ПРАВ СУБЪЕКТОВ МАЛОГО И СРЕДНЕГО</w:t>
      </w:r>
    </w:p>
    <w:p w:rsidR="006A7DFB" w:rsidRDefault="006A7DFB">
      <w:pPr>
        <w:pStyle w:val="ConsPlusTitle"/>
        <w:jc w:val="center"/>
      </w:pPr>
      <w:r>
        <w:t>ПРЕДПРИНИМАТЕЛЬСТВА), ПРЕДУСМОТРЕННОГО ЧАСТЬЮ 4 СТАТЬИ 18</w:t>
      </w:r>
    </w:p>
    <w:p w:rsidR="006A7DFB" w:rsidRDefault="006A7DFB">
      <w:pPr>
        <w:pStyle w:val="ConsPlusTitle"/>
        <w:jc w:val="center"/>
      </w:pPr>
      <w:r>
        <w:t>ФЕДЕРАЛЬНОГО ЗАКОНА "О РАЗВИТИИ МАЛОГО И СРЕДНЕГО</w:t>
      </w:r>
    </w:p>
    <w:p w:rsidR="006A7DFB" w:rsidRDefault="006A7DFB">
      <w:pPr>
        <w:pStyle w:val="ConsPlusTitle"/>
        <w:jc w:val="center"/>
      </w:pPr>
      <w:r>
        <w:t>ПРЕДПРИНИМАТЕЛЬСТВА В РОССИЙСКОЙ ФЕДЕРАЦИИ"</w:t>
      </w:r>
    </w:p>
    <w:p w:rsidR="006A7DFB" w:rsidRDefault="006A7DFB">
      <w:pPr>
        <w:pStyle w:val="ConsPlusNormal"/>
        <w:jc w:val="center"/>
      </w:pPr>
    </w:p>
    <w:p w:rsidR="006A7DFB" w:rsidRDefault="006A7DF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18</w:t>
        </w:r>
      </w:hyperlink>
      <w:r>
        <w:t xml:space="preserve"> Федерального закона от 24 июля 2007 года </w:t>
      </w:r>
      <w:hyperlink r:id="rId6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августа 2010 года N 645 "Об имущественной поддержке субъектов малого и среднего предпринимательства при предоставлении федерального имущества",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"Тенькинский муниципальный округ Магаданской области", администрация Тенькинского муниципального округа Магаданской области постановляет: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56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2. Установить, что управление имущественных и земельных отношений администрации Тенькинского муниципального округа Магаданской области является муниципальным органом, уполномоченным на: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- 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-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3. Управление имущественных и земельных отношений администрации Тенькинского муниципального округа Магаданской области: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lastRenderedPageBreak/>
        <w:t xml:space="preserve">3.1.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 (за исключением земельных участков), включенного в перечень,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3.2. в течение года с даты включения муниципального имущества в перечень объявляет аукцион (конкурс) на право заключения договора, предусматривающего переход прав владения и (или) пользования в отношении муниципального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муниципального имущества по заявлению указанных лиц в случаях, предусмотренных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4. 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предусматривать следующие условия: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а) срок договора аренды муниципального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муниципальным имуществом. Срок договора аренды земельного участка, включенного в перечень, определяется в соответствии с Земельным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б) арендная плата за муниципальное имущество (за исключением земельных участков), включенное в перечень, вносится в следующем порядке: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в) размер арендной платы за земельные участки, определенный по результатам аукциона, или в соответствии с </w:t>
      </w:r>
      <w:hyperlink r:id="rId14">
        <w:r>
          <w:rPr>
            <w:color w:val="0000FF"/>
          </w:rPr>
          <w:t>пунктом 3</w:t>
        </w:r>
      </w:hyperlink>
      <w: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г) возможность возмездного отчуждения арендодателем муниципального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муниципальной </w:t>
      </w:r>
      <w:r>
        <w:lastRenderedPageBreak/>
        <w:t xml:space="preserve"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случаях, указанных в </w:t>
      </w:r>
      <w:hyperlink r:id="rId16">
        <w:r>
          <w:rPr>
            <w:color w:val="0000FF"/>
          </w:rPr>
          <w:t>подпунктах 6</w:t>
        </w:r>
      </w:hyperlink>
      <w:r>
        <w:t xml:space="preserve">, </w:t>
      </w:r>
      <w:hyperlink r:id="rId17">
        <w:r>
          <w:rPr>
            <w:color w:val="0000FF"/>
          </w:rPr>
          <w:t>8</w:t>
        </w:r>
      </w:hyperlink>
      <w:r>
        <w:t xml:space="preserve"> и </w:t>
      </w:r>
      <w:hyperlink r:id="rId18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д) обязательство арендатора не осуществлять переуступку прав пользования муниципальным 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инфраструктуру, и в случае, если в субаренду предоставляется муниципальное имущество, предусмотренное </w:t>
      </w:r>
      <w:hyperlink r:id="rId19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"О защите конкуренции".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4.1. Установить, что срок рассрочки оплаты муниципального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составляет 5 лет.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6A7DFB" w:rsidRDefault="006A7DFB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21 июля 2017 года N 263-па "Об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Федерации";</w:t>
      </w:r>
    </w:p>
    <w:p w:rsidR="006A7DFB" w:rsidRDefault="006A7DFB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27 декабря 2018 года N 333-па "О внесении изменений в постановление администрации Тенькинского городского округа Магаданской области от 21.07.2017 N 263-па "Об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6. Контроль исполнения настоящего постановления возложить на заместителя главы администрации Тенькинского муниципального округа Магаданской области по жилищно-коммунальному хозяйству.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7. Настоящее постановление подлежит официальному опубликованию (обнародованию).</w:t>
      </w:r>
    </w:p>
    <w:p w:rsidR="006A7DFB" w:rsidRDefault="006A7DFB">
      <w:pPr>
        <w:pStyle w:val="ConsPlusNormal"/>
        <w:ind w:firstLine="540"/>
        <w:jc w:val="both"/>
      </w:pPr>
    </w:p>
    <w:p w:rsidR="006A7DFB" w:rsidRDefault="006A7DFB">
      <w:pPr>
        <w:pStyle w:val="ConsPlusNormal"/>
        <w:jc w:val="right"/>
      </w:pPr>
      <w:r>
        <w:t>Глава</w:t>
      </w:r>
    </w:p>
    <w:p w:rsidR="006A7DFB" w:rsidRDefault="006A7DFB">
      <w:pPr>
        <w:pStyle w:val="ConsPlusNormal"/>
        <w:jc w:val="right"/>
      </w:pPr>
      <w:r>
        <w:t>Тенькинского муниципального округа</w:t>
      </w:r>
    </w:p>
    <w:p w:rsidR="006A7DFB" w:rsidRDefault="006A7DFB">
      <w:pPr>
        <w:pStyle w:val="ConsPlusNormal"/>
        <w:jc w:val="right"/>
      </w:pPr>
      <w:r>
        <w:t>Д.А.РЕВУТСКИЙ</w:t>
      </w:r>
    </w:p>
    <w:p w:rsidR="006A7DFB" w:rsidRDefault="006A7DFB">
      <w:pPr>
        <w:pStyle w:val="ConsPlusNormal"/>
      </w:pPr>
    </w:p>
    <w:p w:rsidR="006A7DFB" w:rsidRDefault="006A7DFB">
      <w:pPr>
        <w:pStyle w:val="ConsPlusNormal"/>
      </w:pPr>
    </w:p>
    <w:p w:rsidR="006A7DFB" w:rsidRDefault="006A7DFB">
      <w:pPr>
        <w:pStyle w:val="ConsPlusNormal"/>
      </w:pPr>
    </w:p>
    <w:p w:rsidR="006A7DFB" w:rsidRDefault="006A7DFB">
      <w:pPr>
        <w:pStyle w:val="ConsPlusNormal"/>
      </w:pPr>
    </w:p>
    <w:p w:rsidR="006A7DFB" w:rsidRDefault="006A7DFB">
      <w:pPr>
        <w:pStyle w:val="ConsPlusNormal"/>
      </w:pPr>
    </w:p>
    <w:p w:rsidR="006A7DFB" w:rsidRDefault="006A7DFB">
      <w:pPr>
        <w:pStyle w:val="ConsPlusNormal"/>
        <w:jc w:val="right"/>
        <w:outlineLvl w:val="0"/>
      </w:pPr>
      <w:r>
        <w:t>Утверждены</w:t>
      </w:r>
    </w:p>
    <w:p w:rsidR="006A7DFB" w:rsidRDefault="006A7DFB">
      <w:pPr>
        <w:pStyle w:val="ConsPlusNormal"/>
        <w:jc w:val="right"/>
      </w:pPr>
      <w:r>
        <w:t>постановлением</w:t>
      </w:r>
    </w:p>
    <w:p w:rsidR="006A7DFB" w:rsidRDefault="006A7DFB">
      <w:pPr>
        <w:pStyle w:val="ConsPlusNormal"/>
        <w:jc w:val="right"/>
      </w:pPr>
      <w:r>
        <w:lastRenderedPageBreak/>
        <w:t>администрации</w:t>
      </w:r>
    </w:p>
    <w:p w:rsidR="006A7DFB" w:rsidRDefault="006A7DFB">
      <w:pPr>
        <w:pStyle w:val="ConsPlusNormal"/>
        <w:jc w:val="right"/>
      </w:pPr>
      <w:r>
        <w:t>Тенькинского муниципального округа</w:t>
      </w:r>
    </w:p>
    <w:p w:rsidR="006A7DFB" w:rsidRDefault="006A7DFB">
      <w:pPr>
        <w:pStyle w:val="ConsPlusNormal"/>
        <w:jc w:val="right"/>
      </w:pPr>
      <w:r>
        <w:t>Магаданской области</w:t>
      </w:r>
    </w:p>
    <w:p w:rsidR="006A7DFB" w:rsidRDefault="006A7DFB">
      <w:pPr>
        <w:pStyle w:val="ConsPlusNormal"/>
        <w:jc w:val="right"/>
      </w:pPr>
      <w:r>
        <w:t>от 03.04.2023 N 131-па</w:t>
      </w:r>
    </w:p>
    <w:p w:rsidR="006A7DFB" w:rsidRDefault="006A7DFB">
      <w:pPr>
        <w:pStyle w:val="ConsPlusNormal"/>
      </w:pPr>
    </w:p>
    <w:p w:rsidR="006A7DFB" w:rsidRDefault="006A7DFB">
      <w:pPr>
        <w:pStyle w:val="ConsPlusTitle"/>
        <w:jc w:val="center"/>
      </w:pPr>
      <w:bookmarkStart w:id="1" w:name="P56"/>
      <w:bookmarkEnd w:id="1"/>
      <w:r>
        <w:t>ПРАВИЛА</w:t>
      </w:r>
    </w:p>
    <w:p w:rsidR="006A7DFB" w:rsidRDefault="006A7DFB">
      <w:pPr>
        <w:pStyle w:val="ConsPlusTitle"/>
        <w:jc w:val="center"/>
      </w:pPr>
      <w:r>
        <w:t>ФОРМИРОВАНИЯ, ВЕДЕНИЯ И ОБЯЗАТЕЛЬНОГО ОПУБЛИКОВАНИЯ ПЕРЕЧНЯ</w:t>
      </w:r>
    </w:p>
    <w:p w:rsidR="006A7DFB" w:rsidRDefault="006A7DFB">
      <w:pPr>
        <w:pStyle w:val="ConsPlusTitle"/>
        <w:jc w:val="center"/>
      </w:pPr>
      <w:r>
        <w:t>МУНИЦИПАЛЬНОГО ИМУЩЕСТВА, СВОБОДНОГО ОТ ПРАВ ТРЕТЬИХ ЛИЦ (ЗА</w:t>
      </w:r>
    </w:p>
    <w:p w:rsidR="006A7DFB" w:rsidRDefault="006A7DFB">
      <w:pPr>
        <w:pStyle w:val="ConsPlusTitle"/>
        <w:jc w:val="center"/>
      </w:pPr>
      <w:r>
        <w:t>ИСКЛЮЧЕНИЕМ ПРАВА ХОЗЯЙСТВЕННОГО ВЕДЕНИЯ, ПРАВА ОПЕРАТИВНОГО</w:t>
      </w:r>
    </w:p>
    <w:p w:rsidR="006A7DFB" w:rsidRDefault="006A7DFB">
      <w:pPr>
        <w:pStyle w:val="ConsPlusTitle"/>
        <w:jc w:val="center"/>
      </w:pPr>
      <w:r>
        <w:t>УПРАВЛЕНИЯ, А ТАКЖЕ ИМУЩЕСТВЕННЫХ ПРАВ СУБЪЕКТОВ МАЛОГО</w:t>
      </w:r>
    </w:p>
    <w:p w:rsidR="006A7DFB" w:rsidRDefault="006A7DFB">
      <w:pPr>
        <w:pStyle w:val="ConsPlusTitle"/>
        <w:jc w:val="center"/>
      </w:pPr>
      <w:r>
        <w:t>И СРЕДНЕГО ПРЕДПРИНИМАТЕЛЬСТВА), ПРЕДУСМОТРЕННОГО ЧАСТЬЮ 4</w:t>
      </w:r>
    </w:p>
    <w:p w:rsidR="006A7DFB" w:rsidRDefault="006A7DFB">
      <w:pPr>
        <w:pStyle w:val="ConsPlusTitle"/>
        <w:jc w:val="center"/>
      </w:pPr>
      <w:r>
        <w:t>СТАТЬИ 18 ФЕДЕРАЛЬНОГО ЗАКОНА "О РАЗВИТИИ МАЛОГО И СРЕДНЕГО</w:t>
      </w:r>
    </w:p>
    <w:p w:rsidR="006A7DFB" w:rsidRDefault="006A7DFB">
      <w:pPr>
        <w:pStyle w:val="ConsPlusTitle"/>
        <w:jc w:val="center"/>
      </w:pPr>
      <w:r>
        <w:t>ПРЕДПРИНИМАТЕЛЬСТВА В РОССИЙСКОЙ ФЕДЕРАЦИИ"</w:t>
      </w:r>
    </w:p>
    <w:p w:rsidR="006A7DFB" w:rsidRDefault="006A7DFB">
      <w:pPr>
        <w:pStyle w:val="ConsPlusNormal"/>
      </w:pPr>
    </w:p>
    <w:p w:rsidR="006A7DFB" w:rsidRDefault="006A7DFB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"Тенькинский муниципальный округ Магаданской области",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23">
        <w:r>
          <w:rPr>
            <w:color w:val="0000FF"/>
          </w:rPr>
          <w:t>часть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A7DFB" w:rsidRDefault="006A7DFB">
      <w:pPr>
        <w:pStyle w:val="ConsPlusNormal"/>
        <w:spacing w:before="220"/>
        <w:ind w:firstLine="540"/>
        <w:jc w:val="both"/>
      </w:pPr>
      <w:bookmarkStart w:id="2" w:name="P66"/>
      <w:bookmarkEnd w:id="2"/>
      <w:r>
        <w:t>2. В перечень вносятся сведения о муниципальном имуществе, соответствующем следующим критериям: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аренду на торгах или без проведения торгов;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в) муниципальное имущество не является объектом религиозного назначения;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д) в отношении муниципального имущества не принято решение главы Тенькинского муниципального округа о предоставлении его иным лицам;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ж) муниципальное имущество не признано аварийным и подлежащим сносу или реконструкции;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24">
        <w:r>
          <w:rPr>
            <w:color w:val="0000FF"/>
          </w:rPr>
          <w:t>подпунктами 1</w:t>
        </w:r>
      </w:hyperlink>
      <w:r>
        <w:t xml:space="preserve"> </w:t>
      </w:r>
      <w:r>
        <w:lastRenderedPageBreak/>
        <w:t xml:space="preserve">- </w:t>
      </w:r>
      <w:hyperlink r:id="rId25">
        <w:r>
          <w:rPr>
            <w:color w:val="0000FF"/>
          </w:rPr>
          <w:t>10</w:t>
        </w:r>
      </w:hyperlink>
      <w:r>
        <w:t xml:space="preserve">, </w:t>
      </w:r>
      <w:hyperlink r:id="rId26">
        <w:r>
          <w:rPr>
            <w:color w:val="0000FF"/>
          </w:rPr>
          <w:t>13</w:t>
        </w:r>
      </w:hyperlink>
      <w:r>
        <w:t xml:space="preserve"> - </w:t>
      </w:r>
      <w:hyperlink r:id="rId27">
        <w:r>
          <w:rPr>
            <w:color w:val="0000FF"/>
          </w:rPr>
          <w:t>15</w:t>
        </w:r>
      </w:hyperlink>
      <w:r>
        <w:t xml:space="preserve">, </w:t>
      </w:r>
      <w:hyperlink r:id="rId28">
        <w:r>
          <w:rPr>
            <w:color w:val="0000FF"/>
          </w:rPr>
          <w:t>18</w:t>
        </w:r>
      </w:hyperlink>
      <w:r>
        <w:t xml:space="preserve"> и </w:t>
      </w:r>
      <w:hyperlink r:id="rId29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6A7DFB" w:rsidRDefault="006A7DFB">
      <w:pPr>
        <w:pStyle w:val="ConsPlusNormal"/>
        <w:spacing w:before="220"/>
        <w:ind w:firstLine="540"/>
        <w:jc w:val="both"/>
      </w:pPr>
      <w:bookmarkStart w:id="3" w:name="P78"/>
      <w:bookmarkEnd w:id="3"/>
      <w:r>
        <w:t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управления имущественных и земельных отношений администрации Тенькинского муниципального округа Магаданской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муниципальных унитарных предприятий, муниципальных учреждений, владеющих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4. Рассмотрение предложения, указанного в </w:t>
      </w:r>
      <w:hyperlink w:anchor="P78">
        <w:r>
          <w:rPr>
            <w:color w:val="0000FF"/>
          </w:rPr>
          <w:t>пункте 3</w:t>
        </w:r>
      </w:hyperlink>
      <w: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66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85">
        <w:r>
          <w:rPr>
            <w:color w:val="0000FF"/>
          </w:rPr>
          <w:t>пунктов 6</w:t>
        </w:r>
      </w:hyperlink>
      <w:r>
        <w:t xml:space="preserve"> и </w:t>
      </w:r>
      <w:hyperlink w:anchor="P88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78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и муниципальном имуществе из перечня.</w:t>
      </w:r>
    </w:p>
    <w:p w:rsidR="006A7DFB" w:rsidRDefault="006A7DFB">
      <w:pPr>
        <w:pStyle w:val="ConsPlusNormal"/>
        <w:spacing w:before="220"/>
        <w:ind w:firstLine="540"/>
        <w:jc w:val="both"/>
      </w:pPr>
      <w:bookmarkStart w:id="4" w:name="P85"/>
      <w:bookmarkEnd w:id="4"/>
      <w: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A7DFB" w:rsidRDefault="006A7DFB">
      <w:pPr>
        <w:pStyle w:val="ConsPlusNormal"/>
        <w:spacing w:before="220"/>
        <w:ind w:firstLine="540"/>
        <w:jc w:val="both"/>
      </w:pPr>
      <w:bookmarkStart w:id="5" w:name="P88"/>
      <w:bookmarkEnd w:id="5"/>
      <w:r>
        <w:t>7. Уполномоченный орган исключает сведения о муниципальном имуществе из перечня в одном из следующих случаев: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а) в отношении муниципального имущества в установленном законодательством Российской Федерации порядке принято решение главы Тенькинского муниципального округа о его использовании для муниципальных нужд либо для иных целей;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в) муниципальное имущество не соответствует критериям, установленным </w:t>
      </w:r>
      <w:hyperlink w:anchor="P66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32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направления предложений о заключении договора аренды.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11. Перечень и внесенные в него изменения подлежат: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6A7DFB" w:rsidRDefault="006A7DFB">
      <w:pPr>
        <w:pStyle w:val="ConsPlusNormal"/>
        <w:spacing w:before="220"/>
        <w:ind w:firstLine="540"/>
        <w:jc w:val="both"/>
      </w:pPr>
      <w:r>
        <w:t>б) размещению на официальном сайте администрации Тенькинского муниципального округа Магаданской области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6A7DFB" w:rsidRDefault="006A7DFB">
      <w:pPr>
        <w:pStyle w:val="ConsPlusNormal"/>
        <w:jc w:val="both"/>
      </w:pPr>
    </w:p>
    <w:p w:rsidR="006A7DFB" w:rsidRDefault="006A7DFB">
      <w:pPr>
        <w:pStyle w:val="ConsPlusNormal"/>
        <w:jc w:val="both"/>
      </w:pPr>
    </w:p>
    <w:p w:rsidR="006A7DFB" w:rsidRDefault="006A7D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6DC" w:rsidRDefault="000006DC"/>
    <w:sectPr w:rsidR="000006DC" w:rsidSect="00D2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FB"/>
    <w:rsid w:val="000006DC"/>
    <w:rsid w:val="006A7DFB"/>
    <w:rsid w:val="00D4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208E9-E223-4966-95EA-BAC0D1DB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D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7D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7D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1324" TargetMode="External"/><Relationship Id="rId18" Type="http://schemas.openxmlformats.org/officeDocument/2006/relationships/hyperlink" Target="https://login.consultant.ru/link/?req=doc&amp;base=LAW&amp;n=501324&amp;dst=1580" TargetMode="External"/><Relationship Id="rId26" Type="http://schemas.openxmlformats.org/officeDocument/2006/relationships/hyperlink" Target="https://login.consultant.ru/link/?req=doc&amp;base=LAW&amp;n=501324&amp;dst=1012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9&amp;n=8070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7318&amp;dst=100028" TargetMode="External"/><Relationship Id="rId12" Type="http://schemas.openxmlformats.org/officeDocument/2006/relationships/hyperlink" Target="https://login.consultant.ru/link/?req=doc&amp;base=LAW&amp;n=501324" TargetMode="External"/><Relationship Id="rId17" Type="http://schemas.openxmlformats.org/officeDocument/2006/relationships/hyperlink" Target="https://login.consultant.ru/link/?req=doc&amp;base=LAW&amp;n=501324&amp;dst=443" TargetMode="External"/><Relationship Id="rId25" Type="http://schemas.openxmlformats.org/officeDocument/2006/relationships/hyperlink" Target="https://login.consultant.ru/link/?req=doc&amp;base=LAW&amp;n=501324&amp;dst=63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1324&amp;dst=441" TargetMode="External"/><Relationship Id="rId20" Type="http://schemas.openxmlformats.org/officeDocument/2006/relationships/hyperlink" Target="https://login.consultant.ru/link/?req=doc&amp;base=LAW&amp;n=474028" TargetMode="External"/><Relationship Id="rId29" Type="http://schemas.openxmlformats.org/officeDocument/2006/relationships/hyperlink" Target="https://login.consultant.ru/link/?req=doc&amp;base=LAW&amp;n=501324&amp;dst=6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5894&amp;dst=100362" TargetMode="External"/><Relationship Id="rId11" Type="http://schemas.openxmlformats.org/officeDocument/2006/relationships/hyperlink" Target="https://login.consultant.ru/link/?req=doc&amp;base=LAW&amp;n=488090" TargetMode="External"/><Relationship Id="rId24" Type="http://schemas.openxmlformats.org/officeDocument/2006/relationships/hyperlink" Target="https://login.consultant.ru/link/?req=doc&amp;base=LAW&amp;n=501324&amp;dst=1601" TargetMode="External"/><Relationship Id="rId32" Type="http://schemas.openxmlformats.org/officeDocument/2006/relationships/hyperlink" Target="https://login.consultant.ru/link/?req=doc&amp;base=LAW&amp;n=505894&amp;dst=100347" TargetMode="External"/><Relationship Id="rId5" Type="http://schemas.openxmlformats.org/officeDocument/2006/relationships/hyperlink" Target="https://login.consultant.ru/link/?req=doc&amp;base=LAW&amp;n=505894&amp;dst=409" TargetMode="External"/><Relationship Id="rId15" Type="http://schemas.openxmlformats.org/officeDocument/2006/relationships/hyperlink" Target="https://login.consultant.ru/link/?req=doc&amp;base=LAW&amp;n=474028" TargetMode="External"/><Relationship Id="rId23" Type="http://schemas.openxmlformats.org/officeDocument/2006/relationships/hyperlink" Target="https://login.consultant.ru/link/?req=doc&amp;base=LAW&amp;n=505894&amp;dst=409" TargetMode="External"/><Relationship Id="rId28" Type="http://schemas.openxmlformats.org/officeDocument/2006/relationships/hyperlink" Target="https://login.consultant.ru/link/?req=doc&amp;base=LAW&amp;n=501324&amp;dst=638" TargetMode="External"/><Relationship Id="rId10" Type="http://schemas.openxmlformats.org/officeDocument/2006/relationships/hyperlink" Target="https://login.consultant.ru/link/?req=doc&amp;base=LAW&amp;n=501324" TargetMode="External"/><Relationship Id="rId19" Type="http://schemas.openxmlformats.org/officeDocument/2006/relationships/hyperlink" Target="https://login.consultant.ru/link/?req=doc&amp;base=LAW&amp;n=488090&amp;dst=371" TargetMode="External"/><Relationship Id="rId31" Type="http://schemas.openxmlformats.org/officeDocument/2006/relationships/hyperlink" Target="https://login.consultant.ru/link/?req=doc&amp;base=LAW&amp;n=5013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5894&amp;dst=409" TargetMode="External"/><Relationship Id="rId14" Type="http://schemas.openxmlformats.org/officeDocument/2006/relationships/hyperlink" Target="https://login.consultant.ru/link/?req=doc&amp;base=LAW&amp;n=479540&amp;dst=17" TargetMode="External"/><Relationship Id="rId22" Type="http://schemas.openxmlformats.org/officeDocument/2006/relationships/hyperlink" Target="https://login.consultant.ru/link/?req=doc&amp;base=RLAW439&amp;n=80664" TargetMode="External"/><Relationship Id="rId27" Type="http://schemas.openxmlformats.org/officeDocument/2006/relationships/hyperlink" Target="https://login.consultant.ru/link/?req=doc&amp;base=LAW&amp;n=501324&amp;dst=635" TargetMode="External"/><Relationship Id="rId30" Type="http://schemas.openxmlformats.org/officeDocument/2006/relationships/hyperlink" Target="https://login.consultant.ru/link/?req=doc&amp;base=LAW&amp;n=488090" TargetMode="External"/><Relationship Id="rId8" Type="http://schemas.openxmlformats.org/officeDocument/2006/relationships/hyperlink" Target="https://login.consultant.ru/link/?req=doc&amp;base=RLAW439&amp;n=125008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Локтионова</dc:creator>
  <cp:keywords/>
  <dc:description/>
  <cp:lastModifiedBy>Юлия Локтионова</cp:lastModifiedBy>
  <cp:revision>1</cp:revision>
  <dcterms:created xsi:type="dcterms:W3CDTF">2025-06-11T03:49:00Z</dcterms:created>
  <dcterms:modified xsi:type="dcterms:W3CDTF">2025-06-11T05:55:00Z</dcterms:modified>
</cp:coreProperties>
</file>